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0E" w:rsidRPr="00EA630E" w:rsidRDefault="00EA630E" w:rsidP="00EA630E">
      <w:pPr>
        <w:widowControl/>
        <w:shd w:val="clear" w:color="auto" w:fill="FFFFFF"/>
        <w:spacing w:line="55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A630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附件1</w:t>
      </w:r>
      <w:r w:rsidRPr="00EA630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：</w:t>
      </w:r>
      <w:r w:rsidRPr="00EA630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</w:t>
      </w:r>
    </w:p>
    <w:p w:rsidR="00EA630E" w:rsidRPr="00EA630E" w:rsidRDefault="00EA630E" w:rsidP="00EA630E">
      <w:pPr>
        <w:widowControl/>
        <w:shd w:val="clear" w:color="auto" w:fill="FFFFFF"/>
        <w:spacing w:line="555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EA630E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日照高新区面向全区公开竞聘的职位及任职条件</w:t>
      </w:r>
    </w:p>
    <w:p w:rsidR="00EA630E" w:rsidRPr="00EA630E" w:rsidRDefault="00EA630E" w:rsidP="00EA630E">
      <w:pPr>
        <w:widowControl/>
        <w:shd w:val="clear" w:color="auto" w:fill="FFFFFF"/>
        <w:spacing w:line="555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EA630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1370"/>
        <w:gridCol w:w="545"/>
        <w:gridCol w:w="3411"/>
        <w:gridCol w:w="2223"/>
      </w:tblGrid>
      <w:tr w:rsidR="00EA630E" w:rsidRPr="00EA630E" w:rsidTr="00FF1BB3">
        <w:trPr>
          <w:trHeight w:val="480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55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职</w:t>
            </w:r>
            <w:r w:rsidRPr="00EA630E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 </w:t>
            </w: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位</w:t>
            </w:r>
          </w:p>
        </w:tc>
        <w:tc>
          <w:tcPr>
            <w:tcW w:w="1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职</w:t>
            </w:r>
            <w:r w:rsidRPr="00EA630E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 </w:t>
            </w: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级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数量</w:t>
            </w:r>
          </w:p>
        </w:tc>
        <w:tc>
          <w:tcPr>
            <w:tcW w:w="3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55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必备条件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55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一般条件</w:t>
            </w:r>
          </w:p>
        </w:tc>
      </w:tr>
      <w:tr w:rsidR="00EA630E" w:rsidRPr="00EA630E" w:rsidTr="00FF1BB3">
        <w:trPr>
          <w:trHeight w:val="975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招商促进局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   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熟悉经济工作，具有招商工作经历和招引项目业绩；具有英、日、韩等外语交流能力。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21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A630E" w:rsidRPr="00EA630E" w:rsidRDefault="00EA630E" w:rsidP="00EA630E">
            <w:pPr>
              <w:widowControl/>
              <w:spacing w:line="240" w:lineRule="atLeast"/>
              <w:ind w:firstLine="21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EA630E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</w:rPr>
              <w:t>.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政治立场坚定，有较强的事业心和责任感，</w:t>
            </w: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勇于开拓创新，敢于担当，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廉洁自律，遵纪守法，作风正派，身体健康。</w:t>
            </w:r>
          </w:p>
          <w:p w:rsidR="00EA630E" w:rsidRPr="00EA630E" w:rsidRDefault="00EA630E" w:rsidP="00EA630E">
            <w:pPr>
              <w:widowControl/>
              <w:spacing w:line="240" w:lineRule="atLeast"/>
              <w:ind w:firstLine="315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EA630E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</w:rPr>
              <w:t>.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竞聘五级职员，应有担任副科级</w:t>
            </w:r>
            <w:r w:rsidRPr="00EA630E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</w:rPr>
              <w:t>2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年以上任职经历；具有本科以上学历；年龄在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周岁以下；正</w:t>
            </w:r>
            <w:proofErr w:type="gramStart"/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科级不</w:t>
            </w:r>
            <w:proofErr w:type="gramEnd"/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超过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周岁。</w:t>
            </w:r>
          </w:p>
          <w:p w:rsidR="00EA630E" w:rsidRPr="00EA630E" w:rsidRDefault="00EA630E" w:rsidP="00EA630E">
            <w:pPr>
              <w:widowControl/>
              <w:spacing w:line="240" w:lineRule="atLeast"/>
              <w:ind w:firstLine="315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EA630E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</w:rPr>
              <w:t>.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竞聘六级职员，应具有</w:t>
            </w:r>
            <w:r w:rsidRPr="00EA630E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</w:rPr>
              <w:t>5年以上工龄，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本科以上学历；年龄在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周岁以下；副</w:t>
            </w:r>
            <w:proofErr w:type="gramStart"/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科级不</w:t>
            </w:r>
            <w:proofErr w:type="gramEnd"/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超过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周岁。</w:t>
            </w:r>
          </w:p>
          <w:p w:rsidR="00EA630E" w:rsidRPr="00EA630E" w:rsidRDefault="00EA630E" w:rsidP="00EA630E">
            <w:pPr>
              <w:widowControl/>
              <w:spacing w:line="240" w:lineRule="atLeast"/>
              <w:ind w:firstLine="315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EA630E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</w:rPr>
              <w:t>.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竞聘七级职员，应具有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年以上工龄，本科以上学历，年龄在</w:t>
            </w: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周岁以下；</w:t>
            </w:r>
            <w:proofErr w:type="gramStart"/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正股级不超过</w:t>
            </w:r>
            <w:proofErr w:type="gramEnd"/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  <w:r w:rsidRPr="00EA630E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周岁。</w:t>
            </w:r>
          </w:p>
          <w:p w:rsidR="00EA630E" w:rsidRPr="00EA630E" w:rsidRDefault="00EA630E" w:rsidP="00EA630E">
            <w:pPr>
              <w:widowControl/>
              <w:spacing w:line="240" w:lineRule="atLeast"/>
              <w:ind w:firstLine="315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A630E" w:rsidRPr="00EA630E" w:rsidTr="00FF1BB3">
        <w:trPr>
          <w:trHeight w:val="945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招商促进局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六级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930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驻外招商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联络处主任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六级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熟悉经济工作，有招商引资、外经外贸、金融等业务专长和会谈经验；适合长期居外招商。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945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经发局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六级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熟悉经济工作，有三年以上经信、发改、商务等经济类部门工作经验。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945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财政局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六级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熟悉财政、会计、审计等经管类工作，有三年以上财经工作经验。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1095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办公室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政工科科长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七级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熟悉党务和组织人事工作，有三年以上办公室工作经验；具备良好的文字写作水平。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1110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经发</w:t>
            </w:r>
            <w:r w:rsidRPr="00EA630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局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综合业务科</w:t>
            </w: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七级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熟悉经济工作，有三年以上经信、发改、商务等经济类部门工作经验。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1095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财政局社会保障科科长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七级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315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熟悉财政、会计等经管类专业，有三年以上社会保障工作管理经验。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1095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建设局</w:t>
            </w:r>
          </w:p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档案科科长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七级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熟悉工程档案管理、工程设计、招投标、工程预决算流程；具备计算机档案管理信息系统相关知识。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EA630E" w:rsidRPr="00EA630E" w:rsidTr="00FF1BB3">
        <w:trPr>
          <w:trHeight w:val="1080"/>
        </w:trPr>
        <w:tc>
          <w:tcPr>
            <w:tcW w:w="1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创业服务中心企业管理科科长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七级</w:t>
            </w:r>
            <w:r w:rsidRPr="00EA630E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630E" w:rsidRPr="00EA630E" w:rsidRDefault="00EA630E" w:rsidP="00EA630E">
            <w:pPr>
              <w:widowControl/>
              <w:spacing w:line="240" w:lineRule="atLeast"/>
              <w:ind w:firstLine="39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A63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熟悉经济管理工作，有三年以上经济类部门或企业金融融资工作经验。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630E" w:rsidRPr="00EA630E" w:rsidRDefault="00EA630E" w:rsidP="00EA630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</w:tbl>
    <w:p w:rsidR="00EA630E" w:rsidRPr="00EA630E" w:rsidRDefault="00EA630E" w:rsidP="00EA630E">
      <w:pPr>
        <w:widowControl/>
        <w:shd w:val="clear" w:color="auto" w:fill="FFFFFF"/>
        <w:spacing w:line="555" w:lineRule="atLeast"/>
        <w:ind w:firstLine="17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A630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 </w:t>
      </w:r>
    </w:p>
    <w:p w:rsidR="008C5524" w:rsidRPr="00EA630E" w:rsidRDefault="00E63DD9"/>
    <w:sectPr w:rsidR="008C5524" w:rsidRPr="00EA630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D9" w:rsidRDefault="00E63DD9" w:rsidP="00EA630E">
      <w:r>
        <w:separator/>
      </w:r>
    </w:p>
  </w:endnote>
  <w:endnote w:type="continuationSeparator" w:id="0">
    <w:p w:rsidR="00E63DD9" w:rsidRDefault="00E63DD9" w:rsidP="00EA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D9" w:rsidRDefault="00E63DD9" w:rsidP="00EA630E">
      <w:r>
        <w:separator/>
      </w:r>
    </w:p>
  </w:footnote>
  <w:footnote w:type="continuationSeparator" w:id="0">
    <w:p w:rsidR="00E63DD9" w:rsidRDefault="00E63DD9" w:rsidP="00EA6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30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33BA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DD9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630E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1BB3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3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6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2016-03-01T09:51:00Z</dcterms:created>
  <dcterms:modified xsi:type="dcterms:W3CDTF">2016-03-01T09:54:00Z</dcterms:modified>
</cp:coreProperties>
</file>