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24" w:rsidRPr="00B76524" w:rsidRDefault="00B76524" w:rsidP="00B76524">
      <w:pPr>
        <w:widowControl/>
        <w:shd w:val="clear" w:color="auto" w:fill="FFFFFF"/>
        <w:spacing w:before="100" w:beforeAutospacing="1" w:after="100" w:afterAutospacing="1" w:line="375" w:lineRule="atLeast"/>
        <w:jc w:val="center"/>
        <w:outlineLvl w:val="4"/>
        <w:rPr>
          <w:rFonts w:ascii="宋体" w:eastAsia="宋体" w:hAnsi="宋体" w:cs="宋体"/>
          <w:b/>
          <w:bCs/>
          <w:iCs/>
          <w:kern w:val="0"/>
          <w:szCs w:val="21"/>
        </w:rPr>
      </w:pPr>
      <w:r w:rsidRPr="00B76524">
        <w:rPr>
          <w:rFonts w:ascii="宋体" w:eastAsia="宋体" w:hAnsi="宋体" w:cs="宋体" w:hint="eastAsia"/>
          <w:b/>
          <w:bCs/>
          <w:iCs/>
          <w:kern w:val="0"/>
          <w:sz w:val="32"/>
          <w:szCs w:val="32"/>
        </w:rPr>
        <w:t>迪庆州高原病防治中心2016年专业技术人员招聘岗位表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00"/>
        <w:gridCol w:w="1160"/>
        <w:gridCol w:w="1356"/>
        <w:gridCol w:w="1398"/>
        <w:gridCol w:w="2312"/>
      </w:tblGrid>
      <w:tr w:rsidR="00B76524" w:rsidRPr="00B76524" w:rsidTr="00B76524">
        <w:trPr>
          <w:trHeight w:val="1550"/>
          <w:jc w:val="center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其他招聘条件</w:t>
            </w:r>
          </w:p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76524" w:rsidRPr="00B76524" w:rsidTr="00B76524">
        <w:trPr>
          <w:trHeight w:val="1054"/>
          <w:jc w:val="center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临床医学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本科及以上学历或专科毕业获执业医师资质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临床医学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应往届全日制普通</w:t>
            </w:r>
          </w:p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高校生,不限户籍</w:t>
            </w:r>
          </w:p>
        </w:tc>
      </w:tr>
      <w:tr w:rsidR="00B76524" w:rsidRPr="00B76524" w:rsidTr="00B76524">
        <w:trPr>
          <w:trHeight w:val="381"/>
          <w:jc w:val="center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影像学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本科及以上学历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影像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应往届全日制普通</w:t>
            </w:r>
          </w:p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高校生,不限户籍</w:t>
            </w:r>
          </w:p>
        </w:tc>
      </w:tr>
      <w:tr w:rsidR="00B76524" w:rsidRPr="00B76524" w:rsidTr="00B76524">
        <w:trPr>
          <w:trHeight w:val="249"/>
          <w:jc w:val="center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合计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--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--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524" w:rsidRPr="00B76524" w:rsidRDefault="00B76524" w:rsidP="00B7652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76524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--</w:t>
            </w:r>
          </w:p>
        </w:tc>
      </w:tr>
    </w:tbl>
    <w:p w:rsidR="005540A6" w:rsidRDefault="005540A6"/>
    <w:sectPr w:rsidR="005540A6" w:rsidSect="0055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524"/>
    <w:rsid w:val="005540A6"/>
    <w:rsid w:val="00B7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2016-03-18T08:52:00Z</dcterms:created>
  <dcterms:modified xsi:type="dcterms:W3CDTF">2016-03-18T08:53:00Z</dcterms:modified>
</cp:coreProperties>
</file>