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rPr>
          <w:sz w:val="21"/>
          <w:szCs w:val="21"/>
        </w:rPr>
      </w:pPr>
      <w:r>
        <w:rPr>
          <w:sz w:val="21"/>
          <w:szCs w:val="21"/>
        </w:rPr>
        <w:t>窗体顶端</w:t>
      </w:r>
    </w:p>
    <w:p>
      <w:pPr>
        <w:keepNext w:val="0"/>
        <w:keepLines w:val="0"/>
        <w:widowControl/>
        <w:suppressLineNumbers w:val="0"/>
        <w:spacing w:before="152" w:beforeAutospacing="0" w:after="76" w:afterAutospacing="0" w:line="450" w:lineRule="atLeast"/>
        <w:ind w:left="0" w:right="0"/>
        <w:jc w:val="center"/>
        <w:rPr>
          <w:sz w:val="21"/>
          <w:szCs w:val="21"/>
        </w:rPr>
      </w:pPr>
      <w:bookmarkStart w:id="0" w:name="_GoBack"/>
      <w:r>
        <w:rPr>
          <w:rFonts w:ascii="黑体" w:hAnsi="Arial" w:eastAsia="黑体" w:cs="黑体"/>
          <w:color w:val="000000"/>
          <w:kern w:val="0"/>
          <w:sz w:val="21"/>
          <w:szCs w:val="21"/>
          <w:shd w:val="clear" w:fill="FFFFFF"/>
          <w:lang w:val="en-US" w:eastAsia="zh-CN" w:bidi="ar"/>
        </w:rPr>
        <w:t>江西省发展改革研究院聘用研究人员报名登记表</w:t>
      </w:r>
    </w:p>
    <w:bookmarkEnd w:id="0"/>
    <w:tbl>
      <w:tblPr>
        <w:tblW w:w="9898" w:type="dxa"/>
        <w:tblInd w:w="0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80"/>
        <w:gridCol w:w="1080"/>
        <w:gridCol w:w="1440"/>
        <w:gridCol w:w="900"/>
        <w:gridCol w:w="1259"/>
        <w:gridCol w:w="180"/>
        <w:gridCol w:w="720"/>
        <w:gridCol w:w="1259"/>
        <w:gridCol w:w="360"/>
        <w:gridCol w:w="1620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  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政治面貌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3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贴照片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族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婚姻状况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毕业时间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3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历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7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毕业院校系及专业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377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掌握何种外语及程度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计算机掌握程度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身份证号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34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身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  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CommercialScript BT" w:hAnsi="CommercialScript BT" w:eastAsia="CommercialScript BT" w:cs="CommercialScript BT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    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CM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身体状况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现在单位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户口所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在地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家庭住址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本人联系电话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881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宅电：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               </w:t>
            </w:r>
            <w:r>
              <w:rPr>
                <w:rFonts w:hint="default" w:ascii="Arial" w:hAnsi="Arial" w:cs="Arial" w:eastAsiaTheme="minorEastAsia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            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       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手机：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家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庭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成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员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881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简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历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881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科研工作及论文发表情况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881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应聘人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签名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881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 w:firstLine="48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本人保证上述所填信息真实无误，如因填写有误或不实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而造成的后果，均由本人负责。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                          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签名：</w:t>
            </w:r>
            <w:r>
              <w:rPr>
                <w:rFonts w:hint="default" w:ascii="Arial" w:hAnsi="Arial" w:cs="Arial" w:eastAsiaTheme="minorEastAsia"/>
                <w:b/>
                <w:color w:val="333333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  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u w:val="single"/>
                <w:lang w:val="en-US" w:eastAsia="zh-CN" w:bidi="ar"/>
              </w:rPr>
              <w:t>          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资格审查单位意见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881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 w:firstLine="672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   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   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</w:tr>
    </w:tbl>
    <w:p>
      <w:pPr>
        <w:rPr>
          <w:vanish/>
          <w:sz w:val="21"/>
          <w:szCs w:val="21"/>
        </w:rPr>
      </w:pPr>
    </w:p>
    <w:tbl>
      <w:tblPr>
        <w:tblW w:w="8306" w:type="dxa"/>
        <w:jc w:val="center"/>
        <w:tblInd w:w="0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6" w:type="dxa"/>
            <w:tcBorders>
              <w:top w:val="single" w:color="EFF8FD" w:sz="6" w:space="0"/>
              <w:left w:val="single" w:color="EFF8FD" w:sz="6" w:space="0"/>
              <w:bottom w:val="single" w:color="EFF8FD" w:sz="6" w:space="0"/>
              <w:right w:val="single" w:color="EFF8FD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mmercialScript B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E6D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00"/>
      <w:u w:val="none"/>
      <w:bdr w:val="none" w:color="auto" w:sz="0" w:space="0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paragraph" w:customStyle="1" w:styleId="13">
    <w:name w:val="li"/>
    <w:basedOn w:val="1"/>
    <w:uiPriority w:val="0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line="360" w:lineRule="atLeast"/>
      <w:ind w:firstLine="450"/>
      <w:jc w:val="left"/>
    </w:pPr>
    <w:rPr>
      <w:kern w:val="0"/>
      <w:lang w:val="en-US" w:eastAsia="zh-CN" w:bidi="ar"/>
    </w:rPr>
  </w:style>
  <w:style w:type="paragraph" w:customStyle="1" w:styleId="14">
    <w:name w:val="li2"/>
    <w:basedOn w:val="1"/>
    <w:uiPriority w:val="0"/>
    <w:pPr>
      <w:spacing w:line="360" w:lineRule="atLeast"/>
      <w:jc w:val="left"/>
    </w:pPr>
    <w:rPr>
      <w:kern w:val="0"/>
      <w:lang w:val="en-US" w:eastAsia="zh-CN" w:bidi="ar"/>
    </w:rPr>
  </w:style>
  <w:style w:type="paragraph" w:customStyle="1" w:styleId="15">
    <w:name w:val="li4"/>
    <w:basedOn w:val="1"/>
    <w:uiPriority w:val="0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line="360" w:lineRule="atLeast"/>
      <w:ind w:firstLine="450"/>
      <w:jc w:val="left"/>
    </w:pPr>
    <w:rPr>
      <w:kern w:val="0"/>
      <w:lang w:val="en-US" w:eastAsia="zh-CN" w:bidi="ar"/>
    </w:rPr>
  </w:style>
  <w:style w:type="paragraph" w:customStyle="1" w:styleId="16">
    <w:name w:val="li6"/>
    <w:basedOn w:val="1"/>
    <w:uiPriority w:val="0"/>
    <w:pPr>
      <w:pBdr>
        <w:top w:val="single" w:color="A6D0E6" w:sz="6" w:space="0"/>
        <w:left w:val="single" w:color="A6D0E6" w:sz="6" w:space="0"/>
        <w:bottom w:val="single" w:color="A6D0E6" w:sz="6" w:space="0"/>
        <w:right w:val="single" w:color="A6D0E6" w:sz="6" w:space="0"/>
      </w:pBdr>
      <w:spacing w:line="360" w:lineRule="atLeast"/>
      <w:ind w:firstLine="450"/>
      <w:jc w:val="left"/>
    </w:pPr>
    <w:rPr>
      <w:kern w:val="0"/>
      <w:lang w:val="en-US" w:eastAsia="zh-CN" w:bidi="ar"/>
    </w:rPr>
  </w:style>
  <w:style w:type="paragraph" w:customStyle="1" w:styleId="17">
    <w:name w:val="li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60" w:lineRule="atLeast"/>
      <w:ind w:firstLine="450"/>
      <w:jc w:val="left"/>
    </w:pPr>
    <w:rPr>
      <w:kern w:val="0"/>
      <w:lang w:val="en-US" w:eastAsia="zh-CN" w:bidi="ar"/>
    </w:rPr>
  </w:style>
  <w:style w:type="paragraph" w:styleId="1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spanl35"/>
    <w:basedOn w:val="3"/>
    <w:uiPriority w:val="0"/>
  </w:style>
  <w:style w:type="character" w:customStyle="1" w:styleId="21">
    <w:name w:val="spanr29"/>
    <w:basedOn w:val="3"/>
    <w:uiPriority w:val="0"/>
  </w:style>
  <w:style w:type="character" w:customStyle="1" w:styleId="22">
    <w:name w:val="font_dian21"/>
    <w:basedOn w:val="3"/>
    <w:uiPriority w:val="0"/>
    <w:rPr>
      <w:rFonts w:hint="eastAsia" w:ascii="宋体" w:hAnsi="宋体" w:eastAsia="宋体" w:cs="宋体"/>
      <w:b/>
      <w:color w:val="FF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2016-04-02T00:55:00Z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