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15" w:type="dxa"/>
        <w:tblCellSpacing w:w="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900"/>
        <w:gridCol w:w="495"/>
        <w:gridCol w:w="1200"/>
        <w:gridCol w:w="1110"/>
        <w:gridCol w:w="1725"/>
        <w:gridCol w:w="1455"/>
        <w:gridCol w:w="1215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  <w:t>应聘岗位及岗位代码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最高学历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毕业学校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毕业专业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B16-012儿童保健康复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王泽华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19931215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浙江中医药大学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听力学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B16-012儿童保健康复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陈玲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19931205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浙江中医药大学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听力与言语康复科学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B16-012儿童保健康复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黄亚琴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19930906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浙江中医药大学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听力学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朱程程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19870420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南京农业大学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动物遗传育种与繁殖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刘畇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19890916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人体解剖与组织胚胎学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尹娜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19900902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广西大学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动物遗传育种与繁殖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陈袁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19890923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组织胚胎学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李楚玉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19881113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人体解剖与组织胚胎学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2016-06-01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张俊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19900715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广西大学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动物遗传育种与繁殖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宋丹丹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19900101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安徽农业大学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动物遗传育种与繁殖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丁方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19880608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承德医学院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人体解剖与组织胚胎学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王婧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19900619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人体解剖与组织胚胎学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李佩真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19901026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南京农业大学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动物遗传育种与繁殖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李晓娟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19890717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南京农业大学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动物遗传育种与繁殖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朱璐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19881027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人体解剖学与组织胚胎学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丁晶晶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19920311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海南医学院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生物技术（医药方向）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2015-07-25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张翠婷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19910222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江南大学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生物技术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2015-07-01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许欣怡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19940301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江苏师范大学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生物技术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韩怀君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19921117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江苏师范大学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生物技术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2016-06-30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B16-013生殖实验室</w:t>
            </w:r>
          </w:p>
        </w:tc>
        <w:tc>
          <w:tcPr>
            <w:tcW w:w="9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周静</w:t>
            </w:r>
          </w:p>
        </w:tc>
        <w:tc>
          <w:tcPr>
            <w:tcW w:w="49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19930123</w:t>
            </w:r>
          </w:p>
        </w:tc>
        <w:tc>
          <w:tcPr>
            <w:tcW w:w="11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7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合肥学院</w:t>
            </w:r>
          </w:p>
        </w:tc>
        <w:tc>
          <w:tcPr>
            <w:tcW w:w="14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生物技术</w:t>
            </w:r>
          </w:p>
        </w:tc>
        <w:tc>
          <w:tcPr>
            <w:tcW w:w="121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2016-07-01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357A"/>
    <w:rsid w:val="61843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2016-04-06T11:51:00Z</dcterms:created>
  <dc:creator>jing</dc:creator>
  <cp:lastModifiedBy>jing</cp:lastModifiedBy>
  <dcterms:modified xsi:type="dcterms:W3CDTF">2016-04-06T11:52:28Z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