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003366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003366"/>
          <w:lang w:val="en-US" w:eastAsia="zh-CN" w:bidi="ar"/>
        </w:rPr>
        <w:t>一、自愿放弃入围实践操作技能考试人员名单</w:t>
      </w:r>
    </w:p>
    <w:tbl>
      <w:tblPr>
        <w:tblpPr w:vertAnchor="text" w:tblpXSpec="left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00336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00336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准考证号码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定海区康复医院（区中心医院）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护理3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00901010211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003366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003366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003366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003366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003366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003366"/>
          <w:lang w:val="en-US" w:eastAsia="zh-CN" w:bidi="ar"/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003366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003366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003366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003366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003366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003366"/>
          <w:lang w:val="en-US" w:eastAsia="zh-CN" w:bidi="ar"/>
        </w:rPr>
        <w:t>二、自愿放弃递补入围实践操作技能考试人员名单</w:t>
      </w:r>
    </w:p>
    <w:tbl>
      <w:tblPr>
        <w:tblpPr w:vertAnchor="text" w:tblpXSpec="left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00336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00336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定海区康复医院（区中心医院）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护理3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00901010214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003366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003366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003366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003366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003366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003366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003366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003366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003366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003366"/>
          <w:lang w:val="en-US" w:eastAsia="zh-CN" w:bidi="ar"/>
        </w:rPr>
        <w:t>三、递补入围实践操作技能考试人员名单</w:t>
      </w:r>
    </w:p>
    <w:tbl>
      <w:tblPr>
        <w:tblpPr w:vertAnchor="text" w:tblpXSpec="left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00336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00336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定海区康复医院（区中心医院）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护理3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00901010184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336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003366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003366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003366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003366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003366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003366"/>
          <w:lang w:val="en-US" w:eastAsia="zh-CN" w:bidi="ar"/>
        </w:rPr>
        <w:t> </w:t>
      </w:r>
    </w:p>
    <w:p>
      <w:pPr>
        <w:rPr>
          <w:color w:val="FFFFFF" w:themeColor="background1"/>
          <w:highlight w:val="lightGray"/>
          <w:shd w:val="clear" w:color="FFFFFF" w:fill="D9D9D9"/>
          <w14:textFill>
            <w14:solidFill>
              <w14:schemeClr w14:val="bg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E6600"/>
    <w:rsid w:val="713E66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2016-04-09T02:13:00Z</dcterms:created>
  <dc:creator>Administrator</dc:creator>
  <cp:lastModifiedBy>Administrator</cp:lastModifiedBy>
  <dcterms:modified xsi:type="dcterms:W3CDTF">2016-04-09T02:15:07Z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