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602" w:rsidRDefault="00853602" w:rsidP="00496D63">
      <w:pPr>
        <w:tabs>
          <w:tab w:val="left" w:pos="900"/>
        </w:tabs>
        <w:spacing w:line="240" w:lineRule="atLeast"/>
        <w:rPr>
          <w:rFonts w:ascii="楷体" w:eastAsia="楷体" w:hAnsi="楷体"/>
          <w:bCs/>
          <w:sz w:val="32"/>
          <w:szCs w:val="32"/>
        </w:rPr>
      </w:pPr>
      <w:r>
        <w:rPr>
          <w:rFonts w:ascii="楷体" w:eastAsia="楷体" w:hAnsi="楷体" w:hint="eastAsia"/>
          <w:bCs/>
          <w:sz w:val="32"/>
          <w:szCs w:val="32"/>
        </w:rPr>
        <w:t>附件</w:t>
      </w:r>
      <w:r>
        <w:rPr>
          <w:rFonts w:ascii="楷体" w:eastAsia="楷体" w:hAnsi="楷体"/>
          <w:bCs/>
          <w:sz w:val="32"/>
          <w:szCs w:val="32"/>
        </w:rPr>
        <w:t>2:</w:t>
      </w:r>
    </w:p>
    <w:p w:rsidR="00853602" w:rsidRDefault="00853602" w:rsidP="00496D63">
      <w:pPr>
        <w:tabs>
          <w:tab w:val="left" w:pos="900"/>
        </w:tabs>
        <w:spacing w:line="560" w:lineRule="exact"/>
        <w:jc w:val="center"/>
        <w:rPr>
          <w:rFonts w:ascii="宋体"/>
          <w:b/>
          <w:bCs/>
          <w:sz w:val="44"/>
          <w:szCs w:val="44"/>
        </w:rPr>
      </w:pPr>
      <w:r>
        <w:rPr>
          <w:rFonts w:ascii="宋体" w:hAnsi="宋体"/>
          <w:b/>
          <w:bCs/>
          <w:sz w:val="44"/>
          <w:szCs w:val="44"/>
        </w:rPr>
        <w:t>2016</w:t>
      </w:r>
      <w:r>
        <w:rPr>
          <w:rFonts w:ascii="宋体" w:hAnsi="宋体" w:hint="eastAsia"/>
          <w:b/>
          <w:bCs/>
          <w:sz w:val="44"/>
          <w:szCs w:val="44"/>
        </w:rPr>
        <w:t>年长白山保护开发区事业单位公开</w:t>
      </w:r>
    </w:p>
    <w:p w:rsidR="00853602" w:rsidRDefault="00853602" w:rsidP="00496D63">
      <w:pPr>
        <w:tabs>
          <w:tab w:val="left" w:pos="900"/>
        </w:tabs>
        <w:spacing w:line="560" w:lineRule="exact"/>
        <w:jc w:val="center"/>
        <w:rPr>
          <w:rFonts w:ascii="宋体"/>
          <w:b/>
          <w:bCs/>
          <w:sz w:val="44"/>
          <w:szCs w:val="44"/>
        </w:rPr>
      </w:pPr>
      <w:r>
        <w:rPr>
          <w:rFonts w:ascii="宋体" w:hAnsi="宋体" w:hint="eastAsia"/>
          <w:b/>
          <w:bCs/>
          <w:sz w:val="44"/>
          <w:szCs w:val="44"/>
        </w:rPr>
        <w:t>招聘工作人员《通用知识》考试大纲</w:t>
      </w:r>
    </w:p>
    <w:p w:rsidR="00853602" w:rsidRDefault="00853602" w:rsidP="00F11616">
      <w:pPr>
        <w:pStyle w:val="NormalWeb"/>
        <w:tabs>
          <w:tab w:val="left" w:pos="900"/>
        </w:tabs>
        <w:spacing w:before="0" w:beforeAutospacing="0" w:after="0" w:afterAutospacing="0" w:line="560" w:lineRule="exact"/>
        <w:ind w:firstLineChars="200" w:firstLine="31680"/>
        <w:rPr>
          <w:rFonts w:ascii="??_GB2312" w:eastAsia="Times New Roman"/>
          <w:color w:val="000000"/>
          <w:sz w:val="28"/>
          <w:szCs w:val="28"/>
        </w:rPr>
      </w:pPr>
    </w:p>
    <w:p w:rsidR="00853602" w:rsidRDefault="00853602" w:rsidP="00496D63">
      <w:pPr>
        <w:widowControl/>
        <w:spacing w:line="520" w:lineRule="exact"/>
        <w:rPr>
          <w:rFonts w:eastAsia="Times New Roman"/>
          <w:color w:val="000000"/>
          <w:kern w:val="0"/>
          <w:sz w:val="32"/>
          <w:szCs w:val="32"/>
        </w:rPr>
      </w:pPr>
      <w:r>
        <w:rPr>
          <w:rFonts w:ascii="宋体" w:hAnsi="宋体" w:cs="宋体" w:hint="eastAsia"/>
          <w:color w:val="000000"/>
          <w:kern w:val="0"/>
          <w:sz w:val="32"/>
          <w:szCs w:val="32"/>
        </w:rPr>
        <w:t xml:space="preserve">　　根据长白山保护开发区事业单位公开招聘工作人员笔试工作需要，结合公开招聘职员和一般专业技术岗位的特点，拟定长白山保护开发区事业单位公开招聘工作人员考试大纲。此大纲涵盖的内容为纲领性内容，仅为考生复习提供一定的参考和借鉴。</w:t>
      </w:r>
    </w:p>
    <w:p w:rsidR="00853602" w:rsidRDefault="00853602" w:rsidP="00496D63">
      <w:pPr>
        <w:widowControl/>
        <w:spacing w:line="520" w:lineRule="exact"/>
        <w:rPr>
          <w:rFonts w:eastAsia="黑体"/>
          <w:color w:val="000000"/>
          <w:kern w:val="0"/>
          <w:sz w:val="32"/>
          <w:szCs w:val="32"/>
        </w:rPr>
      </w:pPr>
      <w:r>
        <w:rPr>
          <w:rFonts w:ascii="宋体" w:hAnsi="宋体" w:cs="宋体" w:hint="eastAsia"/>
          <w:color w:val="000000"/>
          <w:kern w:val="0"/>
          <w:sz w:val="32"/>
          <w:szCs w:val="32"/>
        </w:rPr>
        <w:t xml:space="preserve">　</w:t>
      </w:r>
      <w:r>
        <w:rPr>
          <w:rFonts w:ascii="宋体" w:hAnsi="宋体" w:cs="宋体"/>
          <w:color w:val="000000"/>
          <w:kern w:val="0"/>
          <w:sz w:val="32"/>
          <w:szCs w:val="32"/>
        </w:rPr>
        <w:t xml:space="preserve">  </w:t>
      </w:r>
      <w:r>
        <w:rPr>
          <w:rFonts w:eastAsia="黑体" w:hAnsi="黑体" w:hint="eastAsia"/>
          <w:color w:val="000000"/>
          <w:kern w:val="0"/>
          <w:sz w:val="32"/>
          <w:szCs w:val="32"/>
        </w:rPr>
        <w:t>一、考试科目</w:t>
      </w:r>
    </w:p>
    <w:p w:rsidR="00853602" w:rsidRDefault="00853602" w:rsidP="00F11616">
      <w:pPr>
        <w:widowControl/>
        <w:spacing w:line="520" w:lineRule="exact"/>
        <w:ind w:firstLineChars="200" w:firstLine="31680"/>
        <w:rPr>
          <w:rFonts w:eastAsia="Times New Roman"/>
          <w:color w:val="000000"/>
          <w:kern w:val="0"/>
          <w:sz w:val="32"/>
          <w:szCs w:val="32"/>
        </w:rPr>
      </w:pPr>
      <w:r>
        <w:rPr>
          <w:rFonts w:ascii="宋体" w:hAnsi="宋体" w:cs="宋体" w:hint="eastAsia"/>
          <w:color w:val="000000"/>
          <w:kern w:val="0"/>
          <w:sz w:val="32"/>
          <w:szCs w:val="32"/>
        </w:rPr>
        <w:t>考试科目设定为《通用知识》。</w:t>
      </w:r>
    </w:p>
    <w:p w:rsidR="00853602" w:rsidRDefault="00853602" w:rsidP="00F11616">
      <w:pPr>
        <w:widowControl/>
        <w:spacing w:line="520" w:lineRule="exact"/>
        <w:ind w:firstLineChars="200" w:firstLine="31680"/>
        <w:rPr>
          <w:rFonts w:eastAsia="黑体"/>
          <w:color w:val="000000"/>
          <w:kern w:val="0"/>
          <w:sz w:val="32"/>
          <w:szCs w:val="32"/>
        </w:rPr>
      </w:pPr>
      <w:r>
        <w:rPr>
          <w:rFonts w:eastAsia="黑体" w:hAnsi="黑体" w:hint="eastAsia"/>
          <w:color w:val="000000"/>
          <w:kern w:val="0"/>
          <w:sz w:val="32"/>
          <w:szCs w:val="32"/>
        </w:rPr>
        <w:t>二、考试时限</w:t>
      </w:r>
    </w:p>
    <w:p w:rsidR="00853602" w:rsidRDefault="00853602" w:rsidP="00F11616">
      <w:pPr>
        <w:widowControl/>
        <w:spacing w:line="520" w:lineRule="exact"/>
        <w:ind w:firstLineChars="200" w:firstLine="31680"/>
        <w:rPr>
          <w:rFonts w:eastAsia="Times New Roman"/>
          <w:color w:val="000000"/>
          <w:kern w:val="0"/>
          <w:sz w:val="32"/>
          <w:szCs w:val="32"/>
        </w:rPr>
      </w:pPr>
      <w:r>
        <w:rPr>
          <w:rFonts w:ascii="宋体" w:hAnsi="宋体" w:cs="宋体" w:hint="eastAsia"/>
          <w:color w:val="000000"/>
          <w:kern w:val="0"/>
          <w:sz w:val="32"/>
          <w:szCs w:val="32"/>
        </w:rPr>
        <w:t>时限为</w:t>
      </w:r>
      <w:r>
        <w:rPr>
          <w:rFonts w:eastAsia="Times New Roman"/>
          <w:color w:val="000000"/>
          <w:kern w:val="0"/>
          <w:sz w:val="32"/>
          <w:szCs w:val="32"/>
        </w:rPr>
        <w:t>120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分钟，满分</w:t>
      </w:r>
      <w:r>
        <w:rPr>
          <w:rFonts w:eastAsia="Times New Roman"/>
          <w:color w:val="000000"/>
          <w:kern w:val="0"/>
          <w:sz w:val="32"/>
          <w:szCs w:val="32"/>
        </w:rPr>
        <w:t>100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分。</w:t>
      </w:r>
    </w:p>
    <w:p w:rsidR="00853602" w:rsidRDefault="00853602" w:rsidP="00F11616">
      <w:pPr>
        <w:widowControl/>
        <w:spacing w:line="520" w:lineRule="exact"/>
        <w:ind w:firstLineChars="200" w:firstLine="31680"/>
        <w:rPr>
          <w:rFonts w:eastAsia="黑体" w:hAnsi="黑体"/>
          <w:color w:val="000000"/>
          <w:kern w:val="0"/>
          <w:sz w:val="32"/>
          <w:szCs w:val="32"/>
        </w:rPr>
      </w:pPr>
      <w:r>
        <w:rPr>
          <w:rFonts w:eastAsia="黑体" w:hAnsi="黑体" w:hint="eastAsia"/>
          <w:color w:val="000000"/>
          <w:kern w:val="0"/>
          <w:sz w:val="32"/>
          <w:szCs w:val="32"/>
        </w:rPr>
        <w:t>三、考试形式</w:t>
      </w:r>
    </w:p>
    <w:p w:rsidR="00853602" w:rsidRDefault="00853602" w:rsidP="00F11616">
      <w:pPr>
        <w:widowControl/>
        <w:ind w:firstLineChars="200" w:firstLine="31680"/>
        <w:rPr>
          <w:rFonts w:ascii="??_GB2312" w:eastAsia="Times New Roman" w:hAnsi="黑体"/>
          <w:color w:val="000000"/>
          <w:kern w:val="0"/>
          <w:sz w:val="32"/>
          <w:szCs w:val="32"/>
        </w:rPr>
      </w:pPr>
      <w:r>
        <w:rPr>
          <w:rFonts w:ascii="宋体" w:hAnsi="宋体" w:cs="宋体" w:hint="eastAsia"/>
          <w:kern w:val="0"/>
          <w:sz w:val="32"/>
          <w:szCs w:val="32"/>
        </w:rPr>
        <w:t>采用闭卷、全客观试题形式。客观化试题的答案必须按照相关要求填涂在答题卡相应位置上。</w:t>
      </w:r>
    </w:p>
    <w:p w:rsidR="00853602" w:rsidRDefault="00853602" w:rsidP="00F11616">
      <w:pPr>
        <w:widowControl/>
        <w:spacing w:line="520" w:lineRule="exact"/>
        <w:ind w:firstLineChars="200" w:firstLine="31680"/>
        <w:rPr>
          <w:rFonts w:eastAsia="黑体" w:hAnsi="黑体"/>
          <w:color w:val="000000"/>
          <w:kern w:val="0"/>
          <w:sz w:val="32"/>
          <w:szCs w:val="32"/>
        </w:rPr>
      </w:pPr>
      <w:r>
        <w:rPr>
          <w:rFonts w:eastAsia="黑体" w:hAnsi="黑体" w:hint="eastAsia"/>
          <w:color w:val="000000"/>
          <w:kern w:val="0"/>
          <w:sz w:val="32"/>
          <w:szCs w:val="32"/>
        </w:rPr>
        <w:t>四、考试题型</w:t>
      </w:r>
    </w:p>
    <w:p w:rsidR="00853602" w:rsidRDefault="00853602" w:rsidP="00F11616">
      <w:pPr>
        <w:widowControl/>
        <w:ind w:firstLineChars="200" w:firstLine="31680"/>
        <w:rPr>
          <w:rFonts w:eastAsia="Times New Roman"/>
          <w:kern w:val="0"/>
          <w:sz w:val="32"/>
          <w:szCs w:val="32"/>
        </w:rPr>
      </w:pPr>
      <w:r>
        <w:rPr>
          <w:rFonts w:ascii="宋体" w:hAnsi="宋体" w:cs="宋体" w:hint="eastAsia"/>
          <w:kern w:val="0"/>
          <w:sz w:val="32"/>
          <w:szCs w:val="32"/>
        </w:rPr>
        <w:t>客观化试题题型为单项选择题、多项选择题、判断题等。</w:t>
      </w:r>
    </w:p>
    <w:p w:rsidR="00853602" w:rsidRDefault="00853602" w:rsidP="00F11616">
      <w:pPr>
        <w:widowControl/>
        <w:spacing w:line="520" w:lineRule="exact"/>
        <w:ind w:firstLineChars="200" w:firstLine="31680"/>
        <w:rPr>
          <w:rFonts w:eastAsia="黑体"/>
          <w:color w:val="000000"/>
          <w:kern w:val="0"/>
          <w:sz w:val="32"/>
          <w:szCs w:val="32"/>
        </w:rPr>
      </w:pPr>
      <w:r>
        <w:rPr>
          <w:rFonts w:eastAsia="黑体" w:hAnsi="黑体" w:hint="eastAsia"/>
          <w:color w:val="000000"/>
          <w:kern w:val="0"/>
          <w:sz w:val="32"/>
          <w:szCs w:val="32"/>
        </w:rPr>
        <w:t>五、考试参考内容</w:t>
      </w:r>
    </w:p>
    <w:p w:rsidR="00853602" w:rsidRDefault="00853602" w:rsidP="00F11616">
      <w:pPr>
        <w:widowControl/>
        <w:ind w:firstLineChars="200" w:firstLine="31680"/>
        <w:rPr>
          <w:rFonts w:ascii="楷体" w:eastAsia="楷体" w:hAnsi="楷体" w:cs="楷体"/>
          <w:b/>
          <w:bCs/>
          <w:kern w:val="0"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kern w:val="0"/>
          <w:sz w:val="32"/>
          <w:szCs w:val="32"/>
        </w:rPr>
        <w:t>（一）政治</w:t>
      </w:r>
    </w:p>
    <w:p w:rsidR="00853602" w:rsidRDefault="00853602" w:rsidP="00F11616">
      <w:pPr>
        <w:ind w:firstLineChars="200" w:firstLine="3168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kern w:val="0"/>
          <w:sz w:val="32"/>
          <w:szCs w:val="32"/>
        </w:rPr>
        <w:t>1</w:t>
      </w:r>
      <w:r>
        <w:rPr>
          <w:rFonts w:ascii="仿宋" w:eastAsia="仿宋" w:hAnsi="仿宋" w:cs="仿宋"/>
          <w:color w:val="000000"/>
          <w:sz w:val="32"/>
          <w:szCs w:val="32"/>
        </w:rPr>
        <w:t>.</w:t>
      </w:r>
      <w:r>
        <w:rPr>
          <w:rFonts w:ascii="仿宋" w:eastAsia="仿宋" w:hAnsi="仿宋" w:cs="仿宋" w:hint="eastAsia"/>
          <w:kern w:val="0"/>
          <w:sz w:val="32"/>
          <w:szCs w:val="32"/>
        </w:rPr>
        <w:t>马克思主义基本原理。</w:t>
      </w:r>
      <w:r>
        <w:rPr>
          <w:rStyle w:val="apple-style-span"/>
          <w:rFonts w:ascii="仿宋" w:eastAsia="仿宋" w:hAnsi="仿宋" w:cs="仿宋" w:hint="eastAsia"/>
          <w:sz w:val="32"/>
          <w:szCs w:val="32"/>
          <w:shd w:val="clear" w:color="auto" w:fill="FFFFFF"/>
        </w:rPr>
        <w:t>科学的世界观和方法论、物质和意识、唯物辩证法、辩证唯物主义认识论、唯物主义的社会历史观、商品与货币、资本理论等。</w:t>
      </w:r>
    </w:p>
    <w:p w:rsidR="00853602" w:rsidRDefault="00853602" w:rsidP="00F11616">
      <w:pPr>
        <w:widowControl/>
        <w:ind w:firstLineChars="200" w:firstLine="3168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/>
          <w:kern w:val="0"/>
          <w:sz w:val="32"/>
          <w:szCs w:val="32"/>
        </w:rPr>
        <w:t>2</w:t>
      </w:r>
      <w:r>
        <w:rPr>
          <w:rFonts w:ascii="仿宋" w:eastAsia="仿宋" w:hAnsi="仿宋" w:cs="仿宋"/>
          <w:color w:val="000000"/>
          <w:sz w:val="32"/>
          <w:szCs w:val="32"/>
        </w:rPr>
        <w:t>.</w:t>
      </w:r>
      <w:r>
        <w:rPr>
          <w:rFonts w:ascii="仿宋" w:eastAsia="仿宋" w:hAnsi="仿宋" w:cs="仿宋" w:hint="eastAsia"/>
          <w:kern w:val="0"/>
          <w:sz w:val="32"/>
          <w:szCs w:val="32"/>
        </w:rPr>
        <w:t>毛泽东思想。毛泽东思想的形成和发展、历史地位以及毛泽东思想活的灵魂。</w:t>
      </w:r>
    </w:p>
    <w:p w:rsidR="00853602" w:rsidRDefault="00853602" w:rsidP="00F11616">
      <w:pPr>
        <w:widowControl/>
        <w:ind w:firstLineChars="200" w:firstLine="3168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/>
          <w:kern w:val="0"/>
          <w:sz w:val="32"/>
          <w:szCs w:val="32"/>
        </w:rPr>
        <w:t>3</w:t>
      </w:r>
      <w:r>
        <w:rPr>
          <w:rFonts w:ascii="仿宋" w:eastAsia="仿宋" w:hAnsi="仿宋" w:cs="仿宋"/>
          <w:color w:val="000000"/>
          <w:sz w:val="32"/>
          <w:szCs w:val="32"/>
        </w:rPr>
        <w:t>.</w:t>
      </w:r>
      <w:r>
        <w:rPr>
          <w:rFonts w:ascii="仿宋" w:eastAsia="仿宋" w:hAnsi="仿宋" w:cs="仿宋" w:hint="eastAsia"/>
          <w:kern w:val="0"/>
          <w:sz w:val="32"/>
          <w:szCs w:val="32"/>
        </w:rPr>
        <w:t>中国特色社会主义理论体系。邓小平理论、“三个代表”重要思想、科学发展观等重大战略思想。</w:t>
      </w:r>
    </w:p>
    <w:p w:rsidR="00853602" w:rsidRDefault="00853602" w:rsidP="00496D63">
      <w:pPr>
        <w:pStyle w:val="NormalWeb"/>
        <w:tabs>
          <w:tab w:val="left" w:pos="900"/>
        </w:tabs>
        <w:spacing w:before="0" w:beforeAutospacing="0" w:after="0" w:afterAutospacing="0" w:line="560" w:lineRule="exact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 xml:space="preserve">　　</w:t>
      </w:r>
      <w:r>
        <w:rPr>
          <w:rFonts w:ascii="楷体" w:eastAsia="楷体" w:hAnsi="楷体" w:cs="楷体" w:hint="eastAsia"/>
          <w:b/>
          <w:bCs/>
          <w:sz w:val="32"/>
          <w:szCs w:val="32"/>
        </w:rPr>
        <w:t>（二）经济</w:t>
      </w:r>
    </w:p>
    <w:p w:rsidR="00853602" w:rsidRDefault="00853602" w:rsidP="00496D63">
      <w:pPr>
        <w:pStyle w:val="NormalWeb"/>
        <w:tabs>
          <w:tab w:val="left" w:pos="900"/>
        </w:tabs>
        <w:spacing w:before="0" w:beforeAutospacing="0" w:after="0" w:afterAutospacing="0" w:line="560" w:lineRule="exac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 xml:space="preserve">　　</w:t>
      </w:r>
      <w:r>
        <w:rPr>
          <w:rFonts w:ascii="仿宋" w:eastAsia="仿宋" w:hAnsi="仿宋" w:cs="仿宋"/>
          <w:color w:val="000000"/>
          <w:sz w:val="32"/>
          <w:szCs w:val="32"/>
        </w:rPr>
        <w:t>1.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马克思主义政治经济学。生产方式与经济制度、商品与货币、资本理论等。</w:t>
      </w:r>
    </w:p>
    <w:p w:rsidR="00853602" w:rsidRDefault="00853602" w:rsidP="00496D63">
      <w:pPr>
        <w:pStyle w:val="NormalWeb"/>
        <w:tabs>
          <w:tab w:val="left" w:pos="900"/>
        </w:tabs>
        <w:spacing w:before="0" w:beforeAutospacing="0" w:after="0" w:afterAutospacing="0" w:line="560" w:lineRule="exac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 xml:space="preserve">　　</w:t>
      </w:r>
      <w:r>
        <w:rPr>
          <w:rFonts w:ascii="仿宋" w:eastAsia="仿宋" w:hAnsi="仿宋" w:cs="仿宋"/>
          <w:color w:val="000000"/>
          <w:sz w:val="32"/>
          <w:szCs w:val="32"/>
        </w:rPr>
        <w:t>2.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社会主义市场经济理论。市场经济基本原理、社会主义基本经济制度、社会主义市场经济体制等。</w:t>
      </w:r>
    </w:p>
    <w:p w:rsidR="00853602" w:rsidRDefault="00853602" w:rsidP="00496D63">
      <w:pPr>
        <w:pStyle w:val="NormalWeb"/>
        <w:tabs>
          <w:tab w:val="left" w:pos="900"/>
        </w:tabs>
        <w:spacing w:before="0" w:beforeAutospacing="0" w:after="0" w:afterAutospacing="0" w:line="560" w:lineRule="exact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 xml:space="preserve">　　</w:t>
      </w:r>
      <w:r>
        <w:rPr>
          <w:rFonts w:ascii="楷体" w:eastAsia="楷体" w:hAnsi="楷体" w:cs="楷体" w:hint="eastAsia"/>
          <w:b/>
          <w:bCs/>
          <w:sz w:val="32"/>
          <w:szCs w:val="32"/>
        </w:rPr>
        <w:t>（三）法律</w:t>
      </w:r>
    </w:p>
    <w:p w:rsidR="00853602" w:rsidRDefault="00853602" w:rsidP="00496D63">
      <w:pPr>
        <w:pStyle w:val="NormalWeb"/>
        <w:tabs>
          <w:tab w:val="left" w:pos="900"/>
        </w:tabs>
        <w:spacing w:before="0" w:beforeAutospacing="0" w:after="0" w:afterAutospacing="0" w:line="560" w:lineRule="exac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 xml:space="preserve">　　</w:t>
      </w:r>
      <w:r>
        <w:rPr>
          <w:rFonts w:ascii="仿宋" w:eastAsia="仿宋" w:hAnsi="仿宋" w:cs="仿宋"/>
          <w:color w:val="000000"/>
          <w:sz w:val="32"/>
          <w:szCs w:val="32"/>
        </w:rPr>
        <w:t>1.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法学基础理论。基本概念、法律的制定与实施、依法治国的理论与实践等。</w:t>
      </w:r>
    </w:p>
    <w:p w:rsidR="00853602" w:rsidRDefault="00853602" w:rsidP="00496D63">
      <w:pPr>
        <w:pStyle w:val="NormalWeb"/>
        <w:tabs>
          <w:tab w:val="left" w:pos="900"/>
        </w:tabs>
        <w:spacing w:before="0" w:beforeAutospacing="0" w:after="0" w:afterAutospacing="0" w:line="560" w:lineRule="exac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 xml:space="preserve">　　</w:t>
      </w:r>
      <w:r>
        <w:rPr>
          <w:rFonts w:ascii="仿宋" w:eastAsia="仿宋" w:hAnsi="仿宋" w:cs="仿宋"/>
          <w:color w:val="000000"/>
          <w:sz w:val="32"/>
          <w:szCs w:val="32"/>
        </w:rPr>
        <w:t>2.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宪法。宪法的地位和作用、国家的基本制度、公民的基本权利和义务等。</w:t>
      </w:r>
    </w:p>
    <w:p w:rsidR="00853602" w:rsidRDefault="00853602" w:rsidP="00496D63">
      <w:pPr>
        <w:pStyle w:val="NormalWeb"/>
        <w:tabs>
          <w:tab w:val="left" w:pos="900"/>
        </w:tabs>
        <w:spacing w:before="0" w:beforeAutospacing="0" w:after="0" w:afterAutospacing="0" w:line="560" w:lineRule="exac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 xml:space="preserve">　　</w:t>
      </w:r>
      <w:r>
        <w:rPr>
          <w:rFonts w:ascii="仿宋" w:eastAsia="仿宋" w:hAnsi="仿宋" w:cs="仿宋"/>
          <w:color w:val="000000"/>
          <w:sz w:val="32"/>
          <w:szCs w:val="32"/>
        </w:rPr>
        <w:t>3.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有关部门法。行政法、刑法、民法、经济法、社会法、环境与资源保护法、诉讼程序法、国际法等。</w:t>
      </w:r>
    </w:p>
    <w:p w:rsidR="00853602" w:rsidRDefault="00853602" w:rsidP="00496D63">
      <w:pPr>
        <w:pStyle w:val="NormalWeb"/>
        <w:tabs>
          <w:tab w:val="left" w:pos="900"/>
        </w:tabs>
        <w:spacing w:before="0" w:beforeAutospacing="0" w:after="0" w:afterAutospacing="0" w:line="560" w:lineRule="exact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 xml:space="preserve">　</w:t>
      </w:r>
      <w:r>
        <w:rPr>
          <w:rFonts w:ascii="黑体" w:eastAsia="黑体" w:hAnsi="黑体" w:cs="黑体" w:hint="eastAsia"/>
          <w:color w:val="000000"/>
          <w:sz w:val="32"/>
          <w:szCs w:val="32"/>
        </w:rPr>
        <w:t xml:space="preserve">　</w:t>
      </w:r>
      <w:r>
        <w:rPr>
          <w:rFonts w:ascii="楷体" w:eastAsia="楷体" w:hAnsi="楷体" w:cs="楷体" w:hint="eastAsia"/>
          <w:b/>
          <w:bCs/>
          <w:sz w:val="32"/>
          <w:szCs w:val="32"/>
        </w:rPr>
        <w:t>（四）道德建设</w:t>
      </w:r>
    </w:p>
    <w:p w:rsidR="00853602" w:rsidRDefault="00853602" w:rsidP="00496D63">
      <w:pPr>
        <w:pStyle w:val="NormalWeb"/>
        <w:tabs>
          <w:tab w:val="left" w:pos="900"/>
        </w:tabs>
        <w:spacing w:before="0" w:beforeAutospacing="0" w:after="0" w:afterAutospacing="0" w:line="560" w:lineRule="exac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 xml:space="preserve">　　</w:t>
      </w:r>
      <w:r>
        <w:rPr>
          <w:rFonts w:ascii="仿宋" w:eastAsia="仿宋" w:hAnsi="仿宋" w:cs="仿宋"/>
          <w:color w:val="000000"/>
          <w:sz w:val="32"/>
          <w:szCs w:val="32"/>
        </w:rPr>
        <w:t>1.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公民道德。公民道德建设的内容和公民道德教育。</w:t>
      </w:r>
    </w:p>
    <w:p w:rsidR="00853602" w:rsidRDefault="00853602" w:rsidP="00496D63">
      <w:pPr>
        <w:pStyle w:val="NormalWeb"/>
        <w:tabs>
          <w:tab w:val="left" w:pos="900"/>
        </w:tabs>
        <w:spacing w:before="0" w:beforeAutospacing="0" w:after="0" w:afterAutospacing="0" w:line="560" w:lineRule="exac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 xml:space="preserve">　　</w:t>
      </w:r>
      <w:r>
        <w:rPr>
          <w:rFonts w:ascii="仿宋" w:eastAsia="仿宋" w:hAnsi="仿宋" w:cs="仿宋"/>
          <w:color w:val="000000"/>
          <w:sz w:val="32"/>
          <w:szCs w:val="32"/>
        </w:rPr>
        <w:t>2.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职业道德。职业道德的特点、核心和基本原则，职业道德基本规范等。</w:t>
      </w:r>
    </w:p>
    <w:p w:rsidR="00853602" w:rsidRDefault="00853602" w:rsidP="00496D63">
      <w:pPr>
        <w:pStyle w:val="NormalWeb"/>
        <w:tabs>
          <w:tab w:val="left" w:pos="900"/>
        </w:tabs>
        <w:spacing w:before="0" w:beforeAutospacing="0" w:after="0" w:afterAutospacing="0" w:line="560" w:lineRule="exact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 xml:space="preserve">　　</w:t>
      </w:r>
      <w:r>
        <w:rPr>
          <w:rFonts w:ascii="楷体" w:eastAsia="楷体" w:hAnsi="楷体" w:cs="楷体" w:hint="eastAsia"/>
          <w:b/>
          <w:bCs/>
          <w:sz w:val="32"/>
          <w:szCs w:val="32"/>
        </w:rPr>
        <w:t>（五）时事政治与基本常识</w:t>
      </w:r>
    </w:p>
    <w:p w:rsidR="00853602" w:rsidRDefault="00853602" w:rsidP="00496D63">
      <w:pPr>
        <w:pStyle w:val="NormalWeb"/>
        <w:tabs>
          <w:tab w:val="left" w:pos="900"/>
        </w:tabs>
        <w:spacing w:before="0" w:beforeAutospacing="0" w:after="0" w:afterAutospacing="0" w:line="560" w:lineRule="exac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 xml:space="preserve">　　</w:t>
      </w:r>
      <w:r>
        <w:rPr>
          <w:rFonts w:ascii="仿宋" w:eastAsia="仿宋" w:hAnsi="仿宋" w:cs="仿宋"/>
          <w:color w:val="000000"/>
          <w:sz w:val="32"/>
          <w:szCs w:val="32"/>
        </w:rPr>
        <w:t>1.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时事政治。近一年来的国际、国内重大时事、重大会议、政治事件、社会热点问题等。</w:t>
      </w:r>
    </w:p>
    <w:p w:rsidR="00853602" w:rsidRDefault="00853602" w:rsidP="00F11616">
      <w:pPr>
        <w:widowControl/>
        <w:ind w:firstLineChars="200" w:firstLine="3168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/>
          <w:color w:val="000000"/>
          <w:sz w:val="32"/>
          <w:szCs w:val="32"/>
        </w:rPr>
        <w:t>2.</w:t>
      </w:r>
      <w:r>
        <w:rPr>
          <w:rFonts w:ascii="仿宋" w:eastAsia="仿宋" w:hAnsi="仿宋" w:cs="仿宋" w:hint="eastAsia"/>
          <w:kern w:val="0"/>
          <w:sz w:val="32"/>
          <w:szCs w:val="32"/>
        </w:rPr>
        <w:t>自然、历史、人文、科技、生活、安全等百科知识及吉林省省情。</w:t>
      </w:r>
    </w:p>
    <w:p w:rsidR="00853602" w:rsidRDefault="00853602" w:rsidP="00F11616">
      <w:pPr>
        <w:widowControl/>
        <w:ind w:firstLineChars="200" w:firstLine="31680"/>
        <w:rPr>
          <w:rFonts w:ascii="楷体" w:eastAsia="楷体" w:hAnsi="楷体" w:cs="楷体"/>
          <w:b/>
          <w:bCs/>
          <w:kern w:val="0"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kern w:val="0"/>
          <w:sz w:val="32"/>
          <w:szCs w:val="32"/>
        </w:rPr>
        <w:t>（六）写作基础知识</w:t>
      </w:r>
    </w:p>
    <w:p w:rsidR="00853602" w:rsidRDefault="00853602" w:rsidP="00F11616">
      <w:pPr>
        <w:widowControl/>
        <w:ind w:firstLineChars="200" w:firstLine="3168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写作基本要求、行文规则、公文的特点与功能、公文的种类、公文的文体与格式等。</w:t>
      </w:r>
    </w:p>
    <w:p w:rsidR="00853602" w:rsidRDefault="00853602" w:rsidP="00F11616">
      <w:pPr>
        <w:widowControl/>
        <w:ind w:firstLineChars="200" w:firstLine="31680"/>
        <w:rPr>
          <w:rFonts w:ascii="楷体" w:eastAsia="楷体" w:hAnsi="楷体" w:cs="楷体"/>
          <w:b/>
          <w:bCs/>
          <w:kern w:val="0"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kern w:val="0"/>
          <w:sz w:val="32"/>
          <w:szCs w:val="32"/>
        </w:rPr>
        <w:t>（七）其他</w:t>
      </w:r>
    </w:p>
    <w:p w:rsidR="00853602" w:rsidRDefault="00853602" w:rsidP="00F11616">
      <w:pPr>
        <w:widowControl/>
        <w:spacing w:line="520" w:lineRule="exact"/>
        <w:ind w:firstLineChars="200" w:firstLine="31680"/>
        <w:rPr>
          <w:rFonts w:eastAsia="Times New Roman"/>
          <w:color w:val="000000"/>
          <w:kern w:val="0"/>
          <w:sz w:val="32"/>
          <w:szCs w:val="32"/>
        </w:rPr>
      </w:pPr>
      <w:r>
        <w:rPr>
          <w:rFonts w:ascii="宋体" w:hAnsi="宋体" w:cs="宋体" w:hint="eastAsia"/>
          <w:color w:val="000000"/>
          <w:kern w:val="0"/>
          <w:sz w:val="32"/>
          <w:szCs w:val="32"/>
        </w:rPr>
        <w:t>与事业单位相关的法律、法规、规定及从业人员所应具备的基本素质等。</w:t>
      </w:r>
    </w:p>
    <w:p w:rsidR="00853602" w:rsidRDefault="00853602" w:rsidP="00F11616">
      <w:pPr>
        <w:widowControl/>
        <w:ind w:firstLineChars="200" w:firstLine="31680"/>
        <w:rPr>
          <w:rFonts w:eastAsia="Times New Roman"/>
          <w:kern w:val="0"/>
          <w:sz w:val="32"/>
          <w:szCs w:val="32"/>
        </w:rPr>
      </w:pPr>
    </w:p>
    <w:p w:rsidR="00853602" w:rsidRDefault="00853602">
      <w:pPr>
        <w:pStyle w:val="NormalWeb"/>
        <w:tabs>
          <w:tab w:val="left" w:pos="900"/>
        </w:tabs>
        <w:spacing w:before="0" w:beforeAutospacing="0" w:after="0" w:afterAutospacing="0" w:line="560" w:lineRule="exact"/>
        <w:rPr>
          <w:rFonts w:ascii="楷体" w:eastAsia="楷体" w:hAnsi="楷体" w:cs="楷体"/>
          <w:b/>
          <w:bCs/>
          <w:color w:val="000000"/>
          <w:sz w:val="32"/>
          <w:szCs w:val="32"/>
        </w:rPr>
      </w:pPr>
    </w:p>
    <w:p w:rsidR="00853602" w:rsidRDefault="00853602" w:rsidP="00F11616">
      <w:pPr>
        <w:pStyle w:val="NormalWeb"/>
        <w:tabs>
          <w:tab w:val="left" w:pos="900"/>
        </w:tabs>
        <w:spacing w:before="0" w:beforeAutospacing="0" w:after="0" w:afterAutospacing="0" w:line="560" w:lineRule="exact"/>
        <w:ind w:firstLineChars="200" w:firstLine="31680"/>
        <w:rPr>
          <w:rFonts w:ascii="黑体" w:eastAsia="黑体" w:hAnsi="黑体" w:cs="黑体"/>
          <w:color w:val="000000"/>
          <w:sz w:val="32"/>
          <w:szCs w:val="32"/>
        </w:rPr>
      </w:pPr>
    </w:p>
    <w:p w:rsidR="00853602" w:rsidRDefault="00853602" w:rsidP="00F11616">
      <w:pPr>
        <w:pStyle w:val="NormalWeb"/>
        <w:tabs>
          <w:tab w:val="left" w:pos="900"/>
        </w:tabs>
        <w:spacing w:before="0" w:beforeAutospacing="0" w:after="0" w:afterAutospacing="0" w:line="560" w:lineRule="exact"/>
        <w:ind w:firstLineChars="200" w:firstLine="31680"/>
        <w:rPr>
          <w:rFonts w:ascii="黑体" w:eastAsia="黑体" w:hAnsi="黑体" w:cs="黑体"/>
          <w:color w:val="000000"/>
          <w:sz w:val="32"/>
          <w:szCs w:val="32"/>
        </w:rPr>
      </w:pPr>
    </w:p>
    <w:p w:rsidR="00853602" w:rsidRDefault="00853602" w:rsidP="00F11616">
      <w:pPr>
        <w:pStyle w:val="NormalWeb"/>
        <w:tabs>
          <w:tab w:val="left" w:pos="900"/>
        </w:tabs>
        <w:spacing w:before="0" w:beforeAutospacing="0" w:after="0" w:afterAutospacing="0" w:line="560" w:lineRule="exact"/>
        <w:ind w:firstLineChars="200" w:firstLine="31680"/>
        <w:rPr>
          <w:rFonts w:ascii="黑体" w:eastAsia="黑体" w:hAnsi="黑体" w:cs="黑体"/>
          <w:color w:val="000000"/>
          <w:sz w:val="32"/>
          <w:szCs w:val="32"/>
        </w:rPr>
      </w:pPr>
    </w:p>
    <w:p w:rsidR="00853602" w:rsidRDefault="00853602" w:rsidP="00F11616">
      <w:pPr>
        <w:pStyle w:val="NormalWeb"/>
        <w:tabs>
          <w:tab w:val="left" w:pos="900"/>
        </w:tabs>
        <w:spacing w:before="0" w:beforeAutospacing="0" w:after="0" w:afterAutospacing="0" w:line="560" w:lineRule="exact"/>
        <w:ind w:firstLineChars="200" w:firstLine="31680"/>
        <w:rPr>
          <w:rFonts w:ascii="黑体" w:eastAsia="黑体" w:hAnsi="黑体" w:cs="黑体"/>
          <w:color w:val="000000"/>
          <w:sz w:val="32"/>
          <w:szCs w:val="32"/>
        </w:rPr>
      </w:pPr>
    </w:p>
    <w:p w:rsidR="00853602" w:rsidRDefault="00853602" w:rsidP="00F11616">
      <w:pPr>
        <w:pStyle w:val="NormalWeb"/>
        <w:tabs>
          <w:tab w:val="left" w:pos="900"/>
        </w:tabs>
        <w:spacing w:before="0" w:beforeAutospacing="0" w:after="0" w:afterAutospacing="0" w:line="560" w:lineRule="exact"/>
        <w:ind w:firstLineChars="200" w:firstLine="31680"/>
        <w:rPr>
          <w:rFonts w:ascii="黑体" w:eastAsia="黑体" w:hAnsi="黑体" w:cs="黑体"/>
          <w:color w:val="000000"/>
          <w:sz w:val="32"/>
          <w:szCs w:val="32"/>
        </w:rPr>
      </w:pPr>
    </w:p>
    <w:p w:rsidR="00853602" w:rsidRDefault="00853602" w:rsidP="00F11616">
      <w:pPr>
        <w:pStyle w:val="NormalWeb"/>
        <w:tabs>
          <w:tab w:val="left" w:pos="900"/>
        </w:tabs>
        <w:spacing w:before="0" w:beforeAutospacing="0" w:after="0" w:afterAutospacing="0" w:line="560" w:lineRule="exact"/>
        <w:ind w:firstLineChars="200" w:firstLine="31680"/>
        <w:rPr>
          <w:rFonts w:ascii="黑体" w:eastAsia="黑体" w:hAnsi="黑体" w:cs="黑体"/>
          <w:color w:val="000000"/>
          <w:sz w:val="32"/>
          <w:szCs w:val="32"/>
        </w:rPr>
      </w:pPr>
    </w:p>
    <w:p w:rsidR="00853602" w:rsidRDefault="00853602" w:rsidP="00F11616">
      <w:pPr>
        <w:pStyle w:val="NormalWeb"/>
        <w:tabs>
          <w:tab w:val="left" w:pos="900"/>
        </w:tabs>
        <w:spacing w:before="0" w:beforeAutospacing="0" w:after="0" w:afterAutospacing="0" w:line="560" w:lineRule="exact"/>
        <w:ind w:firstLineChars="200" w:firstLine="31680"/>
        <w:rPr>
          <w:rFonts w:ascii="仿宋" w:eastAsia="仿宋" w:hAnsi="仿宋"/>
          <w:color w:val="000000"/>
          <w:sz w:val="32"/>
          <w:szCs w:val="32"/>
        </w:rPr>
      </w:pPr>
    </w:p>
    <w:p w:rsidR="00853602" w:rsidRDefault="00853602">
      <w:pPr>
        <w:rPr>
          <w:sz w:val="28"/>
          <w:szCs w:val="28"/>
        </w:rPr>
      </w:pPr>
    </w:p>
    <w:sectPr w:rsidR="00853602" w:rsidSect="007F1913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3602" w:rsidRDefault="00853602" w:rsidP="007F1913">
      <w:r>
        <w:separator/>
      </w:r>
    </w:p>
  </w:endnote>
  <w:endnote w:type="continuationSeparator" w:id="1">
    <w:p w:rsidR="00853602" w:rsidRDefault="00853602" w:rsidP="007F19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楷体">
    <w:altName w:val="黑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??_GB2312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黑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3602" w:rsidRDefault="00853602">
    <w:pPr>
      <w:pStyle w:val="Footer"/>
      <w:jc w:val="center"/>
    </w:pPr>
    <w:fldSimple w:instr=" PAGE   \* MERGEFORMAT ">
      <w:r>
        <w:rPr>
          <w:noProof/>
        </w:rPr>
        <w:t>1</w:t>
      </w:r>
    </w:fldSimple>
  </w:p>
  <w:p w:rsidR="00853602" w:rsidRDefault="0085360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3602" w:rsidRDefault="00853602" w:rsidP="007F1913">
      <w:r>
        <w:separator/>
      </w:r>
    </w:p>
  </w:footnote>
  <w:footnote w:type="continuationSeparator" w:id="1">
    <w:p w:rsidR="00853602" w:rsidRDefault="00853602" w:rsidP="007F19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3602" w:rsidRDefault="00853602">
    <w:pPr>
      <w:pStyle w:val="Header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05E9F3"/>
    <w:multiLevelType w:val="singleLevel"/>
    <w:tmpl w:val="5705E9F3"/>
    <w:lvl w:ilvl="0">
      <w:start w:val="1"/>
      <w:numFmt w:val="decimal"/>
      <w:suff w:val="nothing"/>
      <w:lvlText w:val="%1.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239F"/>
    <w:rsid w:val="000079AC"/>
    <w:rsid w:val="00012A34"/>
    <w:rsid w:val="00014062"/>
    <w:rsid w:val="00024985"/>
    <w:rsid w:val="000276C1"/>
    <w:rsid w:val="00030865"/>
    <w:rsid w:val="00034C9D"/>
    <w:rsid w:val="00035B56"/>
    <w:rsid w:val="00044E8F"/>
    <w:rsid w:val="000471AF"/>
    <w:rsid w:val="00060F38"/>
    <w:rsid w:val="0006248E"/>
    <w:rsid w:val="00063016"/>
    <w:rsid w:val="000650B7"/>
    <w:rsid w:val="00065869"/>
    <w:rsid w:val="000661F6"/>
    <w:rsid w:val="00073932"/>
    <w:rsid w:val="00077806"/>
    <w:rsid w:val="00087680"/>
    <w:rsid w:val="000911BC"/>
    <w:rsid w:val="00092BE3"/>
    <w:rsid w:val="00093079"/>
    <w:rsid w:val="000B32B8"/>
    <w:rsid w:val="000C3770"/>
    <w:rsid w:val="000C3E55"/>
    <w:rsid w:val="000D0646"/>
    <w:rsid w:val="000D0DC1"/>
    <w:rsid w:val="000D2DE6"/>
    <w:rsid w:val="000D4CD5"/>
    <w:rsid w:val="000E4C40"/>
    <w:rsid w:val="000E6377"/>
    <w:rsid w:val="000E7585"/>
    <w:rsid w:val="000F6239"/>
    <w:rsid w:val="00100BC7"/>
    <w:rsid w:val="00104592"/>
    <w:rsid w:val="0010763E"/>
    <w:rsid w:val="0011043F"/>
    <w:rsid w:val="00117972"/>
    <w:rsid w:val="00123251"/>
    <w:rsid w:val="001378D1"/>
    <w:rsid w:val="00142589"/>
    <w:rsid w:val="00145739"/>
    <w:rsid w:val="001506D0"/>
    <w:rsid w:val="00156B9F"/>
    <w:rsid w:val="00157022"/>
    <w:rsid w:val="00160283"/>
    <w:rsid w:val="001607DA"/>
    <w:rsid w:val="001646DA"/>
    <w:rsid w:val="00166206"/>
    <w:rsid w:val="00171D5E"/>
    <w:rsid w:val="00174CA8"/>
    <w:rsid w:val="00175A78"/>
    <w:rsid w:val="00177109"/>
    <w:rsid w:val="00184F11"/>
    <w:rsid w:val="00185F15"/>
    <w:rsid w:val="00186612"/>
    <w:rsid w:val="00187091"/>
    <w:rsid w:val="00193991"/>
    <w:rsid w:val="001962C5"/>
    <w:rsid w:val="0019755C"/>
    <w:rsid w:val="001A43E6"/>
    <w:rsid w:val="001B274C"/>
    <w:rsid w:val="001B6C8D"/>
    <w:rsid w:val="001E173B"/>
    <w:rsid w:val="001E6965"/>
    <w:rsid w:val="001F232A"/>
    <w:rsid w:val="001F308F"/>
    <w:rsid w:val="001F6E29"/>
    <w:rsid w:val="00200C05"/>
    <w:rsid w:val="00200E27"/>
    <w:rsid w:val="002100BF"/>
    <w:rsid w:val="00214B90"/>
    <w:rsid w:val="00220D92"/>
    <w:rsid w:val="00230A85"/>
    <w:rsid w:val="002329DF"/>
    <w:rsid w:val="00235BD8"/>
    <w:rsid w:val="00240EF8"/>
    <w:rsid w:val="002469D8"/>
    <w:rsid w:val="00267953"/>
    <w:rsid w:val="0028108E"/>
    <w:rsid w:val="002813D4"/>
    <w:rsid w:val="002827A1"/>
    <w:rsid w:val="00290E1C"/>
    <w:rsid w:val="00292C81"/>
    <w:rsid w:val="00295AA6"/>
    <w:rsid w:val="00295D54"/>
    <w:rsid w:val="002A3649"/>
    <w:rsid w:val="002A446A"/>
    <w:rsid w:val="002B0D31"/>
    <w:rsid w:val="002B3056"/>
    <w:rsid w:val="002B61AA"/>
    <w:rsid w:val="002C2385"/>
    <w:rsid w:val="002C313D"/>
    <w:rsid w:val="002D184E"/>
    <w:rsid w:val="002D2FED"/>
    <w:rsid w:val="002D544C"/>
    <w:rsid w:val="002D713B"/>
    <w:rsid w:val="002F1170"/>
    <w:rsid w:val="0031188A"/>
    <w:rsid w:val="00315360"/>
    <w:rsid w:val="003307CA"/>
    <w:rsid w:val="00351777"/>
    <w:rsid w:val="00360813"/>
    <w:rsid w:val="003617B3"/>
    <w:rsid w:val="00373DFE"/>
    <w:rsid w:val="0038599B"/>
    <w:rsid w:val="0039429E"/>
    <w:rsid w:val="003A4149"/>
    <w:rsid w:val="003A7765"/>
    <w:rsid w:val="003B6C8C"/>
    <w:rsid w:val="003B7EBD"/>
    <w:rsid w:val="003C524A"/>
    <w:rsid w:val="003D0DBE"/>
    <w:rsid w:val="003D3E86"/>
    <w:rsid w:val="003D7D90"/>
    <w:rsid w:val="003F0581"/>
    <w:rsid w:val="00400828"/>
    <w:rsid w:val="0040654B"/>
    <w:rsid w:val="00415B7C"/>
    <w:rsid w:val="00433051"/>
    <w:rsid w:val="00433F17"/>
    <w:rsid w:val="00436E8C"/>
    <w:rsid w:val="00437DCC"/>
    <w:rsid w:val="00444F43"/>
    <w:rsid w:val="00446F6A"/>
    <w:rsid w:val="00455407"/>
    <w:rsid w:val="0046269C"/>
    <w:rsid w:val="00470152"/>
    <w:rsid w:val="0047469B"/>
    <w:rsid w:val="00480405"/>
    <w:rsid w:val="004919E9"/>
    <w:rsid w:val="00496D63"/>
    <w:rsid w:val="004A4B17"/>
    <w:rsid w:val="004A4FC9"/>
    <w:rsid w:val="004A71CD"/>
    <w:rsid w:val="004B493C"/>
    <w:rsid w:val="004B7206"/>
    <w:rsid w:val="004C0BB1"/>
    <w:rsid w:val="004C1192"/>
    <w:rsid w:val="004C22D5"/>
    <w:rsid w:val="004C6B2E"/>
    <w:rsid w:val="004D4EBC"/>
    <w:rsid w:val="004E1232"/>
    <w:rsid w:val="004F2BED"/>
    <w:rsid w:val="004F7AEB"/>
    <w:rsid w:val="00511BF6"/>
    <w:rsid w:val="00523749"/>
    <w:rsid w:val="00523765"/>
    <w:rsid w:val="005309D7"/>
    <w:rsid w:val="005329B1"/>
    <w:rsid w:val="005340F6"/>
    <w:rsid w:val="00544571"/>
    <w:rsid w:val="00546DFC"/>
    <w:rsid w:val="00550873"/>
    <w:rsid w:val="00551D7E"/>
    <w:rsid w:val="00553551"/>
    <w:rsid w:val="00555A1F"/>
    <w:rsid w:val="00556DB8"/>
    <w:rsid w:val="005619FD"/>
    <w:rsid w:val="005729FB"/>
    <w:rsid w:val="00580099"/>
    <w:rsid w:val="00580185"/>
    <w:rsid w:val="00580A03"/>
    <w:rsid w:val="00581B40"/>
    <w:rsid w:val="0058528D"/>
    <w:rsid w:val="005A02E4"/>
    <w:rsid w:val="005B1591"/>
    <w:rsid w:val="005D2EBF"/>
    <w:rsid w:val="005E2C93"/>
    <w:rsid w:val="005E3B34"/>
    <w:rsid w:val="005E42C3"/>
    <w:rsid w:val="005E496F"/>
    <w:rsid w:val="005F185E"/>
    <w:rsid w:val="0060226D"/>
    <w:rsid w:val="0061001A"/>
    <w:rsid w:val="006135E8"/>
    <w:rsid w:val="00614768"/>
    <w:rsid w:val="00615351"/>
    <w:rsid w:val="00616244"/>
    <w:rsid w:val="00621E9D"/>
    <w:rsid w:val="00623D49"/>
    <w:rsid w:val="00625D61"/>
    <w:rsid w:val="006548A7"/>
    <w:rsid w:val="00655765"/>
    <w:rsid w:val="00663FAB"/>
    <w:rsid w:val="006666B8"/>
    <w:rsid w:val="00676151"/>
    <w:rsid w:val="00685C18"/>
    <w:rsid w:val="00686C9D"/>
    <w:rsid w:val="006907A4"/>
    <w:rsid w:val="006913A2"/>
    <w:rsid w:val="0069704B"/>
    <w:rsid w:val="006A169B"/>
    <w:rsid w:val="006A1D6B"/>
    <w:rsid w:val="006A48C6"/>
    <w:rsid w:val="006C3648"/>
    <w:rsid w:val="006C53B7"/>
    <w:rsid w:val="006C6B19"/>
    <w:rsid w:val="006D74F2"/>
    <w:rsid w:val="006E7CAB"/>
    <w:rsid w:val="007030FA"/>
    <w:rsid w:val="007053A5"/>
    <w:rsid w:val="0070579F"/>
    <w:rsid w:val="00717AAA"/>
    <w:rsid w:val="00727AF6"/>
    <w:rsid w:val="00734415"/>
    <w:rsid w:val="00740FD1"/>
    <w:rsid w:val="00743E1F"/>
    <w:rsid w:val="0074436A"/>
    <w:rsid w:val="00746E95"/>
    <w:rsid w:val="00756BF9"/>
    <w:rsid w:val="00770E14"/>
    <w:rsid w:val="007751DC"/>
    <w:rsid w:val="00776557"/>
    <w:rsid w:val="00777B1B"/>
    <w:rsid w:val="00781834"/>
    <w:rsid w:val="00781D7F"/>
    <w:rsid w:val="00785974"/>
    <w:rsid w:val="007879AD"/>
    <w:rsid w:val="007A0D9B"/>
    <w:rsid w:val="007A4186"/>
    <w:rsid w:val="007B1589"/>
    <w:rsid w:val="007B2523"/>
    <w:rsid w:val="007B66AD"/>
    <w:rsid w:val="007B7278"/>
    <w:rsid w:val="007D065C"/>
    <w:rsid w:val="007D2D16"/>
    <w:rsid w:val="007D2F1E"/>
    <w:rsid w:val="007D7D60"/>
    <w:rsid w:val="007E4E6A"/>
    <w:rsid w:val="007F1913"/>
    <w:rsid w:val="007F7151"/>
    <w:rsid w:val="00800D36"/>
    <w:rsid w:val="008110C1"/>
    <w:rsid w:val="0081251E"/>
    <w:rsid w:val="00820F17"/>
    <w:rsid w:val="00824F74"/>
    <w:rsid w:val="008254EA"/>
    <w:rsid w:val="008255C4"/>
    <w:rsid w:val="00834A15"/>
    <w:rsid w:val="00847368"/>
    <w:rsid w:val="008479E3"/>
    <w:rsid w:val="00847F8C"/>
    <w:rsid w:val="008526DE"/>
    <w:rsid w:val="00853602"/>
    <w:rsid w:val="00863CD0"/>
    <w:rsid w:val="00866244"/>
    <w:rsid w:val="008731ED"/>
    <w:rsid w:val="00880830"/>
    <w:rsid w:val="0088367B"/>
    <w:rsid w:val="0088367D"/>
    <w:rsid w:val="0088679F"/>
    <w:rsid w:val="00887635"/>
    <w:rsid w:val="0088788F"/>
    <w:rsid w:val="0089278A"/>
    <w:rsid w:val="008A57C8"/>
    <w:rsid w:val="008A62DC"/>
    <w:rsid w:val="008B3388"/>
    <w:rsid w:val="008B4213"/>
    <w:rsid w:val="008B7520"/>
    <w:rsid w:val="008C3CF6"/>
    <w:rsid w:val="008D29CB"/>
    <w:rsid w:val="008D5DCD"/>
    <w:rsid w:val="008D5F82"/>
    <w:rsid w:val="008D5FBA"/>
    <w:rsid w:val="008E5B6A"/>
    <w:rsid w:val="008E7E5C"/>
    <w:rsid w:val="008F2F63"/>
    <w:rsid w:val="009044B4"/>
    <w:rsid w:val="009057B6"/>
    <w:rsid w:val="00907F27"/>
    <w:rsid w:val="00913F36"/>
    <w:rsid w:val="00917246"/>
    <w:rsid w:val="0092003D"/>
    <w:rsid w:val="00920E8A"/>
    <w:rsid w:val="0092464D"/>
    <w:rsid w:val="0092767D"/>
    <w:rsid w:val="009332DD"/>
    <w:rsid w:val="009354F1"/>
    <w:rsid w:val="00936A3E"/>
    <w:rsid w:val="00937618"/>
    <w:rsid w:val="00940086"/>
    <w:rsid w:val="00975444"/>
    <w:rsid w:val="00983261"/>
    <w:rsid w:val="00992725"/>
    <w:rsid w:val="0099481C"/>
    <w:rsid w:val="00994EE5"/>
    <w:rsid w:val="009A4C2A"/>
    <w:rsid w:val="009A7BC6"/>
    <w:rsid w:val="009B0991"/>
    <w:rsid w:val="009B19D6"/>
    <w:rsid w:val="009B50D8"/>
    <w:rsid w:val="009B5C30"/>
    <w:rsid w:val="009B69DB"/>
    <w:rsid w:val="009B70D6"/>
    <w:rsid w:val="009C39E6"/>
    <w:rsid w:val="009D0112"/>
    <w:rsid w:val="009D1027"/>
    <w:rsid w:val="009D2FB4"/>
    <w:rsid w:val="009D6D33"/>
    <w:rsid w:val="009D7674"/>
    <w:rsid w:val="009E1D43"/>
    <w:rsid w:val="009E45BC"/>
    <w:rsid w:val="009E52BF"/>
    <w:rsid w:val="009F4BF7"/>
    <w:rsid w:val="00A03166"/>
    <w:rsid w:val="00A051DD"/>
    <w:rsid w:val="00A06526"/>
    <w:rsid w:val="00A1059A"/>
    <w:rsid w:val="00A13DBD"/>
    <w:rsid w:val="00A23C3A"/>
    <w:rsid w:val="00A27F65"/>
    <w:rsid w:val="00A330B5"/>
    <w:rsid w:val="00A36778"/>
    <w:rsid w:val="00A51138"/>
    <w:rsid w:val="00A56858"/>
    <w:rsid w:val="00A62D7B"/>
    <w:rsid w:val="00A73EEF"/>
    <w:rsid w:val="00A80196"/>
    <w:rsid w:val="00A8620C"/>
    <w:rsid w:val="00A93696"/>
    <w:rsid w:val="00AA2A44"/>
    <w:rsid w:val="00AB1952"/>
    <w:rsid w:val="00AB23DC"/>
    <w:rsid w:val="00AC6FD1"/>
    <w:rsid w:val="00AD3E31"/>
    <w:rsid w:val="00AD7493"/>
    <w:rsid w:val="00AE1383"/>
    <w:rsid w:val="00AE5FB1"/>
    <w:rsid w:val="00AF1B2D"/>
    <w:rsid w:val="00B00792"/>
    <w:rsid w:val="00B01F94"/>
    <w:rsid w:val="00B04928"/>
    <w:rsid w:val="00B07CDA"/>
    <w:rsid w:val="00B10FFB"/>
    <w:rsid w:val="00B11EBD"/>
    <w:rsid w:val="00B14E14"/>
    <w:rsid w:val="00B2024B"/>
    <w:rsid w:val="00B21824"/>
    <w:rsid w:val="00B229EC"/>
    <w:rsid w:val="00B34B3D"/>
    <w:rsid w:val="00B42BB6"/>
    <w:rsid w:val="00B43699"/>
    <w:rsid w:val="00B459B4"/>
    <w:rsid w:val="00B46829"/>
    <w:rsid w:val="00B50779"/>
    <w:rsid w:val="00B56249"/>
    <w:rsid w:val="00B56900"/>
    <w:rsid w:val="00B570BA"/>
    <w:rsid w:val="00B57567"/>
    <w:rsid w:val="00B66D1E"/>
    <w:rsid w:val="00B7244C"/>
    <w:rsid w:val="00B746B9"/>
    <w:rsid w:val="00B817D6"/>
    <w:rsid w:val="00B9547E"/>
    <w:rsid w:val="00B96425"/>
    <w:rsid w:val="00BC39C2"/>
    <w:rsid w:val="00BC57CD"/>
    <w:rsid w:val="00BC6F55"/>
    <w:rsid w:val="00BD24D3"/>
    <w:rsid w:val="00BD2BD5"/>
    <w:rsid w:val="00BD3CEC"/>
    <w:rsid w:val="00BE16C4"/>
    <w:rsid w:val="00BE5212"/>
    <w:rsid w:val="00BF6C89"/>
    <w:rsid w:val="00BF7CD0"/>
    <w:rsid w:val="00C0228D"/>
    <w:rsid w:val="00C027D8"/>
    <w:rsid w:val="00C139FC"/>
    <w:rsid w:val="00C14115"/>
    <w:rsid w:val="00C24A12"/>
    <w:rsid w:val="00C263F4"/>
    <w:rsid w:val="00C26748"/>
    <w:rsid w:val="00C324BB"/>
    <w:rsid w:val="00C4239F"/>
    <w:rsid w:val="00C42F82"/>
    <w:rsid w:val="00C44B59"/>
    <w:rsid w:val="00C4727A"/>
    <w:rsid w:val="00C5020F"/>
    <w:rsid w:val="00C55669"/>
    <w:rsid w:val="00C60D8F"/>
    <w:rsid w:val="00C624BA"/>
    <w:rsid w:val="00C676E9"/>
    <w:rsid w:val="00C70E62"/>
    <w:rsid w:val="00C76B64"/>
    <w:rsid w:val="00C80DF7"/>
    <w:rsid w:val="00C80F84"/>
    <w:rsid w:val="00C84758"/>
    <w:rsid w:val="00C9354E"/>
    <w:rsid w:val="00C943A5"/>
    <w:rsid w:val="00C95CE8"/>
    <w:rsid w:val="00CA1024"/>
    <w:rsid w:val="00CA2587"/>
    <w:rsid w:val="00CB047F"/>
    <w:rsid w:val="00CB0490"/>
    <w:rsid w:val="00CB22F3"/>
    <w:rsid w:val="00CB2C77"/>
    <w:rsid w:val="00CB5210"/>
    <w:rsid w:val="00CB6C1F"/>
    <w:rsid w:val="00CC4D7D"/>
    <w:rsid w:val="00CD037F"/>
    <w:rsid w:val="00CD0876"/>
    <w:rsid w:val="00CD7EEC"/>
    <w:rsid w:val="00CE71C2"/>
    <w:rsid w:val="00CF3520"/>
    <w:rsid w:val="00CF6618"/>
    <w:rsid w:val="00D051A4"/>
    <w:rsid w:val="00D058E3"/>
    <w:rsid w:val="00D24D46"/>
    <w:rsid w:val="00D26AA9"/>
    <w:rsid w:val="00D271EC"/>
    <w:rsid w:val="00D346D2"/>
    <w:rsid w:val="00D354A8"/>
    <w:rsid w:val="00D35A15"/>
    <w:rsid w:val="00D35E7D"/>
    <w:rsid w:val="00D460F5"/>
    <w:rsid w:val="00D52F72"/>
    <w:rsid w:val="00D52FE0"/>
    <w:rsid w:val="00D55E41"/>
    <w:rsid w:val="00D57D77"/>
    <w:rsid w:val="00D6268C"/>
    <w:rsid w:val="00D77552"/>
    <w:rsid w:val="00D811F6"/>
    <w:rsid w:val="00D81E9A"/>
    <w:rsid w:val="00D91135"/>
    <w:rsid w:val="00D91B1C"/>
    <w:rsid w:val="00D97F8F"/>
    <w:rsid w:val="00DB28FD"/>
    <w:rsid w:val="00DB3798"/>
    <w:rsid w:val="00DB5A0E"/>
    <w:rsid w:val="00DB6725"/>
    <w:rsid w:val="00DC5208"/>
    <w:rsid w:val="00DE08D6"/>
    <w:rsid w:val="00DE318C"/>
    <w:rsid w:val="00DE4026"/>
    <w:rsid w:val="00DF5AB5"/>
    <w:rsid w:val="00DF690B"/>
    <w:rsid w:val="00DF7EAC"/>
    <w:rsid w:val="00DF7EDF"/>
    <w:rsid w:val="00E00019"/>
    <w:rsid w:val="00E003D4"/>
    <w:rsid w:val="00E05AC4"/>
    <w:rsid w:val="00E162F9"/>
    <w:rsid w:val="00E20D51"/>
    <w:rsid w:val="00E27691"/>
    <w:rsid w:val="00E34454"/>
    <w:rsid w:val="00E367C9"/>
    <w:rsid w:val="00E4181D"/>
    <w:rsid w:val="00E46B11"/>
    <w:rsid w:val="00E46B14"/>
    <w:rsid w:val="00E47096"/>
    <w:rsid w:val="00E51596"/>
    <w:rsid w:val="00E5541D"/>
    <w:rsid w:val="00E55F91"/>
    <w:rsid w:val="00E60D4E"/>
    <w:rsid w:val="00E656F1"/>
    <w:rsid w:val="00E761AC"/>
    <w:rsid w:val="00E8217D"/>
    <w:rsid w:val="00E84841"/>
    <w:rsid w:val="00E85964"/>
    <w:rsid w:val="00E913D6"/>
    <w:rsid w:val="00EA0044"/>
    <w:rsid w:val="00EA72CC"/>
    <w:rsid w:val="00EB4684"/>
    <w:rsid w:val="00EB75AD"/>
    <w:rsid w:val="00EC25FB"/>
    <w:rsid w:val="00EC29CE"/>
    <w:rsid w:val="00EC632D"/>
    <w:rsid w:val="00EC711D"/>
    <w:rsid w:val="00EE52BE"/>
    <w:rsid w:val="00EF3911"/>
    <w:rsid w:val="00EF4859"/>
    <w:rsid w:val="00F07DCF"/>
    <w:rsid w:val="00F10864"/>
    <w:rsid w:val="00F109FA"/>
    <w:rsid w:val="00F11616"/>
    <w:rsid w:val="00F13580"/>
    <w:rsid w:val="00F52022"/>
    <w:rsid w:val="00F55002"/>
    <w:rsid w:val="00F6049F"/>
    <w:rsid w:val="00F7066A"/>
    <w:rsid w:val="00F7091A"/>
    <w:rsid w:val="00F81269"/>
    <w:rsid w:val="00F84919"/>
    <w:rsid w:val="00F84F1E"/>
    <w:rsid w:val="00FB108E"/>
    <w:rsid w:val="00FB5403"/>
    <w:rsid w:val="00FC44EE"/>
    <w:rsid w:val="00FC4E05"/>
    <w:rsid w:val="00FD1606"/>
    <w:rsid w:val="00FD1F29"/>
    <w:rsid w:val="00FD5319"/>
    <w:rsid w:val="01351709"/>
    <w:rsid w:val="01602DB3"/>
    <w:rsid w:val="017B4E81"/>
    <w:rsid w:val="023E79BD"/>
    <w:rsid w:val="02B84DA3"/>
    <w:rsid w:val="032D6F33"/>
    <w:rsid w:val="06F366F7"/>
    <w:rsid w:val="07115CA7"/>
    <w:rsid w:val="07C025C7"/>
    <w:rsid w:val="08C0216A"/>
    <w:rsid w:val="09156D5D"/>
    <w:rsid w:val="0ABD0965"/>
    <w:rsid w:val="0AF25902"/>
    <w:rsid w:val="0B605356"/>
    <w:rsid w:val="0C1856E4"/>
    <w:rsid w:val="0CC84203"/>
    <w:rsid w:val="0D366327"/>
    <w:rsid w:val="0D9116CE"/>
    <w:rsid w:val="0EB81736"/>
    <w:rsid w:val="0ECD3E54"/>
    <w:rsid w:val="0F2243E3"/>
    <w:rsid w:val="0F7563EB"/>
    <w:rsid w:val="10B131D8"/>
    <w:rsid w:val="10BD3E13"/>
    <w:rsid w:val="12F678CF"/>
    <w:rsid w:val="13B05B75"/>
    <w:rsid w:val="13FF2FDC"/>
    <w:rsid w:val="15452FAE"/>
    <w:rsid w:val="159D1783"/>
    <w:rsid w:val="15C319C3"/>
    <w:rsid w:val="161E5DBA"/>
    <w:rsid w:val="16C8346F"/>
    <w:rsid w:val="16F43EE6"/>
    <w:rsid w:val="17C4394B"/>
    <w:rsid w:val="183C4BE3"/>
    <w:rsid w:val="18544121"/>
    <w:rsid w:val="187A5C19"/>
    <w:rsid w:val="199026C0"/>
    <w:rsid w:val="1B3A5769"/>
    <w:rsid w:val="1B4351BB"/>
    <w:rsid w:val="1C0C6595"/>
    <w:rsid w:val="1C2516BD"/>
    <w:rsid w:val="1C6F6C41"/>
    <w:rsid w:val="1E4E6E2C"/>
    <w:rsid w:val="1ECF29BC"/>
    <w:rsid w:val="1FC5502B"/>
    <w:rsid w:val="200E62B3"/>
    <w:rsid w:val="22F84EEE"/>
    <w:rsid w:val="23112215"/>
    <w:rsid w:val="25093216"/>
    <w:rsid w:val="26BE00AC"/>
    <w:rsid w:val="270A5827"/>
    <w:rsid w:val="27DD48D6"/>
    <w:rsid w:val="29175820"/>
    <w:rsid w:val="29741F0F"/>
    <w:rsid w:val="29BA6894"/>
    <w:rsid w:val="2B4374AE"/>
    <w:rsid w:val="2B7E707D"/>
    <w:rsid w:val="2BAE1BB9"/>
    <w:rsid w:val="2C0B66D0"/>
    <w:rsid w:val="2CA04E75"/>
    <w:rsid w:val="2CE30931"/>
    <w:rsid w:val="2D173A6D"/>
    <w:rsid w:val="2D8A51A8"/>
    <w:rsid w:val="2DA5694B"/>
    <w:rsid w:val="2DE32DF2"/>
    <w:rsid w:val="2EFA13D8"/>
    <w:rsid w:val="2F207CBD"/>
    <w:rsid w:val="2FBA00DA"/>
    <w:rsid w:val="313E4C85"/>
    <w:rsid w:val="321E68E5"/>
    <w:rsid w:val="322037A4"/>
    <w:rsid w:val="355474D3"/>
    <w:rsid w:val="363501EE"/>
    <w:rsid w:val="3A2961A5"/>
    <w:rsid w:val="3A66459B"/>
    <w:rsid w:val="3ACA3C80"/>
    <w:rsid w:val="3B68716B"/>
    <w:rsid w:val="3D891605"/>
    <w:rsid w:val="3DDB1ED6"/>
    <w:rsid w:val="3DF56736"/>
    <w:rsid w:val="3E8F782E"/>
    <w:rsid w:val="3EAE00E3"/>
    <w:rsid w:val="3F4D0EE6"/>
    <w:rsid w:val="3F8F64D8"/>
    <w:rsid w:val="4148727E"/>
    <w:rsid w:val="425C32CC"/>
    <w:rsid w:val="42D47160"/>
    <w:rsid w:val="43FB1874"/>
    <w:rsid w:val="44806390"/>
    <w:rsid w:val="44CB345B"/>
    <w:rsid w:val="45E63A7D"/>
    <w:rsid w:val="45F2294E"/>
    <w:rsid w:val="461233C6"/>
    <w:rsid w:val="46D0233C"/>
    <w:rsid w:val="46E6648B"/>
    <w:rsid w:val="486C344A"/>
    <w:rsid w:val="49B565EA"/>
    <w:rsid w:val="49DA57B7"/>
    <w:rsid w:val="49E54201"/>
    <w:rsid w:val="4A2E5B5D"/>
    <w:rsid w:val="4A3413F6"/>
    <w:rsid w:val="4A7B1ABE"/>
    <w:rsid w:val="4B545024"/>
    <w:rsid w:val="4CDA0323"/>
    <w:rsid w:val="4CDE4B2B"/>
    <w:rsid w:val="4CF46CCF"/>
    <w:rsid w:val="4EE420F9"/>
    <w:rsid w:val="51E51FEA"/>
    <w:rsid w:val="52454259"/>
    <w:rsid w:val="524B17FD"/>
    <w:rsid w:val="52F23421"/>
    <w:rsid w:val="53E25FF9"/>
    <w:rsid w:val="54190C85"/>
    <w:rsid w:val="54C75926"/>
    <w:rsid w:val="54DA6B45"/>
    <w:rsid w:val="576763D3"/>
    <w:rsid w:val="57763775"/>
    <w:rsid w:val="57F67DDD"/>
    <w:rsid w:val="58D51946"/>
    <w:rsid w:val="58EE4A39"/>
    <w:rsid w:val="5A6B06E5"/>
    <w:rsid w:val="5B326EB3"/>
    <w:rsid w:val="5B4C6F01"/>
    <w:rsid w:val="5C0A24CE"/>
    <w:rsid w:val="5C6061C0"/>
    <w:rsid w:val="5CBA122E"/>
    <w:rsid w:val="5CC31B3E"/>
    <w:rsid w:val="5CC709AE"/>
    <w:rsid w:val="5E7D6910"/>
    <w:rsid w:val="5E812D98"/>
    <w:rsid w:val="5F1B19E3"/>
    <w:rsid w:val="5FB16D0D"/>
    <w:rsid w:val="61EF12D1"/>
    <w:rsid w:val="62A86D6B"/>
    <w:rsid w:val="64436F34"/>
    <w:rsid w:val="649A719B"/>
    <w:rsid w:val="65055162"/>
    <w:rsid w:val="660718F0"/>
    <w:rsid w:val="664F5567"/>
    <w:rsid w:val="66770CAA"/>
    <w:rsid w:val="66DD3731"/>
    <w:rsid w:val="67A906DF"/>
    <w:rsid w:val="67FA42EE"/>
    <w:rsid w:val="68FE51D1"/>
    <w:rsid w:val="690A6A65"/>
    <w:rsid w:val="69AC4F69"/>
    <w:rsid w:val="69BA4E5D"/>
    <w:rsid w:val="6A071C73"/>
    <w:rsid w:val="6A360751"/>
    <w:rsid w:val="6A5034F9"/>
    <w:rsid w:val="6A7B433D"/>
    <w:rsid w:val="6ABD34D3"/>
    <w:rsid w:val="6AC06DF3"/>
    <w:rsid w:val="6BA7652C"/>
    <w:rsid w:val="6DBC0B4D"/>
    <w:rsid w:val="6E10519E"/>
    <w:rsid w:val="6EB4152F"/>
    <w:rsid w:val="6ECD3ADA"/>
    <w:rsid w:val="705F156B"/>
    <w:rsid w:val="70E50498"/>
    <w:rsid w:val="723C5DCF"/>
    <w:rsid w:val="72F90EAF"/>
    <w:rsid w:val="73414C91"/>
    <w:rsid w:val="73FC792D"/>
    <w:rsid w:val="74992B59"/>
    <w:rsid w:val="74AD0788"/>
    <w:rsid w:val="75003802"/>
    <w:rsid w:val="7634772A"/>
    <w:rsid w:val="76C258F5"/>
    <w:rsid w:val="77FC463E"/>
    <w:rsid w:val="789C44AA"/>
    <w:rsid w:val="79535D1B"/>
    <w:rsid w:val="79E05F5D"/>
    <w:rsid w:val="7A30086D"/>
    <w:rsid w:val="7C1852C3"/>
    <w:rsid w:val="7D5052A6"/>
    <w:rsid w:val="7DDD785A"/>
    <w:rsid w:val="7DF03B2A"/>
    <w:rsid w:val="7E294F89"/>
    <w:rsid w:val="7E9A5E90"/>
    <w:rsid w:val="7EC51729"/>
    <w:rsid w:val="7F654D11"/>
    <w:rsid w:val="7F6724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Date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rmal Table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6D63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rsid w:val="007F1913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7F1913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7F1913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F1913"/>
    <w:rPr>
      <w:rFonts w:ascii="Times New Roman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7F19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7F1913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7F19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F1913"/>
    <w:rPr>
      <w:rFonts w:ascii="Times New Roman" w:eastAsia="宋体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rsid w:val="007F191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Hyperlink">
    <w:name w:val="Hyperlink"/>
    <w:basedOn w:val="DefaultParagraphFont"/>
    <w:uiPriority w:val="99"/>
    <w:rsid w:val="007F1913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locked/>
    <w:rsid w:val="007F1913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DefaultParagraphFont"/>
    <w:uiPriority w:val="99"/>
    <w:rsid w:val="007F1913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</TotalTime>
  <Pages>3</Pages>
  <Words>140</Words>
  <Characters>799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asus-</dc:creator>
  <cp:keywords/>
  <dc:description/>
  <cp:lastModifiedBy>Sky123.Org</cp:lastModifiedBy>
  <cp:revision>12</cp:revision>
  <cp:lastPrinted>2016-04-12T05:46:00Z</cp:lastPrinted>
  <dcterms:created xsi:type="dcterms:W3CDTF">2016-04-12T04:20:00Z</dcterms:created>
  <dcterms:modified xsi:type="dcterms:W3CDTF">2016-04-13T05:57:00Z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