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7"/>
      </w:pPr>
      <w:r>
        <w:t>窗体顶端</w:t>
      </w:r>
    </w:p>
    <w:p>
      <w:pPr>
        <w:pStyle w:val="2"/>
        <w:keepNext w:val="0"/>
        <w:keepLines w:val="0"/>
        <w:widowControl/>
        <w:suppressLineNumbers w:val="0"/>
        <w:spacing w:before="0" w:beforeAutospacing="0" w:after="200" w:afterAutospacing="0" w:line="250" w:lineRule="atLeast"/>
        <w:ind w:left="200" w:right="200"/>
      </w:pPr>
      <w:r>
        <w:rPr>
          <w:rFonts w:hint="eastAsia" w:ascii="宋体" w:hAnsi="宋体" w:eastAsia="宋体" w:cs="宋体"/>
          <w:color w:val="3C3C3C"/>
          <w:sz w:val="19"/>
          <w:szCs w:val="19"/>
          <w:shd w:val="clear" w:fill="FFFFFF"/>
        </w:rPr>
        <w:t>一、考生须持身份证和准考证提前</w:t>
      </w:r>
      <w:r>
        <w:rPr>
          <w:rFonts w:ascii="Calibri" w:hAnsi="Calibri" w:cs="Calibri"/>
          <w:color w:val="3C3C3C"/>
          <w:sz w:val="19"/>
          <w:szCs w:val="19"/>
          <w:shd w:val="clear" w:fill="FFFFFF"/>
        </w:rPr>
        <w:t>5</w:t>
      </w:r>
      <w:r>
        <w:rPr>
          <w:rFonts w:hint="eastAsia" w:ascii="宋体" w:hAnsi="宋体" w:eastAsia="宋体" w:cs="宋体"/>
          <w:color w:val="3C3C3C"/>
          <w:sz w:val="19"/>
          <w:szCs w:val="19"/>
          <w:shd w:val="clear" w:fill="FFFFFF"/>
        </w:rPr>
        <w:t>分钟进场，不要迟到。开考</w:t>
      </w:r>
      <w:r>
        <w:rPr>
          <w:rFonts w:hint="default" w:ascii="Calibri" w:hAnsi="Calibri" w:cs="Calibri"/>
          <w:color w:val="3C3C3C"/>
          <w:sz w:val="19"/>
          <w:szCs w:val="19"/>
          <w:shd w:val="clear" w:fill="FFFFFF"/>
        </w:rPr>
        <w:t>15</w:t>
      </w:r>
      <w:r>
        <w:rPr>
          <w:rFonts w:hint="eastAsia" w:ascii="宋体" w:hAnsi="宋体" w:eastAsia="宋体" w:cs="宋体"/>
          <w:color w:val="3C3C3C"/>
          <w:sz w:val="19"/>
          <w:szCs w:val="19"/>
          <w:shd w:val="clear" w:fill="FFFFFF"/>
        </w:rPr>
        <w:t>分钟后不得进入考场，取消本次考试资格。考试进行</w:t>
      </w:r>
      <w:r>
        <w:rPr>
          <w:rFonts w:hint="default" w:ascii="Calibri" w:hAnsi="Calibri" w:cs="Calibri"/>
          <w:color w:val="3C3C3C"/>
          <w:sz w:val="19"/>
          <w:szCs w:val="19"/>
          <w:shd w:val="clear" w:fill="FFFFFF"/>
        </w:rPr>
        <w:t>30</w:t>
      </w:r>
      <w:r>
        <w:rPr>
          <w:rFonts w:hint="eastAsia" w:ascii="宋体" w:hAnsi="宋体" w:eastAsia="宋体" w:cs="宋体"/>
          <w:color w:val="3C3C3C"/>
          <w:sz w:val="19"/>
          <w:szCs w:val="19"/>
          <w:shd w:val="clear" w:fill="FFFFFF"/>
        </w:rPr>
        <w:t>分钟后</w:t>
      </w:r>
      <w:r>
        <w:rPr>
          <w:rFonts w:hint="default" w:ascii="Calibri" w:hAnsi="Calibri" w:cs="Calibri"/>
          <w:color w:val="3C3C3C"/>
          <w:sz w:val="19"/>
          <w:szCs w:val="19"/>
          <w:shd w:val="clear" w:fill="FFFFFF"/>
        </w:rPr>
        <w:t>(</w:t>
      </w:r>
      <w:r>
        <w:rPr>
          <w:rFonts w:hint="eastAsia" w:ascii="宋体" w:hAnsi="宋体" w:eastAsia="宋体" w:cs="宋体"/>
          <w:color w:val="3C3C3C"/>
          <w:sz w:val="19"/>
          <w:szCs w:val="19"/>
          <w:shd w:val="clear" w:fill="FFFFFF"/>
        </w:rPr>
        <w:t>上级部门有特殊规定的除外</w:t>
      </w:r>
      <w:r>
        <w:rPr>
          <w:rFonts w:hint="default" w:ascii="Calibri" w:hAnsi="Calibri" w:cs="Calibri"/>
          <w:color w:val="3C3C3C"/>
          <w:sz w:val="19"/>
          <w:szCs w:val="19"/>
          <w:shd w:val="clear" w:fill="FFFFFF"/>
        </w:rPr>
        <w:t>)</w:t>
      </w:r>
      <w:r>
        <w:rPr>
          <w:rFonts w:hint="eastAsia" w:ascii="宋体" w:hAnsi="宋体" w:eastAsia="宋体" w:cs="宋体"/>
          <w:color w:val="3C3C3C"/>
          <w:sz w:val="19"/>
          <w:szCs w:val="19"/>
          <w:shd w:val="clear" w:fill="FFFFFF"/>
        </w:rPr>
        <w:t>方可离开考场。</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3"/>
          <w:szCs w:val="13"/>
          <w:shd w:val="clear" w:fill="FFFFFF"/>
        </w:rPr>
        <w:t> </w:t>
      </w:r>
    </w:p>
    <w:p>
      <w:pPr>
        <w:pStyle w:val="2"/>
        <w:keepNext w:val="0"/>
        <w:keepLines w:val="0"/>
        <w:widowControl/>
        <w:suppressLineNumbers w:val="0"/>
        <w:spacing w:before="0" w:beforeAutospacing="0" w:after="200" w:afterAutospacing="0" w:line="250" w:lineRule="atLeast"/>
        <w:ind w:left="200" w:right="200"/>
      </w:pPr>
      <w:r>
        <w:rPr>
          <w:rFonts w:hint="eastAsia" w:ascii="宋体" w:hAnsi="宋体" w:eastAsia="宋体" w:cs="宋体"/>
          <w:color w:val="3C3C3C"/>
          <w:sz w:val="19"/>
          <w:szCs w:val="19"/>
          <w:shd w:val="clear" w:fill="FFFFFF"/>
        </w:rPr>
        <w:t>二、考生进入考场后，必须按监考教师指定的座位入座，并自觉将本人有效证件放在桌面上，以备监考教师检查。违者，取消本次考试资格。</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 </w:t>
      </w:r>
    </w:p>
    <w:p>
      <w:pPr>
        <w:pStyle w:val="2"/>
        <w:keepNext w:val="0"/>
        <w:keepLines w:val="0"/>
        <w:widowControl/>
        <w:suppressLineNumbers w:val="0"/>
        <w:spacing w:before="0" w:beforeAutospacing="0" w:after="200" w:afterAutospacing="0" w:line="250" w:lineRule="atLeast"/>
        <w:ind w:left="200" w:right="200"/>
      </w:pPr>
      <w:r>
        <w:rPr>
          <w:rFonts w:hint="eastAsia" w:ascii="宋体" w:hAnsi="宋体" w:eastAsia="宋体" w:cs="宋体"/>
          <w:color w:val="3C3C3C"/>
          <w:sz w:val="19"/>
          <w:szCs w:val="19"/>
          <w:shd w:val="clear" w:fill="FFFFFF"/>
        </w:rPr>
        <w:t>三、除规定必须用铅笔填涂答卷的考卷外，答卷只能用钢笔或水笔（不得使用红色笔）书写，字迹工整清楚，卷面整洁。违者，取消本次考试成绩。</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 </w:t>
      </w:r>
    </w:p>
    <w:p>
      <w:pPr>
        <w:pStyle w:val="2"/>
        <w:keepNext w:val="0"/>
        <w:keepLines w:val="0"/>
        <w:widowControl/>
        <w:suppressLineNumbers w:val="0"/>
        <w:spacing w:before="0" w:beforeAutospacing="0" w:after="200" w:afterAutospacing="0" w:line="250" w:lineRule="atLeast"/>
        <w:ind w:left="200" w:right="200"/>
      </w:pPr>
      <w:r>
        <w:rPr>
          <w:rFonts w:hint="eastAsia" w:ascii="宋体" w:hAnsi="宋体" w:eastAsia="宋体" w:cs="宋体"/>
          <w:color w:val="3C3C3C"/>
          <w:sz w:val="19"/>
          <w:szCs w:val="19"/>
          <w:shd w:val="clear" w:fill="FFFFFF"/>
        </w:rPr>
        <w:t>四、违反下列规定之一者，按违反考场纪律论处：</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1</w:t>
      </w:r>
      <w:r>
        <w:rPr>
          <w:rFonts w:hint="eastAsia" w:ascii="宋体" w:hAnsi="宋体" w:eastAsia="宋体" w:cs="宋体"/>
          <w:color w:val="3C3C3C"/>
          <w:sz w:val="19"/>
          <w:szCs w:val="19"/>
          <w:shd w:val="clear" w:fill="FFFFFF"/>
        </w:rPr>
        <w:t>、保持考场肃静，考场内不得交谈喧闹，不得吸烟，不得任意离开座位，不得擅自借用文具，不得中途擅自离开考场。</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2</w:t>
      </w:r>
      <w:r>
        <w:rPr>
          <w:rFonts w:hint="eastAsia" w:ascii="宋体" w:hAnsi="宋体" w:eastAsia="宋体" w:cs="宋体"/>
          <w:color w:val="3C3C3C"/>
          <w:sz w:val="19"/>
          <w:szCs w:val="19"/>
          <w:shd w:val="clear" w:fill="FFFFFF"/>
        </w:rPr>
        <w:t>、服从监考教师的指令、监督和劝告。</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3</w:t>
      </w:r>
      <w:r>
        <w:rPr>
          <w:rFonts w:hint="eastAsia" w:ascii="宋体" w:hAnsi="宋体" w:eastAsia="宋体" w:cs="宋体"/>
          <w:color w:val="3C3C3C"/>
          <w:sz w:val="19"/>
          <w:szCs w:val="19"/>
          <w:shd w:val="clear" w:fill="FFFFFF"/>
        </w:rPr>
        <w:t>、参加考试不准携带计算器，其它任何物品〔书本、书包、笔记、资料、手机、</w:t>
      </w:r>
      <w:r>
        <w:rPr>
          <w:rFonts w:hint="default" w:ascii="Calibri" w:hAnsi="Calibri" w:cs="Calibri"/>
          <w:color w:val="3C3C3C"/>
          <w:sz w:val="19"/>
          <w:szCs w:val="19"/>
          <w:shd w:val="clear" w:fill="FFFFFF"/>
        </w:rPr>
        <w:t>BP</w:t>
      </w:r>
      <w:r>
        <w:rPr>
          <w:rFonts w:hint="eastAsia" w:ascii="宋体" w:hAnsi="宋体" w:eastAsia="宋体" w:cs="宋体"/>
          <w:color w:val="3C3C3C"/>
          <w:sz w:val="19"/>
          <w:szCs w:val="19"/>
          <w:shd w:val="clear" w:fill="FFFFFF"/>
        </w:rPr>
        <w:t>机（必须关机）等〕必须集中放在考场前讲台上或监考教师指定的地方，不得放置在座位上、抽屉里。考生不准自带草稿纸，只能使用监考教师提供的草稿纸。</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4</w:t>
      </w:r>
      <w:r>
        <w:rPr>
          <w:rFonts w:hint="eastAsia" w:ascii="宋体" w:hAnsi="宋体" w:eastAsia="宋体" w:cs="宋体"/>
          <w:color w:val="3C3C3C"/>
          <w:sz w:val="19"/>
          <w:szCs w:val="19"/>
          <w:shd w:val="clear" w:fill="FFFFFF"/>
        </w:rPr>
        <w:t>、试卷下发后，考生必须首先填写身份证号码、姓名、准考证号码后，才能开始答卷，监考教师应在开考</w:t>
      </w:r>
      <w:r>
        <w:rPr>
          <w:rFonts w:hint="default" w:ascii="Calibri" w:hAnsi="Calibri" w:cs="Calibri"/>
          <w:color w:val="3C3C3C"/>
          <w:sz w:val="19"/>
          <w:szCs w:val="19"/>
          <w:shd w:val="clear" w:fill="FFFFFF"/>
        </w:rPr>
        <w:t>5</w:t>
      </w:r>
      <w:r>
        <w:rPr>
          <w:rFonts w:hint="eastAsia" w:ascii="宋体" w:hAnsi="宋体" w:eastAsia="宋体" w:cs="宋体"/>
          <w:color w:val="3C3C3C"/>
          <w:sz w:val="19"/>
          <w:szCs w:val="19"/>
          <w:shd w:val="clear" w:fill="FFFFFF"/>
        </w:rPr>
        <w:t>分钟内对此进行核查。考试时，考生应将已答完的试卷压在未答完的试卷下，不得分散放在桌面上。</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5</w:t>
      </w:r>
      <w:r>
        <w:rPr>
          <w:rFonts w:hint="eastAsia" w:ascii="宋体" w:hAnsi="宋体" w:eastAsia="宋体" w:cs="宋体"/>
          <w:color w:val="3C3C3C"/>
          <w:sz w:val="19"/>
          <w:szCs w:val="19"/>
          <w:shd w:val="clear" w:fill="FFFFFF"/>
        </w:rPr>
        <w:t>、考生必须按时交卷，交卷时不得相互交谈，交卷后应立即离开考场，不得在考场内对答案，不得在考场附近逗留或大声说笑。</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 </w:t>
      </w:r>
    </w:p>
    <w:p>
      <w:pPr>
        <w:pStyle w:val="2"/>
        <w:keepNext w:val="0"/>
        <w:keepLines w:val="0"/>
        <w:widowControl/>
        <w:suppressLineNumbers w:val="0"/>
        <w:spacing w:before="0" w:beforeAutospacing="0" w:after="200" w:afterAutospacing="0" w:line="250" w:lineRule="atLeast"/>
        <w:ind w:left="200" w:right="200"/>
      </w:pPr>
      <w:r>
        <w:rPr>
          <w:rFonts w:hint="eastAsia" w:ascii="宋体" w:hAnsi="宋体" w:eastAsia="宋体" w:cs="宋体"/>
          <w:color w:val="3C3C3C"/>
          <w:sz w:val="19"/>
          <w:szCs w:val="19"/>
          <w:shd w:val="clear" w:fill="FFFFFF"/>
        </w:rPr>
        <w:t>五、出现下列情况之一者，按考试作弊论处：</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1</w:t>
      </w:r>
      <w:r>
        <w:rPr>
          <w:rFonts w:hint="eastAsia" w:ascii="宋体" w:hAnsi="宋体" w:eastAsia="宋体" w:cs="宋体"/>
          <w:color w:val="3C3C3C"/>
          <w:sz w:val="19"/>
          <w:szCs w:val="19"/>
          <w:shd w:val="clear" w:fill="FFFFFF"/>
        </w:rPr>
        <w:t>、事先将公式等与考试内容有关的资料抄写在桌椅、衣服、文具、身体等上，或夹带进入考场（不论看与否）。</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2</w:t>
      </w:r>
      <w:r>
        <w:rPr>
          <w:rFonts w:hint="eastAsia" w:ascii="宋体" w:hAnsi="宋体" w:eastAsia="宋体" w:cs="宋体"/>
          <w:color w:val="3C3C3C"/>
          <w:sz w:val="19"/>
          <w:szCs w:val="19"/>
          <w:shd w:val="clear" w:fill="FFFFFF"/>
        </w:rPr>
        <w:t>、处于开启状态的手机或未经许可携带的电子器材在开考后仍在身上或身边（座位、抽屉、桌椅等）。</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3</w:t>
      </w:r>
      <w:r>
        <w:rPr>
          <w:rFonts w:hint="eastAsia" w:ascii="宋体" w:hAnsi="宋体" w:eastAsia="宋体" w:cs="宋体"/>
          <w:color w:val="3C3C3C"/>
          <w:sz w:val="19"/>
          <w:szCs w:val="19"/>
          <w:shd w:val="clear" w:fill="FFFFFF"/>
        </w:rPr>
        <w:t>、在闭卷考试开始</w:t>
      </w:r>
      <w:r>
        <w:rPr>
          <w:rFonts w:hint="default" w:ascii="Calibri" w:hAnsi="Calibri" w:cs="Calibri"/>
          <w:color w:val="3C3C3C"/>
          <w:sz w:val="19"/>
          <w:szCs w:val="19"/>
          <w:shd w:val="clear" w:fill="FFFFFF"/>
        </w:rPr>
        <w:t>5</w:t>
      </w:r>
      <w:r>
        <w:rPr>
          <w:rFonts w:hint="eastAsia" w:ascii="宋体" w:hAnsi="宋体" w:eastAsia="宋体" w:cs="宋体"/>
          <w:color w:val="3C3C3C"/>
          <w:sz w:val="19"/>
          <w:szCs w:val="19"/>
          <w:shd w:val="clear" w:fill="FFFFFF"/>
        </w:rPr>
        <w:t>分钟后，仍未按要求将书本、资料等放在监考教师指定地方，或未经许可放在座位、课桌上、课桌内以及课桌周围（不论看与否，并且包括迟到考生）。</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4</w:t>
      </w:r>
      <w:r>
        <w:rPr>
          <w:rFonts w:hint="eastAsia" w:ascii="宋体" w:hAnsi="宋体" w:eastAsia="宋体" w:cs="宋体"/>
          <w:color w:val="3C3C3C"/>
          <w:sz w:val="19"/>
          <w:szCs w:val="19"/>
          <w:shd w:val="clear" w:fill="FFFFFF"/>
        </w:rPr>
        <w:t>、偷看或让人偷看、抄袭或让人抄袭试卷，传递字条或利用其它工具传递考试内容和答案（经监考教师认定，不论试卷更改与否）。</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5</w:t>
      </w:r>
      <w:r>
        <w:rPr>
          <w:rFonts w:hint="eastAsia" w:ascii="宋体" w:hAnsi="宋体" w:eastAsia="宋体" w:cs="宋体"/>
          <w:color w:val="3C3C3C"/>
          <w:sz w:val="19"/>
          <w:szCs w:val="19"/>
          <w:shd w:val="clear" w:fill="FFFFFF"/>
        </w:rPr>
        <w:t>、考试时虽经监考教师允许离开考场，但在考场外偷看有关资料或与他人交谈考试内容。</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6</w:t>
      </w:r>
      <w:r>
        <w:rPr>
          <w:rFonts w:hint="eastAsia" w:ascii="宋体" w:hAnsi="宋体" w:eastAsia="宋体" w:cs="宋体"/>
          <w:color w:val="3C3C3C"/>
          <w:sz w:val="19"/>
          <w:szCs w:val="19"/>
          <w:shd w:val="clear" w:fill="FFFFFF"/>
        </w:rPr>
        <w:t>、考试时相互交谈，或向他人示意，或与他人核对考题答案，或在考场内朗读考试内容。</w:t>
      </w:r>
    </w:p>
    <w:p>
      <w:pPr>
        <w:pStyle w:val="2"/>
        <w:keepNext w:val="0"/>
        <w:keepLines w:val="0"/>
        <w:widowControl/>
        <w:suppressLineNumbers w:val="0"/>
        <w:spacing w:before="0" w:beforeAutospacing="0" w:after="200" w:afterAutospacing="0" w:line="250" w:lineRule="atLeast"/>
        <w:ind w:left="200" w:right="200"/>
      </w:pPr>
      <w:r>
        <w:rPr>
          <w:rFonts w:hint="default" w:ascii="Calibri" w:hAnsi="Calibri" w:cs="Calibri"/>
          <w:color w:val="3C3C3C"/>
          <w:sz w:val="19"/>
          <w:szCs w:val="19"/>
          <w:shd w:val="clear" w:fill="FFFFFF"/>
        </w:rPr>
        <w:t>7</w:t>
      </w:r>
      <w:r>
        <w:rPr>
          <w:rFonts w:hint="eastAsia" w:ascii="宋体" w:hAnsi="宋体" w:eastAsia="宋体" w:cs="宋体"/>
          <w:color w:val="3C3C3C"/>
          <w:sz w:val="19"/>
          <w:szCs w:val="19"/>
          <w:shd w:val="clear" w:fill="FFFFFF"/>
        </w:rPr>
        <w:t>、其它经监考教师认定的作弊行为。</w:t>
      </w:r>
    </w:p>
    <w:p>
      <w:pPr>
        <w:pStyle w:val="8"/>
      </w:pPr>
      <w:r>
        <w:t>窗体底端</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D246D"/>
    <w:rsid w:val="14DD24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4F4F4F"/>
      <w:u w:val="none"/>
    </w:rPr>
  </w:style>
  <w:style w:type="character" w:styleId="5">
    <w:name w:val="Hyperlink"/>
    <w:basedOn w:val="3"/>
    <w:uiPriority w:val="0"/>
    <w:rPr>
      <w:color w:val="4F4F4F"/>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2016-04-14T12:31:00Z</dcterms:created>
  <dc:creator>ccl</dc:creator>
  <cp:lastModifiedBy>ccl</cp:lastModifiedBy>
  <dcterms:modified xsi:type="dcterms:W3CDTF">2016-04-14T12:32:28Z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