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
        <w:rPr>
          <w:rFonts w:hint="eastAsia"/>
        </w:rPr>
        <w:t>附件1</w:t>
      </w:r>
    </w:p>
    <w:p>
      <w:pPr>
        <w:ind w:firstLine="1760" w:firstLineChars="550"/>
      </w:pPr>
      <w:r>
        <w:rPr>
          <w:rFonts w:hint="eastAsia" w:ascii="仿宋_GB2312" w:hAnsi="仿宋_GB2312" w:eastAsia="仿宋_GB2312"/>
          <w:color w:val="000000"/>
          <w:sz w:val="32"/>
          <w:szCs w:val="28"/>
        </w:rPr>
        <w:t>延边城市展示中心公开招聘员额管理工勤人员岗位及其资格条件一览表</w:t>
      </w:r>
    </w:p>
    <w:tbl>
      <w:tblPr>
        <w:tblStyle w:val="6"/>
        <w:tblW w:w="14761" w:type="dxa"/>
        <w:tblInd w:w="-176"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536"/>
        <w:gridCol w:w="1041"/>
        <w:gridCol w:w="1041"/>
        <w:gridCol w:w="1040"/>
        <w:gridCol w:w="536"/>
        <w:gridCol w:w="789"/>
        <w:gridCol w:w="625"/>
        <w:gridCol w:w="536"/>
        <w:gridCol w:w="6899"/>
        <w:gridCol w:w="1040"/>
        <w:gridCol w:w="67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728" w:hRule="atLeast"/>
        </w:trPr>
        <w:tc>
          <w:tcPr>
            <w:tcW w:w="536" w:type="dxa"/>
            <w:vMerge w:val="restart"/>
          </w:tcPr>
          <w:p>
            <w:pPr/>
            <w:r>
              <w:rPr>
                <w:rFonts w:hint="eastAsia"/>
              </w:rPr>
              <w:t>序号</w:t>
            </w:r>
          </w:p>
        </w:tc>
        <w:tc>
          <w:tcPr>
            <w:tcW w:w="1041" w:type="dxa"/>
            <w:vMerge w:val="restart"/>
            <w:vAlign w:val="center"/>
          </w:tcPr>
          <w:p>
            <w:pPr>
              <w:jc w:val="center"/>
            </w:pPr>
            <w:r>
              <w:rPr>
                <w:rFonts w:hint="eastAsia"/>
              </w:rPr>
              <w:t>主管部门</w:t>
            </w:r>
          </w:p>
        </w:tc>
        <w:tc>
          <w:tcPr>
            <w:tcW w:w="1041" w:type="dxa"/>
            <w:vMerge w:val="restart"/>
            <w:vAlign w:val="center"/>
          </w:tcPr>
          <w:p>
            <w:pPr>
              <w:jc w:val="center"/>
            </w:pPr>
            <w:r>
              <w:rPr>
                <w:rFonts w:hint="eastAsia"/>
              </w:rPr>
              <w:t>单位名称</w:t>
            </w:r>
          </w:p>
        </w:tc>
        <w:tc>
          <w:tcPr>
            <w:tcW w:w="1040" w:type="dxa"/>
            <w:vMerge w:val="restart"/>
            <w:vAlign w:val="center"/>
          </w:tcPr>
          <w:p>
            <w:pPr>
              <w:jc w:val="center"/>
            </w:pPr>
            <w:r>
              <w:rPr>
                <w:rFonts w:hint="eastAsia"/>
              </w:rPr>
              <w:t>招聘岗位</w:t>
            </w:r>
          </w:p>
        </w:tc>
        <w:tc>
          <w:tcPr>
            <w:tcW w:w="536" w:type="dxa"/>
            <w:vMerge w:val="restart"/>
            <w:vAlign w:val="center"/>
          </w:tcPr>
          <w:p>
            <w:pPr>
              <w:jc w:val="center"/>
            </w:pPr>
            <w:r>
              <w:rPr>
                <w:rFonts w:hint="eastAsia"/>
              </w:rPr>
              <w:t>岗位</w:t>
            </w:r>
          </w:p>
          <w:p>
            <w:pPr>
              <w:jc w:val="center"/>
            </w:pPr>
            <w:r>
              <w:rPr>
                <w:rFonts w:hint="eastAsia"/>
              </w:rPr>
              <w:t>代码</w:t>
            </w:r>
          </w:p>
        </w:tc>
        <w:tc>
          <w:tcPr>
            <w:tcW w:w="789" w:type="dxa"/>
            <w:vMerge w:val="restart"/>
            <w:vAlign w:val="center"/>
          </w:tcPr>
          <w:p>
            <w:pPr>
              <w:jc w:val="center"/>
            </w:pPr>
            <w:r>
              <w:rPr>
                <w:rFonts w:hint="eastAsia"/>
              </w:rPr>
              <w:t>岗位经费形式</w:t>
            </w:r>
          </w:p>
        </w:tc>
        <w:tc>
          <w:tcPr>
            <w:tcW w:w="625" w:type="dxa"/>
            <w:vMerge w:val="restart"/>
            <w:textDirection w:val="tbRlV"/>
            <w:vAlign w:val="center"/>
          </w:tcPr>
          <w:p>
            <w:pPr>
              <w:ind w:left="113" w:right="111" w:rightChars="53"/>
              <w:jc w:val="center"/>
              <w:rPr>
                <w:rFonts w:ascii="仿宋" w:hAnsi="仿宋" w:eastAsia="仿宋"/>
                <w:sz w:val="28"/>
                <w:szCs w:val="28"/>
              </w:rPr>
            </w:pPr>
            <w:r>
              <w:rPr>
                <w:rFonts w:hint="eastAsia" w:ascii="仿宋" w:hAnsi="仿宋" w:eastAsia="仿宋"/>
                <w:sz w:val="28"/>
                <w:szCs w:val="28"/>
              </w:rPr>
              <w:t>人  数</w:t>
            </w:r>
          </w:p>
        </w:tc>
        <w:tc>
          <w:tcPr>
            <w:tcW w:w="536" w:type="dxa"/>
            <w:vMerge w:val="restart"/>
            <w:vAlign w:val="center"/>
          </w:tcPr>
          <w:p>
            <w:pPr>
              <w:jc w:val="center"/>
            </w:pPr>
            <w:r>
              <w:rPr>
                <w:rFonts w:hint="eastAsia"/>
              </w:rPr>
              <w:t>民族</w:t>
            </w:r>
          </w:p>
        </w:tc>
        <w:tc>
          <w:tcPr>
            <w:tcW w:w="6899" w:type="dxa"/>
            <w:vAlign w:val="center"/>
          </w:tcPr>
          <w:p>
            <w:pPr>
              <w:jc w:val="center"/>
            </w:pPr>
            <w:r>
              <w:rPr>
                <w:rFonts w:hint="eastAsia"/>
              </w:rPr>
              <w:t>招聘岗位条件</w:t>
            </w:r>
          </w:p>
        </w:tc>
        <w:tc>
          <w:tcPr>
            <w:tcW w:w="1040" w:type="dxa"/>
            <w:vMerge w:val="restart"/>
            <w:vAlign w:val="center"/>
          </w:tcPr>
          <w:p>
            <w:pPr>
              <w:jc w:val="center"/>
            </w:pPr>
            <w:r>
              <w:rPr>
                <w:rFonts w:hint="eastAsia"/>
              </w:rPr>
              <w:t>笔试</w:t>
            </w:r>
          </w:p>
          <w:p>
            <w:pPr>
              <w:jc w:val="center"/>
            </w:pPr>
            <w:r>
              <w:rPr>
                <w:rFonts w:hint="eastAsia"/>
              </w:rPr>
              <w:t>科目</w:t>
            </w:r>
          </w:p>
        </w:tc>
        <w:tc>
          <w:tcPr>
            <w:tcW w:w="678" w:type="dxa"/>
            <w:vMerge w:val="restart"/>
            <w:textDirection w:val="tbRlV"/>
            <w:vAlign w:val="center"/>
          </w:tcPr>
          <w:p>
            <w:pPr>
              <w:ind w:left="113" w:right="113"/>
              <w:jc w:val="center"/>
              <w:rPr>
                <w:rFonts w:ascii="仿宋" w:hAnsi="仿宋" w:eastAsia="仿宋"/>
                <w:sz w:val="28"/>
                <w:szCs w:val="28"/>
              </w:rPr>
            </w:pPr>
            <w:r>
              <w:rPr>
                <w:rFonts w:hint="eastAsia" w:ascii="仿宋" w:hAnsi="仿宋" w:eastAsia="仿宋"/>
                <w:sz w:val="28"/>
                <w:szCs w:val="28"/>
              </w:rPr>
              <w:t>备  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727" w:hRule="atLeast"/>
        </w:trPr>
        <w:tc>
          <w:tcPr>
            <w:tcW w:w="536" w:type="dxa"/>
            <w:vMerge w:val="continue"/>
          </w:tcPr>
          <w:p>
            <w:pPr/>
          </w:p>
        </w:tc>
        <w:tc>
          <w:tcPr>
            <w:tcW w:w="1041" w:type="dxa"/>
            <w:vMerge w:val="continue"/>
          </w:tcPr>
          <w:p>
            <w:pPr/>
          </w:p>
        </w:tc>
        <w:tc>
          <w:tcPr>
            <w:tcW w:w="1041" w:type="dxa"/>
            <w:vMerge w:val="continue"/>
          </w:tcPr>
          <w:p>
            <w:pPr/>
          </w:p>
        </w:tc>
        <w:tc>
          <w:tcPr>
            <w:tcW w:w="1040" w:type="dxa"/>
            <w:vMerge w:val="continue"/>
          </w:tcPr>
          <w:p>
            <w:pPr/>
          </w:p>
        </w:tc>
        <w:tc>
          <w:tcPr>
            <w:tcW w:w="536" w:type="dxa"/>
            <w:vMerge w:val="continue"/>
          </w:tcPr>
          <w:p>
            <w:pPr/>
          </w:p>
        </w:tc>
        <w:tc>
          <w:tcPr>
            <w:tcW w:w="789" w:type="dxa"/>
            <w:vMerge w:val="continue"/>
          </w:tcPr>
          <w:p>
            <w:pPr/>
          </w:p>
        </w:tc>
        <w:tc>
          <w:tcPr>
            <w:tcW w:w="625" w:type="dxa"/>
            <w:vMerge w:val="continue"/>
          </w:tcPr>
          <w:p>
            <w:pPr>
              <w:ind w:right="111" w:rightChars="53"/>
            </w:pPr>
          </w:p>
        </w:tc>
        <w:tc>
          <w:tcPr>
            <w:tcW w:w="536" w:type="dxa"/>
            <w:vMerge w:val="continue"/>
          </w:tcPr>
          <w:p>
            <w:pPr/>
          </w:p>
        </w:tc>
        <w:tc>
          <w:tcPr>
            <w:tcW w:w="6899" w:type="dxa"/>
            <w:vAlign w:val="center"/>
          </w:tcPr>
          <w:p>
            <w:pPr>
              <w:jc w:val="center"/>
            </w:pPr>
            <w:r>
              <w:rPr>
                <w:rFonts w:hint="eastAsia"/>
              </w:rPr>
              <w:t>性别、年龄、学历、专业、工作经历实践能力、其它要求</w:t>
            </w:r>
          </w:p>
        </w:tc>
        <w:tc>
          <w:tcPr>
            <w:tcW w:w="1040" w:type="dxa"/>
            <w:vMerge w:val="continue"/>
          </w:tcPr>
          <w:p>
            <w:pPr/>
          </w:p>
        </w:tc>
        <w:tc>
          <w:tcPr>
            <w:tcW w:w="678" w:type="dxa"/>
            <w:vMerge w:val="continue"/>
          </w:tcPr>
          <w:p>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134" w:hRule="atLeast"/>
        </w:trPr>
        <w:tc>
          <w:tcPr>
            <w:tcW w:w="536" w:type="dxa"/>
            <w:vAlign w:val="center"/>
          </w:tcPr>
          <w:p>
            <w:pPr>
              <w:jc w:val="center"/>
            </w:pPr>
            <w:r>
              <w:rPr>
                <w:rFonts w:hint="eastAsia"/>
              </w:rPr>
              <w:t>1</w:t>
            </w:r>
          </w:p>
        </w:tc>
        <w:tc>
          <w:tcPr>
            <w:tcW w:w="1041" w:type="dxa"/>
            <w:vMerge w:val="restart"/>
            <w:vAlign w:val="center"/>
          </w:tcPr>
          <w:p>
            <w:pPr>
              <w:jc w:val="center"/>
            </w:pPr>
            <w:r>
              <w:rPr>
                <w:rFonts w:hint="eastAsia"/>
              </w:rPr>
              <w:t>延边州住房和城乡建设局</w:t>
            </w:r>
          </w:p>
        </w:tc>
        <w:tc>
          <w:tcPr>
            <w:tcW w:w="1041" w:type="dxa"/>
            <w:vMerge w:val="restart"/>
            <w:vAlign w:val="center"/>
          </w:tcPr>
          <w:p>
            <w:pPr>
              <w:jc w:val="center"/>
            </w:pPr>
            <w:r>
              <w:rPr>
                <w:rFonts w:hint="eastAsia"/>
              </w:rPr>
              <w:t>延边州房屋管理中心（延边城市展示中心）</w:t>
            </w:r>
          </w:p>
        </w:tc>
        <w:tc>
          <w:tcPr>
            <w:tcW w:w="1040" w:type="dxa"/>
            <w:vAlign w:val="center"/>
          </w:tcPr>
          <w:p>
            <w:pPr>
              <w:jc w:val="center"/>
            </w:pPr>
            <w:r>
              <w:rPr>
                <w:rFonts w:hint="eastAsia"/>
              </w:rPr>
              <w:t>汉语</w:t>
            </w:r>
          </w:p>
          <w:p>
            <w:pPr>
              <w:jc w:val="center"/>
            </w:pPr>
            <w:r>
              <w:rPr>
                <w:rFonts w:hint="eastAsia"/>
              </w:rPr>
              <w:t>展陈</w:t>
            </w:r>
          </w:p>
          <w:p>
            <w:pPr>
              <w:jc w:val="center"/>
            </w:pPr>
            <w:r>
              <w:rPr>
                <w:rFonts w:hint="eastAsia"/>
              </w:rPr>
              <w:t>讲解员</w:t>
            </w:r>
          </w:p>
        </w:tc>
        <w:tc>
          <w:tcPr>
            <w:tcW w:w="536" w:type="dxa"/>
            <w:vAlign w:val="center"/>
          </w:tcPr>
          <w:p>
            <w:pPr>
              <w:jc w:val="center"/>
            </w:pPr>
            <w:r>
              <w:rPr>
                <w:rFonts w:hint="eastAsia"/>
              </w:rPr>
              <w:t>01</w:t>
            </w:r>
          </w:p>
        </w:tc>
        <w:tc>
          <w:tcPr>
            <w:tcW w:w="789" w:type="dxa"/>
            <w:vAlign w:val="center"/>
          </w:tcPr>
          <w:p>
            <w:pPr>
              <w:jc w:val="center"/>
            </w:pPr>
            <w:r>
              <w:rPr>
                <w:rFonts w:hint="eastAsia"/>
              </w:rPr>
              <w:t>员额</w:t>
            </w:r>
          </w:p>
          <w:p>
            <w:pPr>
              <w:jc w:val="center"/>
            </w:pPr>
            <w:r>
              <w:rPr>
                <w:rFonts w:hint="eastAsia"/>
              </w:rPr>
              <w:t>经费</w:t>
            </w:r>
          </w:p>
        </w:tc>
        <w:tc>
          <w:tcPr>
            <w:tcW w:w="625" w:type="dxa"/>
            <w:vAlign w:val="center"/>
          </w:tcPr>
          <w:p>
            <w:pPr>
              <w:ind w:right="111" w:rightChars="53"/>
              <w:jc w:val="center"/>
              <w:rPr>
                <w:sz w:val="28"/>
                <w:szCs w:val="28"/>
              </w:rPr>
            </w:pPr>
            <w:r>
              <w:rPr>
                <w:rFonts w:hint="eastAsia"/>
                <w:sz w:val="28"/>
                <w:szCs w:val="28"/>
              </w:rPr>
              <w:t>5</w:t>
            </w:r>
          </w:p>
        </w:tc>
        <w:tc>
          <w:tcPr>
            <w:tcW w:w="536" w:type="dxa"/>
            <w:vAlign w:val="center"/>
          </w:tcPr>
          <w:p>
            <w:pPr>
              <w:jc w:val="center"/>
            </w:pPr>
            <w:r>
              <w:rPr>
                <w:rFonts w:hint="eastAsia"/>
              </w:rPr>
              <w:t>不限</w:t>
            </w:r>
          </w:p>
        </w:tc>
        <w:tc>
          <w:tcPr>
            <w:tcW w:w="6899" w:type="dxa"/>
          </w:tcPr>
          <w:p>
            <w:pPr/>
            <w:r>
              <w:rPr>
                <w:rFonts w:hint="eastAsia"/>
              </w:rPr>
              <w:t>（1）专科及以上学历。（2）专业不限，汉语言文学、播音主持等相关专业</w:t>
            </w:r>
            <w:r>
              <w:rPr>
                <w:rFonts w:hint="eastAsia"/>
                <w:lang w:eastAsia="zh-CN"/>
              </w:rPr>
              <w:t>优先</w:t>
            </w:r>
            <w:r>
              <w:rPr>
                <w:rFonts w:hint="eastAsia"/>
              </w:rPr>
              <w:t>。（3）年龄35周岁以下，女性，身高160CM-175CM，普通话标准，具有普通话等级证书二级</w:t>
            </w:r>
            <w:r>
              <w:rPr>
                <w:rFonts w:hint="eastAsia"/>
                <w:lang w:eastAsia="zh-CN"/>
              </w:rPr>
              <w:t>及</w:t>
            </w:r>
            <w:r>
              <w:rPr>
                <w:rFonts w:hint="eastAsia"/>
              </w:rPr>
              <w:t>以上者优先。</w:t>
            </w:r>
          </w:p>
        </w:tc>
        <w:tc>
          <w:tcPr>
            <w:tcW w:w="1040" w:type="dxa"/>
            <w:vAlign w:val="center"/>
          </w:tcPr>
          <w:p>
            <w:pPr>
              <w:jc w:val="center"/>
            </w:pPr>
            <w:r>
              <w:rPr>
                <w:rFonts w:hint="eastAsia"/>
              </w:rPr>
              <w:t>通用</w:t>
            </w:r>
          </w:p>
          <w:p>
            <w:pPr>
              <w:jc w:val="center"/>
            </w:pPr>
            <w:r>
              <w:rPr>
                <w:rFonts w:hint="eastAsia"/>
              </w:rPr>
              <w:t>知识</w:t>
            </w:r>
          </w:p>
        </w:tc>
        <w:tc>
          <w:tcPr>
            <w:tcW w:w="678" w:type="dxa"/>
          </w:tcPr>
          <w:p>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134" w:hRule="atLeast"/>
        </w:trPr>
        <w:tc>
          <w:tcPr>
            <w:tcW w:w="536" w:type="dxa"/>
            <w:vAlign w:val="center"/>
          </w:tcPr>
          <w:p>
            <w:pPr>
              <w:jc w:val="center"/>
            </w:pPr>
            <w:r>
              <w:rPr>
                <w:rFonts w:hint="eastAsia"/>
              </w:rPr>
              <w:t>2</w:t>
            </w:r>
          </w:p>
        </w:tc>
        <w:tc>
          <w:tcPr>
            <w:tcW w:w="1041" w:type="dxa"/>
            <w:vMerge w:val="continue"/>
          </w:tcPr>
          <w:p>
            <w:pPr/>
          </w:p>
        </w:tc>
        <w:tc>
          <w:tcPr>
            <w:tcW w:w="1041" w:type="dxa"/>
            <w:vMerge w:val="continue"/>
          </w:tcPr>
          <w:p>
            <w:pPr/>
          </w:p>
        </w:tc>
        <w:tc>
          <w:tcPr>
            <w:tcW w:w="1040" w:type="dxa"/>
            <w:vAlign w:val="center"/>
          </w:tcPr>
          <w:p>
            <w:pPr>
              <w:jc w:val="center"/>
            </w:pPr>
            <w:r>
              <w:rPr>
                <w:rFonts w:hint="eastAsia"/>
              </w:rPr>
              <w:t>朝语</w:t>
            </w:r>
          </w:p>
          <w:p>
            <w:pPr>
              <w:jc w:val="center"/>
            </w:pPr>
            <w:r>
              <w:rPr>
                <w:rFonts w:hint="eastAsia"/>
              </w:rPr>
              <w:t>展陈</w:t>
            </w:r>
          </w:p>
          <w:p>
            <w:pPr>
              <w:jc w:val="center"/>
            </w:pPr>
            <w:r>
              <w:rPr>
                <w:rFonts w:hint="eastAsia"/>
              </w:rPr>
              <w:t>讲解员</w:t>
            </w:r>
          </w:p>
        </w:tc>
        <w:tc>
          <w:tcPr>
            <w:tcW w:w="536" w:type="dxa"/>
            <w:vAlign w:val="center"/>
          </w:tcPr>
          <w:p>
            <w:pPr>
              <w:jc w:val="center"/>
            </w:pPr>
            <w:r>
              <w:rPr>
                <w:rFonts w:hint="eastAsia"/>
              </w:rPr>
              <w:t>02</w:t>
            </w:r>
          </w:p>
        </w:tc>
        <w:tc>
          <w:tcPr>
            <w:tcW w:w="789" w:type="dxa"/>
            <w:vAlign w:val="center"/>
          </w:tcPr>
          <w:p>
            <w:pPr>
              <w:jc w:val="center"/>
            </w:pPr>
            <w:r>
              <w:rPr>
                <w:rFonts w:hint="eastAsia"/>
              </w:rPr>
              <w:t>员额</w:t>
            </w:r>
          </w:p>
          <w:p>
            <w:pPr>
              <w:jc w:val="center"/>
            </w:pPr>
            <w:r>
              <w:rPr>
                <w:rFonts w:hint="eastAsia"/>
              </w:rPr>
              <w:t>经费</w:t>
            </w:r>
          </w:p>
        </w:tc>
        <w:tc>
          <w:tcPr>
            <w:tcW w:w="625" w:type="dxa"/>
            <w:vAlign w:val="center"/>
          </w:tcPr>
          <w:p>
            <w:pPr>
              <w:ind w:right="111" w:rightChars="53"/>
              <w:jc w:val="center"/>
              <w:rPr>
                <w:sz w:val="28"/>
                <w:szCs w:val="28"/>
              </w:rPr>
            </w:pPr>
            <w:r>
              <w:rPr>
                <w:rFonts w:hint="eastAsia"/>
                <w:sz w:val="28"/>
                <w:szCs w:val="28"/>
              </w:rPr>
              <w:t>1</w:t>
            </w:r>
          </w:p>
        </w:tc>
        <w:tc>
          <w:tcPr>
            <w:tcW w:w="536" w:type="dxa"/>
            <w:vAlign w:val="center"/>
          </w:tcPr>
          <w:p>
            <w:pPr>
              <w:jc w:val="center"/>
            </w:pPr>
            <w:r>
              <w:rPr>
                <w:rFonts w:hint="eastAsia"/>
              </w:rPr>
              <w:t>不限</w:t>
            </w:r>
          </w:p>
        </w:tc>
        <w:tc>
          <w:tcPr>
            <w:tcW w:w="6899" w:type="dxa"/>
          </w:tcPr>
          <w:p>
            <w:pPr/>
            <w:r>
              <w:rPr>
                <w:rFonts w:hint="eastAsia"/>
              </w:rPr>
              <w:t>（1）全日制专科及以上学历。（2）专业不限，朝文、朝鲜语（韩国语）等相关专业优先。（3）年龄30周岁以下，男女不限，</w:t>
            </w:r>
            <w:r>
              <w:rPr>
                <w:rFonts w:hint="eastAsia"/>
                <w:lang w:eastAsia="zh-CN"/>
              </w:rPr>
              <w:t>韩国语</w:t>
            </w:r>
            <w:r>
              <w:rPr>
                <w:rFonts w:hint="eastAsia"/>
                <w:lang w:val="en-US" w:eastAsia="zh-CN"/>
              </w:rPr>
              <w:t>topik能力考试等级四级及以上者优先，</w:t>
            </w:r>
            <w:r>
              <w:rPr>
                <w:rFonts w:hint="eastAsia"/>
              </w:rPr>
              <w:t>具有普通话等级证书二级</w:t>
            </w:r>
            <w:r>
              <w:rPr>
                <w:rFonts w:hint="eastAsia"/>
                <w:lang w:eastAsia="zh-CN"/>
              </w:rPr>
              <w:t>及</w:t>
            </w:r>
            <w:r>
              <w:rPr>
                <w:rFonts w:hint="eastAsia"/>
              </w:rPr>
              <w:t>以上者优先</w:t>
            </w:r>
            <w:r>
              <w:rPr>
                <w:rFonts w:hint="eastAsia"/>
                <w:lang w:eastAsia="zh-CN"/>
              </w:rPr>
              <w:t>，</w:t>
            </w:r>
            <w:r>
              <w:rPr>
                <w:rFonts w:hint="eastAsia"/>
                <w:lang w:val="en-US" w:eastAsia="zh-CN"/>
              </w:rPr>
              <w:t>朝鲜族优先</w:t>
            </w:r>
            <w:r>
              <w:rPr>
                <w:rFonts w:hint="eastAsia"/>
              </w:rPr>
              <w:t>。</w:t>
            </w:r>
          </w:p>
        </w:tc>
        <w:tc>
          <w:tcPr>
            <w:tcW w:w="1040" w:type="dxa"/>
            <w:vAlign w:val="center"/>
          </w:tcPr>
          <w:p>
            <w:pPr>
              <w:jc w:val="center"/>
            </w:pPr>
            <w:r>
              <w:rPr>
                <w:rFonts w:hint="eastAsia"/>
              </w:rPr>
              <w:t>通用</w:t>
            </w:r>
          </w:p>
          <w:p>
            <w:pPr>
              <w:jc w:val="center"/>
            </w:pPr>
            <w:r>
              <w:rPr>
                <w:rFonts w:hint="eastAsia"/>
              </w:rPr>
              <w:t>知识</w:t>
            </w:r>
          </w:p>
        </w:tc>
        <w:tc>
          <w:tcPr>
            <w:tcW w:w="678" w:type="dxa"/>
          </w:tcPr>
          <w:p>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134" w:hRule="atLeast"/>
        </w:trPr>
        <w:tc>
          <w:tcPr>
            <w:tcW w:w="536" w:type="dxa"/>
            <w:vAlign w:val="center"/>
          </w:tcPr>
          <w:p>
            <w:pPr>
              <w:jc w:val="center"/>
            </w:pPr>
            <w:r>
              <w:rPr>
                <w:rFonts w:hint="eastAsia"/>
              </w:rPr>
              <w:t>3</w:t>
            </w:r>
          </w:p>
        </w:tc>
        <w:tc>
          <w:tcPr>
            <w:tcW w:w="1041" w:type="dxa"/>
            <w:vMerge w:val="continue"/>
          </w:tcPr>
          <w:p>
            <w:pPr/>
          </w:p>
        </w:tc>
        <w:tc>
          <w:tcPr>
            <w:tcW w:w="1041" w:type="dxa"/>
            <w:vMerge w:val="continue"/>
          </w:tcPr>
          <w:p>
            <w:pPr/>
          </w:p>
        </w:tc>
        <w:tc>
          <w:tcPr>
            <w:tcW w:w="1040" w:type="dxa"/>
            <w:vAlign w:val="center"/>
          </w:tcPr>
          <w:p>
            <w:pPr>
              <w:jc w:val="center"/>
            </w:pPr>
            <w:r>
              <w:rPr>
                <w:rFonts w:hint="eastAsia"/>
              </w:rPr>
              <w:t>英语</w:t>
            </w:r>
          </w:p>
          <w:p>
            <w:pPr>
              <w:jc w:val="center"/>
            </w:pPr>
            <w:r>
              <w:rPr>
                <w:rFonts w:hint="eastAsia"/>
              </w:rPr>
              <w:t>展陈</w:t>
            </w:r>
          </w:p>
          <w:p>
            <w:pPr>
              <w:jc w:val="center"/>
            </w:pPr>
            <w:r>
              <w:rPr>
                <w:rFonts w:hint="eastAsia"/>
              </w:rPr>
              <w:t>讲解员</w:t>
            </w:r>
          </w:p>
        </w:tc>
        <w:tc>
          <w:tcPr>
            <w:tcW w:w="536" w:type="dxa"/>
            <w:vAlign w:val="center"/>
          </w:tcPr>
          <w:p>
            <w:pPr>
              <w:jc w:val="center"/>
            </w:pPr>
            <w:r>
              <w:rPr>
                <w:rFonts w:hint="eastAsia"/>
              </w:rPr>
              <w:t>03</w:t>
            </w:r>
          </w:p>
        </w:tc>
        <w:tc>
          <w:tcPr>
            <w:tcW w:w="789" w:type="dxa"/>
            <w:vAlign w:val="center"/>
          </w:tcPr>
          <w:p>
            <w:pPr>
              <w:jc w:val="center"/>
            </w:pPr>
            <w:r>
              <w:rPr>
                <w:rFonts w:hint="eastAsia"/>
              </w:rPr>
              <w:t>员额</w:t>
            </w:r>
          </w:p>
          <w:p>
            <w:pPr>
              <w:jc w:val="center"/>
            </w:pPr>
            <w:r>
              <w:rPr>
                <w:rFonts w:hint="eastAsia"/>
              </w:rPr>
              <w:t>经费</w:t>
            </w:r>
          </w:p>
        </w:tc>
        <w:tc>
          <w:tcPr>
            <w:tcW w:w="625" w:type="dxa"/>
            <w:vAlign w:val="center"/>
          </w:tcPr>
          <w:p>
            <w:pPr>
              <w:ind w:right="111" w:rightChars="53"/>
              <w:jc w:val="center"/>
              <w:rPr>
                <w:sz w:val="28"/>
                <w:szCs w:val="28"/>
              </w:rPr>
            </w:pPr>
            <w:r>
              <w:rPr>
                <w:rFonts w:hint="eastAsia"/>
                <w:sz w:val="28"/>
                <w:szCs w:val="28"/>
              </w:rPr>
              <w:t>1</w:t>
            </w:r>
          </w:p>
        </w:tc>
        <w:tc>
          <w:tcPr>
            <w:tcW w:w="536" w:type="dxa"/>
            <w:vAlign w:val="center"/>
          </w:tcPr>
          <w:p>
            <w:pPr>
              <w:jc w:val="center"/>
            </w:pPr>
            <w:r>
              <w:rPr>
                <w:rFonts w:hint="eastAsia"/>
              </w:rPr>
              <w:t>不限</w:t>
            </w:r>
          </w:p>
        </w:tc>
        <w:tc>
          <w:tcPr>
            <w:tcW w:w="6899" w:type="dxa"/>
          </w:tcPr>
          <w:p>
            <w:pPr/>
            <w:r>
              <w:rPr>
                <w:rFonts w:hint="eastAsia"/>
              </w:rPr>
              <w:t>（1）全日制本科及以上学历。（2）英语等相关专业。（3）年龄30周岁以下，女性，具有英语等级证书专业四级</w:t>
            </w:r>
            <w:r>
              <w:rPr>
                <w:rFonts w:hint="eastAsia"/>
                <w:lang w:eastAsia="zh-CN"/>
              </w:rPr>
              <w:t>及</w:t>
            </w:r>
            <w:r>
              <w:rPr>
                <w:rFonts w:hint="eastAsia"/>
              </w:rPr>
              <w:t>以上，具有普通话等级证书二级</w:t>
            </w:r>
            <w:r>
              <w:rPr>
                <w:rFonts w:hint="eastAsia"/>
                <w:lang w:eastAsia="zh-CN"/>
              </w:rPr>
              <w:t>及</w:t>
            </w:r>
            <w:r>
              <w:rPr>
                <w:rFonts w:hint="eastAsia"/>
              </w:rPr>
              <w:t>以上者优先</w:t>
            </w:r>
            <w:r>
              <w:rPr>
                <w:rFonts w:hint="eastAsia"/>
                <w:lang w:eastAsia="zh-CN"/>
              </w:rPr>
              <w:t>，</w:t>
            </w:r>
            <w:bookmarkStart w:id="0" w:name="_GoBack"/>
            <w:bookmarkEnd w:id="0"/>
            <w:r>
              <w:rPr>
                <w:rFonts w:hint="eastAsia"/>
                <w:lang w:val="en-US" w:eastAsia="zh-CN"/>
              </w:rPr>
              <w:t>朝鲜族优先</w:t>
            </w:r>
            <w:r>
              <w:rPr>
                <w:rFonts w:hint="eastAsia"/>
              </w:rPr>
              <w:t>。</w:t>
            </w:r>
          </w:p>
        </w:tc>
        <w:tc>
          <w:tcPr>
            <w:tcW w:w="1040" w:type="dxa"/>
            <w:vAlign w:val="center"/>
          </w:tcPr>
          <w:p>
            <w:pPr>
              <w:jc w:val="center"/>
            </w:pPr>
            <w:r>
              <w:rPr>
                <w:rFonts w:hint="eastAsia"/>
              </w:rPr>
              <w:t>通用</w:t>
            </w:r>
          </w:p>
          <w:p>
            <w:pPr>
              <w:jc w:val="center"/>
            </w:pPr>
            <w:r>
              <w:rPr>
                <w:rFonts w:hint="eastAsia"/>
              </w:rPr>
              <w:t>知识</w:t>
            </w:r>
          </w:p>
        </w:tc>
        <w:tc>
          <w:tcPr>
            <w:tcW w:w="678" w:type="dxa"/>
          </w:tcPr>
          <w:p>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134" w:hRule="atLeast"/>
        </w:trPr>
        <w:tc>
          <w:tcPr>
            <w:tcW w:w="536" w:type="dxa"/>
            <w:vAlign w:val="center"/>
          </w:tcPr>
          <w:p>
            <w:pPr>
              <w:jc w:val="center"/>
            </w:pPr>
            <w:r>
              <w:rPr>
                <w:rFonts w:hint="eastAsia"/>
              </w:rPr>
              <w:t>4</w:t>
            </w:r>
          </w:p>
        </w:tc>
        <w:tc>
          <w:tcPr>
            <w:tcW w:w="1041" w:type="dxa"/>
            <w:vMerge w:val="continue"/>
          </w:tcPr>
          <w:p>
            <w:pPr/>
          </w:p>
        </w:tc>
        <w:tc>
          <w:tcPr>
            <w:tcW w:w="1041" w:type="dxa"/>
            <w:vMerge w:val="continue"/>
          </w:tcPr>
          <w:p>
            <w:pPr/>
          </w:p>
        </w:tc>
        <w:tc>
          <w:tcPr>
            <w:tcW w:w="1040" w:type="dxa"/>
            <w:vAlign w:val="center"/>
          </w:tcPr>
          <w:p>
            <w:pPr>
              <w:jc w:val="center"/>
            </w:pPr>
            <w:r>
              <w:rPr>
                <w:rFonts w:hint="eastAsia"/>
              </w:rPr>
              <w:t>策展</w:t>
            </w:r>
          </w:p>
          <w:p>
            <w:pPr>
              <w:jc w:val="center"/>
            </w:pPr>
            <w:r>
              <w:rPr>
                <w:rFonts w:hint="eastAsia"/>
              </w:rPr>
              <w:t>维护员</w:t>
            </w:r>
          </w:p>
        </w:tc>
        <w:tc>
          <w:tcPr>
            <w:tcW w:w="536" w:type="dxa"/>
            <w:vAlign w:val="center"/>
          </w:tcPr>
          <w:p>
            <w:pPr>
              <w:jc w:val="center"/>
            </w:pPr>
            <w:r>
              <w:rPr>
                <w:rFonts w:hint="eastAsia"/>
              </w:rPr>
              <w:t>04</w:t>
            </w:r>
          </w:p>
        </w:tc>
        <w:tc>
          <w:tcPr>
            <w:tcW w:w="789" w:type="dxa"/>
            <w:vAlign w:val="center"/>
          </w:tcPr>
          <w:p>
            <w:pPr>
              <w:jc w:val="center"/>
            </w:pPr>
            <w:r>
              <w:rPr>
                <w:rFonts w:hint="eastAsia"/>
              </w:rPr>
              <w:t>员额</w:t>
            </w:r>
          </w:p>
          <w:p>
            <w:pPr>
              <w:jc w:val="center"/>
            </w:pPr>
            <w:r>
              <w:rPr>
                <w:rFonts w:hint="eastAsia"/>
              </w:rPr>
              <w:t>经费</w:t>
            </w:r>
          </w:p>
        </w:tc>
        <w:tc>
          <w:tcPr>
            <w:tcW w:w="625" w:type="dxa"/>
            <w:vAlign w:val="center"/>
          </w:tcPr>
          <w:p>
            <w:pPr>
              <w:ind w:right="111" w:rightChars="53"/>
              <w:jc w:val="center"/>
              <w:rPr>
                <w:sz w:val="28"/>
                <w:szCs w:val="28"/>
              </w:rPr>
            </w:pPr>
            <w:r>
              <w:rPr>
                <w:rFonts w:hint="eastAsia"/>
                <w:sz w:val="28"/>
                <w:szCs w:val="28"/>
              </w:rPr>
              <w:t>1</w:t>
            </w:r>
          </w:p>
        </w:tc>
        <w:tc>
          <w:tcPr>
            <w:tcW w:w="536" w:type="dxa"/>
            <w:vAlign w:val="center"/>
          </w:tcPr>
          <w:p>
            <w:pPr>
              <w:jc w:val="center"/>
            </w:pPr>
            <w:r>
              <w:rPr>
                <w:rFonts w:hint="eastAsia"/>
              </w:rPr>
              <w:t>不限</w:t>
            </w:r>
          </w:p>
        </w:tc>
        <w:tc>
          <w:tcPr>
            <w:tcW w:w="6899" w:type="dxa"/>
          </w:tcPr>
          <w:p>
            <w:pPr/>
            <w:r>
              <w:rPr>
                <w:rFonts w:hint="eastAsia"/>
              </w:rPr>
              <w:t>（1）全日制专科及以上学历。（2）专业不限，城市规划、会展艺术与技术、艺术设计等相关专业优先。（3）年龄35周岁以下，男性。</w:t>
            </w:r>
          </w:p>
        </w:tc>
        <w:tc>
          <w:tcPr>
            <w:tcW w:w="1040" w:type="dxa"/>
            <w:vAlign w:val="center"/>
          </w:tcPr>
          <w:p>
            <w:pPr>
              <w:jc w:val="center"/>
            </w:pPr>
            <w:r>
              <w:rPr>
                <w:rFonts w:hint="eastAsia"/>
              </w:rPr>
              <w:t>通用</w:t>
            </w:r>
          </w:p>
          <w:p>
            <w:pPr>
              <w:jc w:val="center"/>
            </w:pPr>
            <w:r>
              <w:rPr>
                <w:rFonts w:hint="eastAsia"/>
              </w:rPr>
              <w:t>知识</w:t>
            </w:r>
          </w:p>
        </w:tc>
        <w:tc>
          <w:tcPr>
            <w:tcW w:w="678" w:type="dxa"/>
          </w:tcPr>
          <w:p>
            <w:pPr/>
          </w:p>
        </w:tc>
      </w:tr>
    </w:tbl>
    <w:p>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10002FF" w:usb1="4000ACFF" w:usb2="00000009" w:usb3="00000000" w:csb0="2000019F" w:csb1="00000000"/>
  </w:font>
  <w:font w:name="Arial">
    <w:panose1 w:val="020B0604020202020204"/>
    <w:charset w:val="01"/>
    <w:family w:val="decorative"/>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10002FF" w:usb1="4000ACFF" w:usb2="00000009" w:usb3="00000000" w:csb0="2000019F" w:csb1="00000000"/>
  </w:font>
  <w:font w:name="仿宋_GB2312">
    <w:altName w:val="仿宋"/>
    <w:panose1 w:val="02010609030101010101"/>
    <w:charset w:val="86"/>
    <w:family w:val="decorative"/>
    <w:pitch w:val="default"/>
    <w:sig w:usb0="00000000" w:usb1="00000000" w:usb2="00000000" w:usb3="00000000" w:csb0="00040000" w:csb1="00000000"/>
  </w:font>
  <w:font w:name="仿宋">
    <w:panose1 w:val="02010609060101010101"/>
    <w:charset w:val="86"/>
    <w:family w:val="decorative"/>
    <w:pitch w:val="default"/>
    <w:sig w:usb0="800002BF" w:usb1="38CF7CFA" w:usb2="00000016" w:usb3="00000000" w:csb0="00040001" w:csb1="00000000"/>
  </w:font>
  <w:font w:name="Lucida Sans Unicode">
    <w:panose1 w:val="020B0602030504020204"/>
    <w:charset w:val="00"/>
    <w:family w:val="auto"/>
    <w:pitch w:val="default"/>
    <w:sig w:usb0="80001AFF" w:usb1="0000396B" w:usb2="00000000" w:usb3="00000000" w:csb0="200000BF" w:csb1="D7F70000"/>
  </w:font>
  <w:font w:name="Lucida Sans Unicode">
    <w:panose1 w:val="020B0602030504020204"/>
    <w:charset w:val="00"/>
    <w:family w:val="decorative"/>
    <w:pitch w:val="default"/>
    <w:sig w:usb0="80001AFF" w:usb1="0000396B" w:usb2="00000000" w:usb3="00000000" w:csb0="200000BF" w:csb1="D7F70000"/>
  </w:font>
  <w:font w:name="Palatino Linotype">
    <w:panose1 w:val="02040502050505030304"/>
    <w:charset w:val="00"/>
    <w:family w:val="auto"/>
    <w:pitch w:val="default"/>
    <w:sig w:usb0="E0000287" w:usb1="40000013" w:usb2="00000000" w:usb3="00000000" w:csb0="2000019F"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decorative"/>
    <w:pitch w:val="default"/>
    <w:sig w:usb0="800002BF" w:usb1="38CF7CFA" w:usb2="00000016" w:usb3="00000000" w:csb0="00040001"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10002FF" w:usb1="4000ACFF" w:usb2="00000009" w:usb3="00000000" w:csb0="2000019F" w:csb1="00000000"/>
  </w:font>
  <w:font w:name="仿宋_GB2312">
    <w:altName w:val="仿宋"/>
    <w:panose1 w:val="02010609030101010101"/>
    <w:charset w:val="86"/>
    <w:family w:val="roman"/>
    <w:pitch w:val="default"/>
    <w:sig w:usb0="00000000" w:usb1="00000000" w:usb2="00000000" w:usb3="00000000" w:csb0="00040000" w:csb1="00000000"/>
  </w:font>
  <w:font w:name="仿宋">
    <w:panose1 w:val="02010609060101010101"/>
    <w:charset w:val="86"/>
    <w:family w:val="roman"/>
    <w:pitch w:val="default"/>
    <w:sig w:usb0="800002BF" w:usb1="38CF7CFA" w:usb2="00000016" w:usb3="00000000" w:csb0="00040001" w:csb1="00000000"/>
  </w:font>
  <w:font w:name="Lucida Sans Unicode">
    <w:panose1 w:val="020B0602030504020204"/>
    <w:charset w:val="00"/>
    <w:family w:val="roman"/>
    <w:pitch w:val="default"/>
    <w:sig w:usb0="80001AFF" w:usb1="0000396B" w:usb2="00000000" w:usb3="00000000" w:csb0="200000BF" w:csb1="D7F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E4A38"/>
    <w:rsid w:val="00096C83"/>
    <w:rsid w:val="007E4A38"/>
    <w:rsid w:val="09D571B1"/>
    <w:rsid w:val="0A8D536F"/>
    <w:rsid w:val="0B502C00"/>
    <w:rsid w:val="0E616750"/>
    <w:rsid w:val="0FBE0CD8"/>
    <w:rsid w:val="149F2A2A"/>
    <w:rsid w:val="18E06EAD"/>
    <w:rsid w:val="1DF13F89"/>
    <w:rsid w:val="25D764CD"/>
    <w:rsid w:val="29F116B6"/>
    <w:rsid w:val="37A36381"/>
    <w:rsid w:val="3A532400"/>
    <w:rsid w:val="3EC45A9E"/>
    <w:rsid w:val="4AEF13ED"/>
    <w:rsid w:val="57227638"/>
    <w:rsid w:val="7D18131C"/>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customStyle="1" w:styleId="7">
    <w:name w:val="页眉 Char"/>
    <w:basedOn w:val="4"/>
    <w:link w:val="3"/>
    <w:semiHidden/>
    <w:uiPriority w:val="99"/>
    <w:rPr>
      <w:sz w:val="18"/>
      <w:szCs w:val="18"/>
    </w:rPr>
  </w:style>
  <w:style w:type="character" w:customStyle="1" w:styleId="8">
    <w:name w:val="页脚 Char"/>
    <w:basedOn w:val="4"/>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113</Words>
  <Characters>650</Characters>
  <Lines>5</Lines>
  <Paragraphs>1</Paragraphs>
  <ScaleCrop>false</ScaleCrop>
  <LinksUpToDate>false</LinksUpToDate>
  <CharactersWithSpaces>762</CharactersWithSpaces>
  <Application>WPS Office_10.1.0.5511_F1E327BC-269C-435d-A152-05C5408002CA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2016-04-19T03:08:00Z</dcterms:created>
  <dc:creator>微软用户</dc:creator>
  <cp:lastModifiedBy>Administrator</cp:lastModifiedBy>
  <dcterms:modified xsi:type="dcterms:W3CDTF">2016-04-22T02:01:54Z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2052-10.1.0.5511</vt:lpwstr>
  </property>
</Properties>
</file>