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AD" w:rsidRDefault="00C067AD" w:rsidP="00B36392">
      <w:pPr>
        <w:widowControl/>
        <w:jc w:val="left"/>
        <w:rPr>
          <w:rFonts w:ascii="宋体" w:cs="宋体"/>
          <w:bCs/>
          <w:color w:val="000000"/>
          <w:kern w:val="0"/>
          <w:sz w:val="30"/>
          <w:szCs w:val="30"/>
        </w:rPr>
      </w:pPr>
      <w:r w:rsidRPr="00B36392">
        <w:rPr>
          <w:rFonts w:ascii="宋体" w:hAnsi="宋体" w:cs="宋体" w:hint="eastAsia"/>
          <w:bCs/>
          <w:color w:val="000000"/>
          <w:kern w:val="0"/>
          <w:sz w:val="30"/>
          <w:szCs w:val="30"/>
        </w:rPr>
        <w:t>附件</w:t>
      </w:r>
      <w:r w:rsidRPr="00B36392">
        <w:rPr>
          <w:rFonts w:ascii="宋体" w:hAnsi="宋体" w:cs="宋体"/>
          <w:bCs/>
          <w:color w:val="000000"/>
          <w:kern w:val="0"/>
          <w:sz w:val="30"/>
          <w:szCs w:val="30"/>
        </w:rPr>
        <w:t>2</w:t>
      </w:r>
      <w:r w:rsidRPr="00B36392">
        <w:rPr>
          <w:rFonts w:ascii="宋体" w:hAnsi="宋体" w:cs="宋体" w:hint="eastAsia"/>
          <w:bCs/>
          <w:color w:val="000000"/>
          <w:kern w:val="0"/>
          <w:sz w:val="30"/>
          <w:szCs w:val="30"/>
        </w:rPr>
        <w:t>：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 xml:space="preserve">   </w:t>
      </w:r>
    </w:p>
    <w:p w:rsidR="00C067AD" w:rsidRPr="00B36392" w:rsidRDefault="00C067AD" w:rsidP="00B36392"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北大附中</w:t>
      </w:r>
      <w:r w:rsidRPr="004D218C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2016</w:t>
      </w:r>
      <w:r w:rsidRPr="004D218C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市级统筹教师</w:t>
      </w:r>
      <w:r w:rsidRPr="004D218C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招聘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公告</w:t>
      </w:r>
    </w:p>
    <w:p w:rsidR="00C067AD" w:rsidRPr="00A70C6B" w:rsidRDefault="00C067AD" w:rsidP="004D218C">
      <w:pPr>
        <w:widowControl/>
        <w:ind w:firstLine="57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kern w:val="0"/>
          <w:sz w:val="28"/>
          <w:szCs w:val="28"/>
        </w:rPr>
        <w:t>根据市教委建立市级优质教育资源统筹工作的要求和部署，北京大学附属中学作为北京市级优质教育资源统筹学校，服务于北京市基础教育事业。现根据办学需要，拟面向社会进行公开招聘。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根据北京市关于事业单位公开招聘的有关规定，在公开招聘过程中，我校贯彻公开、平等、竞争、择优的原则，具体招聘要求及程序说明如下：　</w:t>
      </w:r>
    </w:p>
    <w:p w:rsidR="00C067AD" w:rsidRPr="00A70C6B" w:rsidRDefault="00C067AD" w:rsidP="007D09A3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（一）招聘计划</w:t>
      </w:r>
    </w:p>
    <w:p w:rsidR="00C067AD" w:rsidRPr="00A70C6B" w:rsidRDefault="00C067AD" w:rsidP="00263937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按照市教委核准的编制数，拟定招聘岗位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。具体岗位见附件。</w:t>
      </w:r>
    </w:p>
    <w:tbl>
      <w:tblPr>
        <w:tblW w:w="12345" w:type="dxa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785"/>
        <w:gridCol w:w="1785"/>
        <w:gridCol w:w="1680"/>
        <w:gridCol w:w="1785"/>
        <w:gridCol w:w="1785"/>
        <w:gridCol w:w="1635"/>
      </w:tblGrid>
      <w:tr w:rsidR="00C067AD" w:rsidRPr="008126BC" w:rsidTr="00976020">
        <w:trPr>
          <w:trHeight w:val="607"/>
        </w:trPr>
        <w:tc>
          <w:tcPr>
            <w:tcW w:w="1890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高中文科教师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高中理科教师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高中艺术教师</w:t>
            </w:r>
          </w:p>
        </w:tc>
        <w:tc>
          <w:tcPr>
            <w:tcW w:w="1680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高中技术教师</w:t>
            </w:r>
          </w:p>
        </w:tc>
        <w:tc>
          <w:tcPr>
            <w:tcW w:w="1785" w:type="dxa"/>
          </w:tcPr>
          <w:p w:rsidR="00C067AD" w:rsidRPr="008126BC" w:rsidRDefault="00C067AD" w:rsidP="006B75E4">
            <w:pPr>
              <w:tabs>
                <w:tab w:val="left" w:pos="145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中学心理教师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高中体育教师</w:t>
            </w:r>
          </w:p>
        </w:tc>
        <w:tc>
          <w:tcPr>
            <w:tcW w:w="163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 w:hint="eastAsia"/>
                <w:sz w:val="24"/>
              </w:rPr>
              <w:t>总计</w:t>
            </w:r>
          </w:p>
        </w:tc>
      </w:tr>
      <w:tr w:rsidR="00C067AD" w:rsidRPr="008126BC" w:rsidTr="00976020">
        <w:trPr>
          <w:trHeight w:val="420"/>
        </w:trPr>
        <w:tc>
          <w:tcPr>
            <w:tcW w:w="1890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80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78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35" w:type="dxa"/>
          </w:tcPr>
          <w:p w:rsidR="00C067AD" w:rsidRPr="008126BC" w:rsidRDefault="00C067AD" w:rsidP="00E028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126BC">
              <w:rPr>
                <w:rFonts w:ascii="仿宋" w:eastAsia="仿宋" w:hAnsi="仿宋"/>
                <w:sz w:val="24"/>
              </w:rPr>
              <w:t>36</w:t>
            </w:r>
          </w:p>
        </w:tc>
      </w:tr>
    </w:tbl>
    <w:p w:rsidR="00C067AD" w:rsidRPr="00A70C6B" w:rsidRDefault="00C067AD" w:rsidP="00263937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（二）招聘流程</w:t>
      </w:r>
      <w:bookmarkStart w:id="0" w:name="_GoBack"/>
      <w:bookmarkEnd w:id="0"/>
    </w:p>
    <w:p w:rsidR="00C067AD" w:rsidRPr="00A70C6B" w:rsidRDefault="00C067AD" w:rsidP="007D09A3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考生进行报名、资格审查、笔试、面试、体检、公示。</w:t>
      </w:r>
    </w:p>
    <w:p w:rsidR="00C067AD" w:rsidRPr="00A70C6B" w:rsidRDefault="00C067AD" w:rsidP="00755CB8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（三）报考条件</w:t>
      </w:r>
    </w:p>
    <w:p w:rsidR="00C067AD" w:rsidRPr="00A70C6B" w:rsidRDefault="00C067AD" w:rsidP="007D09A3">
      <w:pPr>
        <w:pStyle w:val="NormalWeb"/>
        <w:shd w:val="clear" w:color="auto" w:fill="FFFFFF"/>
        <w:spacing w:before="0" w:beforeAutospacing="0" w:after="0" w:afterAutospacing="0" w:line="375" w:lineRule="atLeast"/>
        <w:ind w:firstLine="480"/>
        <w:textAlignment w:val="center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1.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限列入国家统一招生计划（不含委培生、定向生）的全日制普通高等院校的</w:t>
      </w:r>
      <w:r w:rsidRPr="00A70C6B">
        <w:rPr>
          <w:rFonts w:ascii="仿宋" w:eastAsia="仿宋" w:hAnsi="仿宋"/>
          <w:color w:val="000000"/>
          <w:sz w:val="28"/>
          <w:szCs w:val="28"/>
        </w:rPr>
        <w:t>2016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届毕业生及社会人员。</w:t>
      </w:r>
    </w:p>
    <w:p w:rsidR="00C067AD" w:rsidRPr="00A70C6B" w:rsidRDefault="00C067AD" w:rsidP="007D09A3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遵守宪法和法律，具有良好的品行；</w:t>
      </w:r>
    </w:p>
    <w:p w:rsidR="00C067AD" w:rsidRPr="00A70C6B" w:rsidRDefault="00C067AD" w:rsidP="007D09A3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3.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具有岗位需要的专业和技能；</w:t>
      </w:r>
    </w:p>
    <w:p w:rsidR="00C067AD" w:rsidRPr="00A70C6B" w:rsidRDefault="00C067AD" w:rsidP="004C33BC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4.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符合岗位要求的身体条件；</w:t>
      </w:r>
    </w:p>
    <w:p w:rsidR="00C067AD" w:rsidRPr="00A70C6B" w:rsidRDefault="00C067AD" w:rsidP="007D09A3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非北京生源毕业生须符合</w:t>
      </w: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2016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年北京市进京落户条件；</w:t>
      </w:r>
    </w:p>
    <w:p w:rsidR="00C067AD" w:rsidRPr="00A70C6B" w:rsidRDefault="00C067AD" w:rsidP="005239A1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社会人员具有北京市常住户口，且应人事、档案关系均在北京市；</w:t>
      </w:r>
    </w:p>
    <w:p w:rsidR="00C067AD" w:rsidRPr="00A70C6B" w:rsidRDefault="00C067AD" w:rsidP="005239A1">
      <w:pPr>
        <w:widowControl/>
        <w:shd w:val="clear" w:color="auto" w:fill="FFFFFF"/>
        <w:spacing w:line="375" w:lineRule="atLeast"/>
        <w:ind w:firstLine="480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A70C6B"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招聘单位岗位所规定的其他条件。</w:t>
      </w:r>
    </w:p>
    <w:p w:rsidR="00C067AD" w:rsidRPr="00A70C6B" w:rsidRDefault="00C067AD" w:rsidP="007D09A3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0C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（四）报名程序</w:t>
      </w:r>
    </w:p>
    <w:p w:rsidR="00C067AD" w:rsidRDefault="00C067AD" w:rsidP="000D5C5F">
      <w:pPr>
        <w:pStyle w:val="NormalWeb"/>
        <w:spacing w:before="0" w:beforeAutospacing="0" w:after="0" w:afterAutospacing="0"/>
        <w:ind w:firstLine="46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1.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简历投递</w:t>
      </w:r>
    </w:p>
    <w:p w:rsidR="00C067AD" w:rsidRDefault="00C067AD" w:rsidP="000D5C5F">
      <w:pPr>
        <w:pStyle w:val="NormalWeb"/>
        <w:spacing w:before="0" w:beforeAutospacing="0" w:after="0" w:afterAutospacing="0"/>
        <w:ind w:firstLine="46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符合条件的应聘人员需完成在线表格填写。</w:t>
      </w:r>
      <w:hyperlink r:id="rId7" w:history="1">
        <w:r w:rsidRPr="00A70C6B">
          <w:rPr>
            <w:rFonts w:ascii="仿宋" w:eastAsia="仿宋" w:hAnsi="仿宋" w:hint="eastAsia"/>
            <w:color w:val="000000"/>
            <w:sz w:val="28"/>
            <w:szCs w:val="28"/>
          </w:rPr>
          <w:t>同时按以下要求发送个人简历至</w:t>
        </w:r>
        <w:r w:rsidRPr="00A70C6B">
          <w:rPr>
            <w:rFonts w:ascii="仿宋" w:eastAsia="仿宋" w:hAnsi="仿宋"/>
            <w:color w:val="000000"/>
            <w:sz w:val="28"/>
            <w:szCs w:val="28"/>
          </w:rPr>
          <w:t>future@pkuschool.edu.cn</w:t>
        </w:r>
        <w:r w:rsidRPr="00A70C6B">
          <w:rPr>
            <w:rFonts w:ascii="仿宋" w:eastAsia="仿宋" w:hAnsi="仿宋" w:hint="eastAsia"/>
            <w:color w:val="000000"/>
            <w:sz w:val="28"/>
            <w:szCs w:val="28"/>
          </w:rPr>
          <w:t>，附中人力资源办公室联系方式：</w:t>
        </w:r>
        <w:r w:rsidRPr="00A70C6B">
          <w:rPr>
            <w:rFonts w:ascii="仿宋" w:eastAsia="仿宋" w:hAnsi="仿宋"/>
            <w:color w:val="000000"/>
            <w:sz w:val="28"/>
            <w:szCs w:val="28"/>
          </w:rPr>
          <w:t>58751129</w:t>
        </w:r>
      </w:hyperlink>
      <w:r w:rsidRPr="00A70C6B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067AD" w:rsidRDefault="00C067AD" w:rsidP="000D5C5F">
      <w:pPr>
        <w:pStyle w:val="NormalWeb"/>
        <w:spacing w:before="0" w:beforeAutospacing="0" w:after="0" w:afterAutospacing="0"/>
        <w:ind w:firstLine="46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*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邮件题目形式务必为：</w:t>
      </w:r>
      <w:r w:rsidRPr="00A70C6B">
        <w:rPr>
          <w:rFonts w:ascii="仿宋" w:eastAsia="仿宋" w:hAnsi="仿宋"/>
          <w:color w:val="000000"/>
          <w:sz w:val="28"/>
          <w:szCs w:val="28"/>
        </w:rPr>
        <w:t>TCJS+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姓名</w:t>
      </w:r>
      <w:r w:rsidRPr="00A70C6B">
        <w:rPr>
          <w:rFonts w:ascii="仿宋" w:eastAsia="仿宋" w:hAnsi="仿宋"/>
          <w:color w:val="000000"/>
          <w:sz w:val="28"/>
          <w:szCs w:val="28"/>
        </w:rPr>
        <w:t>+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最高学历</w:t>
      </w:r>
      <w:r w:rsidRPr="00A70C6B">
        <w:rPr>
          <w:rFonts w:ascii="仿宋" w:eastAsia="仿宋" w:hAnsi="仿宋"/>
          <w:color w:val="000000"/>
          <w:sz w:val="28"/>
          <w:szCs w:val="28"/>
        </w:rPr>
        <w:t>+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院校</w:t>
      </w:r>
      <w:r w:rsidRPr="00A70C6B">
        <w:rPr>
          <w:rFonts w:ascii="仿宋" w:eastAsia="仿宋" w:hAnsi="仿宋"/>
          <w:color w:val="000000"/>
          <w:sz w:val="28"/>
          <w:szCs w:val="28"/>
        </w:rPr>
        <w:t>+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专业</w:t>
      </w:r>
    </w:p>
    <w:p w:rsidR="00C067AD" w:rsidRPr="00A70C6B" w:rsidRDefault="00C067AD" w:rsidP="000D5C5F">
      <w:pPr>
        <w:pStyle w:val="NormalWeb"/>
        <w:spacing w:before="0" w:beforeAutospacing="0" w:after="0" w:afterAutospacing="0"/>
        <w:ind w:firstLine="46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*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个人简历请注明是否具有：高中教师资格证书、普通话合格证书以及英语六级等级证书）</w:t>
      </w:r>
    </w:p>
    <w:p w:rsidR="00C067AD" w:rsidRPr="00A70C6B" w:rsidRDefault="00C067AD" w:rsidP="00650E73">
      <w:pPr>
        <w:pStyle w:val="NormalWeb"/>
        <w:spacing w:before="0" w:beforeAutospacing="0" w:after="0" w:afterAutospacing="0"/>
        <w:ind w:firstLine="46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2.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资格审查、笔试通知</w:t>
      </w:r>
    </w:p>
    <w:p w:rsidR="00C067AD" w:rsidRPr="00A70C6B" w:rsidRDefault="00C067AD" w:rsidP="000306A6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cs="仿宋_GB2312" w:hint="eastAsia"/>
          <w:sz w:val="28"/>
          <w:szCs w:val="28"/>
        </w:rPr>
        <w:t>学校人力资源部门将依据招聘条件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对入围面试人员进行资格审查，发放笔试通知。具体笔试时间及参加笔试人员将会电话或邮件通知。</w:t>
      </w:r>
    </w:p>
    <w:p w:rsidR="00C067AD" w:rsidRPr="00A70C6B" w:rsidRDefault="00C067AD" w:rsidP="003F08E4">
      <w:pPr>
        <w:pStyle w:val="NormalWeb"/>
        <w:spacing w:before="0" w:beforeAutospacing="0" w:after="0" w:afterAutospacing="0"/>
        <w:ind w:leftChars="200" w:left="420" w:firstLineChars="50" w:firstLine="14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3.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考试安排</w:t>
      </w:r>
    </w:p>
    <w:p w:rsidR="00C067AD" w:rsidRPr="00A70C6B" w:rsidRDefault="00C067AD" w:rsidP="004D218C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公共科目及专业笔试内容为教师综合知识及专业知识。</w:t>
      </w:r>
    </w:p>
    <w:p w:rsidR="00C067AD" w:rsidRPr="00A70C6B" w:rsidRDefault="00C067AD" w:rsidP="004D218C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4.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面试</w:t>
      </w:r>
    </w:p>
    <w:p w:rsidR="00C067AD" w:rsidRPr="00A70C6B" w:rsidRDefault="00C067AD" w:rsidP="001010BE">
      <w:pPr>
        <w:pStyle w:val="NormalWeb"/>
        <w:spacing w:before="0" w:beforeAutospacing="0" w:after="0" w:afterAutospacing="0"/>
        <w:ind w:firstLine="55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按照公共科目及专业笔试成绩合格人员从高到低的顺序，原则上按照</w:t>
      </w:r>
      <w:r w:rsidRPr="00A70C6B">
        <w:rPr>
          <w:rFonts w:ascii="仿宋" w:eastAsia="仿宋" w:hAnsi="仿宋"/>
          <w:color w:val="000000"/>
          <w:sz w:val="28"/>
          <w:szCs w:val="28"/>
        </w:rPr>
        <w:t>1:3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的比例确定面试人员。面试人员达不到</w:t>
      </w:r>
      <w:r w:rsidRPr="00A70C6B">
        <w:rPr>
          <w:rFonts w:ascii="仿宋" w:eastAsia="仿宋" w:hAnsi="仿宋"/>
          <w:color w:val="000000"/>
          <w:sz w:val="28"/>
          <w:szCs w:val="28"/>
        </w:rPr>
        <w:t>1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A70C6B">
        <w:rPr>
          <w:rFonts w:ascii="仿宋" w:eastAsia="仿宋" w:hAnsi="仿宋"/>
          <w:color w:val="000000"/>
          <w:sz w:val="28"/>
          <w:szCs w:val="28"/>
        </w:rPr>
        <w:t>3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比例的，可按实际入围考生进行面试。</w:t>
      </w:r>
    </w:p>
    <w:p w:rsidR="00C067AD" w:rsidRPr="00A70C6B" w:rsidRDefault="00C067AD" w:rsidP="004D218C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5.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体检</w:t>
      </w:r>
    </w:p>
    <w:p w:rsidR="00C067AD" w:rsidRPr="00A70C6B" w:rsidRDefault="00C067AD" w:rsidP="000306A6">
      <w:pPr>
        <w:pStyle w:val="NormalWeb"/>
        <w:spacing w:before="0" w:beforeAutospacing="0" w:after="0" w:afterAutospacing="0"/>
        <w:ind w:firstLine="555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面试结束后，根据考生综合成绩确定参加体检人员。</w:t>
      </w:r>
    </w:p>
    <w:p w:rsidR="00C067AD" w:rsidRPr="00A70C6B" w:rsidRDefault="00C067AD" w:rsidP="004D218C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6.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公示</w:t>
      </w:r>
    </w:p>
    <w:p w:rsidR="00C067AD" w:rsidRPr="00A70C6B" w:rsidRDefault="00C067AD" w:rsidP="000306A6">
      <w:pPr>
        <w:pStyle w:val="NormalWeb"/>
        <w:spacing w:before="0" w:beforeAutospacing="0" w:after="0" w:afterAutospacing="0"/>
        <w:ind w:firstLine="55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教委审核各学校拟</w:t>
      </w:r>
      <w:r w:rsidRPr="0059446C">
        <w:rPr>
          <w:rFonts w:ascii="仿宋" w:eastAsia="仿宋" w:hAnsi="仿宋" w:hint="eastAsia"/>
          <w:sz w:val="28"/>
          <w:szCs w:val="28"/>
        </w:rPr>
        <w:t>聘用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人员信息并批准后，在网上进行公示，原则上不少于</w:t>
      </w:r>
      <w:r w:rsidRPr="00A70C6B">
        <w:rPr>
          <w:rFonts w:ascii="仿宋" w:eastAsia="仿宋" w:hAnsi="仿宋"/>
          <w:color w:val="000000"/>
          <w:sz w:val="28"/>
          <w:szCs w:val="28"/>
        </w:rPr>
        <w:t>7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个工作日。</w:t>
      </w:r>
    </w:p>
    <w:p w:rsidR="00C067AD" w:rsidRPr="00A70C6B" w:rsidRDefault="00C067AD" w:rsidP="00074786">
      <w:pPr>
        <w:pStyle w:val="NormalWeb"/>
        <w:spacing w:before="0" w:beforeAutospacing="0" w:after="0" w:afterAutospacing="0"/>
        <w:ind w:leftChars="100" w:left="210" w:firstLineChars="150" w:firstLine="42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/>
          <w:color w:val="000000"/>
          <w:sz w:val="28"/>
          <w:szCs w:val="28"/>
        </w:rPr>
        <w:t>7.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其他规定</w:t>
      </w:r>
    </w:p>
    <w:p w:rsidR="00C067AD" w:rsidRPr="00A70C6B" w:rsidRDefault="00C067AD" w:rsidP="00074786">
      <w:pPr>
        <w:pStyle w:val="NormalWeb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对于受聘毕业生在本岗位服务期不少于</w:t>
      </w:r>
      <w:r w:rsidRPr="00A70C6B">
        <w:rPr>
          <w:rFonts w:ascii="仿宋" w:eastAsia="仿宋" w:hAnsi="仿宋"/>
          <w:color w:val="000000"/>
          <w:sz w:val="28"/>
          <w:szCs w:val="28"/>
        </w:rPr>
        <w:t>5</w:t>
      </w:r>
      <w:r w:rsidRPr="00A70C6B">
        <w:rPr>
          <w:rFonts w:ascii="仿宋" w:eastAsia="仿宋" w:hAnsi="仿宋" w:hint="eastAsia"/>
          <w:color w:val="000000"/>
          <w:sz w:val="28"/>
          <w:szCs w:val="28"/>
        </w:rPr>
        <w:t>年。</w:t>
      </w:r>
    </w:p>
    <w:p w:rsidR="00C067AD" w:rsidRDefault="00C067AD" w:rsidP="004D218C">
      <w:pPr>
        <w:pStyle w:val="NormalWeb"/>
        <w:spacing w:before="0" w:beforeAutospacing="0" w:after="0" w:afterAutospacing="0"/>
        <w:ind w:firstLineChars="100" w:firstLine="280"/>
        <w:jc w:val="right"/>
        <w:rPr>
          <w:rFonts w:ascii="仿宋" w:eastAsia="仿宋" w:hAnsi="仿宋"/>
          <w:color w:val="000000"/>
          <w:sz w:val="28"/>
          <w:szCs w:val="28"/>
        </w:rPr>
      </w:pPr>
      <w:r w:rsidRPr="00A70C6B">
        <w:rPr>
          <w:rFonts w:ascii="仿宋" w:eastAsia="仿宋" w:hAnsi="仿宋" w:hint="eastAsia"/>
          <w:color w:val="000000"/>
          <w:sz w:val="28"/>
          <w:szCs w:val="28"/>
        </w:rPr>
        <w:t>北京大学附属中学</w:t>
      </w:r>
    </w:p>
    <w:p w:rsidR="00C067AD" w:rsidRDefault="00C067AD" w:rsidP="00606BC7">
      <w:pPr>
        <w:pStyle w:val="NormalWeb"/>
        <w:spacing w:before="0" w:beforeAutospacing="0" w:after="0" w:afterAutospacing="0"/>
        <w:ind w:firstLineChars="100" w:firstLine="241"/>
        <w:jc w:val="right"/>
        <w:rPr>
          <w:b/>
          <w:bCs/>
        </w:rPr>
      </w:pPr>
    </w:p>
    <w:p w:rsidR="00C067AD" w:rsidRDefault="00C067AD" w:rsidP="003A1230">
      <w:pPr>
        <w:pStyle w:val="NormalWeb"/>
        <w:spacing w:before="0" w:beforeAutospacing="0" w:after="0" w:afterAutospacing="0"/>
        <w:ind w:firstLineChars="100" w:firstLine="301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  <w:r>
        <w:rPr>
          <w:b/>
          <w:bCs/>
          <w:sz w:val="30"/>
          <w:szCs w:val="30"/>
        </w:rPr>
        <w:t xml:space="preserve">             </w:t>
      </w:r>
      <w:r w:rsidRPr="00606BC7">
        <w:rPr>
          <w:b/>
          <w:bCs/>
          <w:sz w:val="30"/>
          <w:szCs w:val="30"/>
        </w:rPr>
        <w:t>2016</w:t>
      </w:r>
      <w:r w:rsidRPr="00606BC7">
        <w:rPr>
          <w:rFonts w:hint="eastAsia"/>
          <w:b/>
          <w:bCs/>
          <w:sz w:val="30"/>
          <w:szCs w:val="30"/>
        </w:rPr>
        <w:t>年面向应届毕业生及社会人员公开招聘岗位表</w:t>
      </w:r>
    </w:p>
    <w:tbl>
      <w:tblPr>
        <w:tblW w:w="0" w:type="auto"/>
        <w:tblInd w:w="74" w:type="dxa"/>
        <w:tblLook w:val="00A0"/>
      </w:tblPr>
      <w:tblGrid>
        <w:gridCol w:w="458"/>
        <w:gridCol w:w="586"/>
        <w:gridCol w:w="566"/>
        <w:gridCol w:w="3239"/>
        <w:gridCol w:w="502"/>
        <w:gridCol w:w="1278"/>
        <w:gridCol w:w="1202"/>
        <w:gridCol w:w="1275"/>
        <w:gridCol w:w="2348"/>
        <w:gridCol w:w="523"/>
        <w:gridCol w:w="480"/>
        <w:gridCol w:w="1643"/>
      </w:tblGrid>
      <w:tr w:rsidR="00C067AD" w:rsidRPr="008126BC" w:rsidTr="00BA6E4F">
        <w:trPr>
          <w:trHeight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户籍</w:t>
            </w:r>
            <w:r w:rsidRPr="00CD48F5">
              <w:rPr>
                <w:rFonts w:ascii="Courier New" w:hAnsi="Courier New" w:cs="Courier New"/>
                <w:b/>
                <w:bCs/>
                <w:kern w:val="0"/>
                <w:sz w:val="22"/>
              </w:rPr>
              <w:t>/</w:t>
            </w: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毕业生报考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 w:rsidRPr="00CD48F5">
              <w:rPr>
                <w:rFonts w:ascii="Courier New" w:hAnsi="Courier New" w:cs="Courier New" w:hint="eastAsia"/>
                <w:b/>
                <w:bCs/>
                <w:kern w:val="0"/>
                <w:sz w:val="22"/>
              </w:rPr>
              <w:t>咨询电话及联系人</w:t>
            </w: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北京大学附属中学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、承担语文科目的教学与教研工作，构建本科目知识图谱，协助搭建本科目的网络课程平台。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认可学习即生活的理念，通过参与或阅读切实理解通识教育的价值；精熟学科史、对本学科思维范式有深刻认识，能勾勒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K-12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内本学科知识图谱，同时对学科保有怀疑。有强悍的终身学习意识与能力；对项目学习、混合学习、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O2O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等足够敏锐。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010-58751064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（熊老师）</w:t>
            </w: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、承担数学科目的教学与教研工作，构建本科目知识图谱，协助搭建本科目的网络课程平台。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、承担英语科目的教学与教研工作，构建本科目知识图谱，协助搭建本科目的网络课程平台。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、承担物理科目的教学与教研工作，构建本科目知识图谱，协助搭建本科目的网络课程平台。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、承担化学科目的教学与教研工作，构建本科目知识图谱，协助搭建本科目的网络课程平台。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、承担生物科目的教学与教研工作，构建本科目知识图谱，协助搭建本科目的网络课程平台。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、承担历史科目的教学与教研工作，构建本科目知识图谱，协助搭建本科目的网络课程平台。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、承担地理科目的教学与教研工作，构建本科目知识图谱，协助搭建本科目的网络课程平台。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、承担思想政治科目的教学与教研工作，构建本科目知识图谱，协助搭建本科目的网络课程平台。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、在知识点教学与协同开课以外，还需设计与组织学生开展本科目或跨学科的主题项目。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、参与音乐类课程研究，设计音乐类课程，相关教研教学。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、为音乐类学生社团组建提供支持。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、联络并引进音乐教学及活动资源，组织学校文艺活动。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、参与美术类课程研究，设计美术类课程，相关教研教学。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、为美术类学生社团组建提供支持。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、联络并引进美术教学及活动资源，组织学校相关艺术活动。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影视与戏剧教师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、参与影视和戏剧类课程研究，设计相关课程，进行教研教学。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、为影视和戏剧类学生社团组建提供支持。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、联络并引进影视与戏剧相关资源，组织学校相关艺术活动。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、参与运动与体育课程研究，设计体育类课程。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、指导学生体育俱乐部和学校体育队，负责训练工作。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、联络并引进体育相关资源，组织安排学校各类体育活动。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4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通用技术教师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、参与通用技术课程开发，讲授相关课程。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、设计并组织通用技术相关的学生活动，指导相关学生社团。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、参与信息技术课程开发，讲授计算机相关课程。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、设计并组织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IT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类学生活动，指导相关学生社团。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与所报岗位相关的专业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C067AD" w:rsidRPr="008126BC" w:rsidTr="006E3615">
        <w:trPr>
          <w:trHeight w:val="18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、研发与开设心理学相关课程；关注学生心理健康，进行科学心理辅导。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2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、指导其他教师正确引导学生心理问题，指导学生社团。</w:t>
            </w: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3</w:t>
            </w: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、兼任导师一职，对一定数量的学生负责，关注他们的成长和思想，随时了解学生状态。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社会人员要求本科及以上学历；应届毕业生要求硕士研究生及以上学历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心理学相关专业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社会人员为“北京市常住户口”；毕业生生源不限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D48F5">
              <w:rPr>
                <w:rFonts w:ascii="仿宋_GB2312" w:eastAsia="仿宋_GB2312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AD" w:rsidRPr="00CD48F5" w:rsidRDefault="00C067AD" w:rsidP="00CD4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C067AD" w:rsidRPr="004D218C" w:rsidRDefault="00C067AD" w:rsidP="002E3098">
      <w:pPr>
        <w:pStyle w:val="NormalWeb"/>
        <w:spacing w:before="0" w:beforeAutospacing="0" w:after="0" w:afterAutospacing="0"/>
        <w:ind w:leftChars="100" w:left="210" w:firstLineChars="200" w:firstLine="560"/>
        <w:rPr>
          <w:color w:val="000000"/>
          <w:sz w:val="28"/>
          <w:szCs w:val="28"/>
        </w:rPr>
      </w:pPr>
    </w:p>
    <w:sectPr w:rsidR="00C067AD" w:rsidRPr="004D218C" w:rsidSect="0000382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AD" w:rsidRDefault="00C067AD" w:rsidP="00DB4EDE">
      <w:r>
        <w:separator/>
      </w:r>
    </w:p>
  </w:endnote>
  <w:endnote w:type="continuationSeparator" w:id="0">
    <w:p w:rsidR="00C067AD" w:rsidRDefault="00C067AD" w:rsidP="00DB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AD" w:rsidRDefault="00C067AD" w:rsidP="00DB4EDE">
      <w:r>
        <w:separator/>
      </w:r>
    </w:p>
  </w:footnote>
  <w:footnote w:type="continuationSeparator" w:id="0">
    <w:p w:rsidR="00C067AD" w:rsidRDefault="00C067AD" w:rsidP="00DB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A30"/>
    <w:multiLevelType w:val="hybridMultilevel"/>
    <w:tmpl w:val="E5C65CD4"/>
    <w:lvl w:ilvl="0" w:tplc="A9189DFA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1">
    <w:nsid w:val="278D0AEF"/>
    <w:multiLevelType w:val="hybridMultilevel"/>
    <w:tmpl w:val="1124DD66"/>
    <w:lvl w:ilvl="0" w:tplc="23EC89A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6B14290"/>
    <w:multiLevelType w:val="hybridMultilevel"/>
    <w:tmpl w:val="EB48D50A"/>
    <w:lvl w:ilvl="0" w:tplc="59DE2F74">
      <w:start w:val="1"/>
      <w:numFmt w:val="decimal"/>
      <w:lvlText w:val="%1．"/>
      <w:lvlJc w:val="left"/>
      <w:pPr>
        <w:ind w:left="1004" w:hanging="720"/>
      </w:pPr>
      <w:rPr>
        <w:rFonts w:ascii="宋体" w:eastAsia="宋体" w:hAnsi="宋体" w:cs="Times New Roman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EDE"/>
    <w:rsid w:val="00001D03"/>
    <w:rsid w:val="0000382A"/>
    <w:rsid w:val="0001297B"/>
    <w:rsid w:val="00022ECC"/>
    <w:rsid w:val="00027CA2"/>
    <w:rsid w:val="000306A6"/>
    <w:rsid w:val="00071C7B"/>
    <w:rsid w:val="00074786"/>
    <w:rsid w:val="000A2762"/>
    <w:rsid w:val="000B1262"/>
    <w:rsid w:val="000D264A"/>
    <w:rsid w:val="000D33FF"/>
    <w:rsid w:val="000D5C5F"/>
    <w:rsid w:val="000F043F"/>
    <w:rsid w:val="000F668D"/>
    <w:rsid w:val="001010BE"/>
    <w:rsid w:val="00110A2F"/>
    <w:rsid w:val="001117A4"/>
    <w:rsid w:val="00112779"/>
    <w:rsid w:val="0011699C"/>
    <w:rsid w:val="00124516"/>
    <w:rsid w:val="00135435"/>
    <w:rsid w:val="00136EC1"/>
    <w:rsid w:val="00156250"/>
    <w:rsid w:val="001657DE"/>
    <w:rsid w:val="00165F43"/>
    <w:rsid w:val="001872DC"/>
    <w:rsid w:val="00187D7A"/>
    <w:rsid w:val="00195C0B"/>
    <w:rsid w:val="001B37A9"/>
    <w:rsid w:val="001C7974"/>
    <w:rsid w:val="001D15E4"/>
    <w:rsid w:val="001D2260"/>
    <w:rsid w:val="00201186"/>
    <w:rsid w:val="002017FC"/>
    <w:rsid w:val="002024AA"/>
    <w:rsid w:val="00224086"/>
    <w:rsid w:val="00227E1D"/>
    <w:rsid w:val="00232498"/>
    <w:rsid w:val="0024108F"/>
    <w:rsid w:val="00245D6B"/>
    <w:rsid w:val="00252553"/>
    <w:rsid w:val="00263937"/>
    <w:rsid w:val="00280E36"/>
    <w:rsid w:val="002961C1"/>
    <w:rsid w:val="002A3F58"/>
    <w:rsid w:val="002B4B96"/>
    <w:rsid w:val="002C39DC"/>
    <w:rsid w:val="002D0A97"/>
    <w:rsid w:val="002D1F6B"/>
    <w:rsid w:val="002E3098"/>
    <w:rsid w:val="002E3129"/>
    <w:rsid w:val="002F0441"/>
    <w:rsid w:val="002F2064"/>
    <w:rsid w:val="002F5C3B"/>
    <w:rsid w:val="003033D3"/>
    <w:rsid w:val="00315803"/>
    <w:rsid w:val="003249B1"/>
    <w:rsid w:val="00325603"/>
    <w:rsid w:val="00381B6F"/>
    <w:rsid w:val="00393108"/>
    <w:rsid w:val="00394F2B"/>
    <w:rsid w:val="003A1230"/>
    <w:rsid w:val="003B2AA3"/>
    <w:rsid w:val="003C6655"/>
    <w:rsid w:val="003F08E4"/>
    <w:rsid w:val="003F6BE6"/>
    <w:rsid w:val="00404FEA"/>
    <w:rsid w:val="004155A3"/>
    <w:rsid w:val="00421525"/>
    <w:rsid w:val="0042459C"/>
    <w:rsid w:val="0043072E"/>
    <w:rsid w:val="00446B25"/>
    <w:rsid w:val="00455478"/>
    <w:rsid w:val="00460F08"/>
    <w:rsid w:val="004616F2"/>
    <w:rsid w:val="00463481"/>
    <w:rsid w:val="00467197"/>
    <w:rsid w:val="00474158"/>
    <w:rsid w:val="00474D07"/>
    <w:rsid w:val="00493143"/>
    <w:rsid w:val="004A1058"/>
    <w:rsid w:val="004A7B60"/>
    <w:rsid w:val="004B5256"/>
    <w:rsid w:val="004C33BC"/>
    <w:rsid w:val="004C6BBE"/>
    <w:rsid w:val="004D16B3"/>
    <w:rsid w:val="004D218C"/>
    <w:rsid w:val="004D5453"/>
    <w:rsid w:val="004D7E7F"/>
    <w:rsid w:val="004E1C46"/>
    <w:rsid w:val="004E7A8B"/>
    <w:rsid w:val="004E7AE4"/>
    <w:rsid w:val="004F1426"/>
    <w:rsid w:val="005028F0"/>
    <w:rsid w:val="00503E3E"/>
    <w:rsid w:val="00517DB9"/>
    <w:rsid w:val="005239A1"/>
    <w:rsid w:val="00530840"/>
    <w:rsid w:val="00545C09"/>
    <w:rsid w:val="00575514"/>
    <w:rsid w:val="00582B24"/>
    <w:rsid w:val="0059446C"/>
    <w:rsid w:val="00596D9A"/>
    <w:rsid w:val="005A3ECD"/>
    <w:rsid w:val="005A4255"/>
    <w:rsid w:val="005C2EC4"/>
    <w:rsid w:val="005D0212"/>
    <w:rsid w:val="005D038E"/>
    <w:rsid w:val="005D502C"/>
    <w:rsid w:val="00603DE9"/>
    <w:rsid w:val="00606BC7"/>
    <w:rsid w:val="0061214C"/>
    <w:rsid w:val="00614238"/>
    <w:rsid w:val="006226B2"/>
    <w:rsid w:val="006334B5"/>
    <w:rsid w:val="0064159F"/>
    <w:rsid w:val="0064639E"/>
    <w:rsid w:val="00650E73"/>
    <w:rsid w:val="00651E2D"/>
    <w:rsid w:val="006708B8"/>
    <w:rsid w:val="00681454"/>
    <w:rsid w:val="00690E10"/>
    <w:rsid w:val="006951E0"/>
    <w:rsid w:val="006A1073"/>
    <w:rsid w:val="006A754A"/>
    <w:rsid w:val="006B0BEC"/>
    <w:rsid w:val="006B756F"/>
    <w:rsid w:val="006B75E4"/>
    <w:rsid w:val="006C09A8"/>
    <w:rsid w:val="006C2207"/>
    <w:rsid w:val="006C4717"/>
    <w:rsid w:val="006D0C14"/>
    <w:rsid w:val="006D31F2"/>
    <w:rsid w:val="006D5B66"/>
    <w:rsid w:val="006E3615"/>
    <w:rsid w:val="006E404A"/>
    <w:rsid w:val="006F2CCD"/>
    <w:rsid w:val="006F4FA3"/>
    <w:rsid w:val="006F5252"/>
    <w:rsid w:val="00707878"/>
    <w:rsid w:val="007126A4"/>
    <w:rsid w:val="0071322F"/>
    <w:rsid w:val="00755CB8"/>
    <w:rsid w:val="00760A16"/>
    <w:rsid w:val="007643F0"/>
    <w:rsid w:val="00780AF4"/>
    <w:rsid w:val="00795675"/>
    <w:rsid w:val="007A1102"/>
    <w:rsid w:val="007B3972"/>
    <w:rsid w:val="007D09A3"/>
    <w:rsid w:val="007E26A0"/>
    <w:rsid w:val="008079DE"/>
    <w:rsid w:val="008126BC"/>
    <w:rsid w:val="00830767"/>
    <w:rsid w:val="00841C95"/>
    <w:rsid w:val="00853653"/>
    <w:rsid w:val="00873E87"/>
    <w:rsid w:val="0087749E"/>
    <w:rsid w:val="0088168B"/>
    <w:rsid w:val="00893F4F"/>
    <w:rsid w:val="008C49E9"/>
    <w:rsid w:val="008D4EE1"/>
    <w:rsid w:val="008D5302"/>
    <w:rsid w:val="008D6F0A"/>
    <w:rsid w:val="008F77B1"/>
    <w:rsid w:val="009130D6"/>
    <w:rsid w:val="00914227"/>
    <w:rsid w:val="009303A6"/>
    <w:rsid w:val="009521B7"/>
    <w:rsid w:val="00955108"/>
    <w:rsid w:val="00976020"/>
    <w:rsid w:val="0097653C"/>
    <w:rsid w:val="0098449C"/>
    <w:rsid w:val="009A6778"/>
    <w:rsid w:val="00A07169"/>
    <w:rsid w:val="00A41B68"/>
    <w:rsid w:val="00A44B38"/>
    <w:rsid w:val="00A52DBA"/>
    <w:rsid w:val="00A70C6B"/>
    <w:rsid w:val="00A86900"/>
    <w:rsid w:val="00A90E5D"/>
    <w:rsid w:val="00A91C05"/>
    <w:rsid w:val="00AB296B"/>
    <w:rsid w:val="00AB4E4F"/>
    <w:rsid w:val="00AE24DA"/>
    <w:rsid w:val="00B00FA0"/>
    <w:rsid w:val="00B137DE"/>
    <w:rsid w:val="00B2023B"/>
    <w:rsid w:val="00B33529"/>
    <w:rsid w:val="00B36392"/>
    <w:rsid w:val="00B42815"/>
    <w:rsid w:val="00B556B5"/>
    <w:rsid w:val="00B970BC"/>
    <w:rsid w:val="00BA6E4F"/>
    <w:rsid w:val="00BB10E3"/>
    <w:rsid w:val="00BB73EF"/>
    <w:rsid w:val="00C04938"/>
    <w:rsid w:val="00C067AD"/>
    <w:rsid w:val="00C20A8C"/>
    <w:rsid w:val="00C331F2"/>
    <w:rsid w:val="00C3730A"/>
    <w:rsid w:val="00C602B3"/>
    <w:rsid w:val="00C658CD"/>
    <w:rsid w:val="00C87323"/>
    <w:rsid w:val="00C8747E"/>
    <w:rsid w:val="00C87926"/>
    <w:rsid w:val="00C96F49"/>
    <w:rsid w:val="00CB4E2F"/>
    <w:rsid w:val="00CC52A0"/>
    <w:rsid w:val="00CC6CA5"/>
    <w:rsid w:val="00CD41A1"/>
    <w:rsid w:val="00CD48F5"/>
    <w:rsid w:val="00CD6E3A"/>
    <w:rsid w:val="00CF6808"/>
    <w:rsid w:val="00D045EC"/>
    <w:rsid w:val="00D1317F"/>
    <w:rsid w:val="00D24C43"/>
    <w:rsid w:val="00D25603"/>
    <w:rsid w:val="00D26F94"/>
    <w:rsid w:val="00D32803"/>
    <w:rsid w:val="00D439FC"/>
    <w:rsid w:val="00D529FF"/>
    <w:rsid w:val="00D52B8A"/>
    <w:rsid w:val="00D627AC"/>
    <w:rsid w:val="00D65DB5"/>
    <w:rsid w:val="00D82C36"/>
    <w:rsid w:val="00D87B83"/>
    <w:rsid w:val="00D977FD"/>
    <w:rsid w:val="00DA19E4"/>
    <w:rsid w:val="00DB4EDE"/>
    <w:rsid w:val="00DB5490"/>
    <w:rsid w:val="00DD760D"/>
    <w:rsid w:val="00E028EF"/>
    <w:rsid w:val="00E32ACD"/>
    <w:rsid w:val="00E43AF6"/>
    <w:rsid w:val="00E4443C"/>
    <w:rsid w:val="00E62F8E"/>
    <w:rsid w:val="00E64096"/>
    <w:rsid w:val="00E6654D"/>
    <w:rsid w:val="00E67241"/>
    <w:rsid w:val="00E67A05"/>
    <w:rsid w:val="00E76695"/>
    <w:rsid w:val="00EB1543"/>
    <w:rsid w:val="00EC0812"/>
    <w:rsid w:val="00ED0936"/>
    <w:rsid w:val="00ED7FE6"/>
    <w:rsid w:val="00F02620"/>
    <w:rsid w:val="00F102DF"/>
    <w:rsid w:val="00F156F2"/>
    <w:rsid w:val="00F52B14"/>
    <w:rsid w:val="00F6195A"/>
    <w:rsid w:val="00F75121"/>
    <w:rsid w:val="00F7764D"/>
    <w:rsid w:val="00F85634"/>
    <w:rsid w:val="00FB1EDF"/>
    <w:rsid w:val="00FB3312"/>
    <w:rsid w:val="00FB4B01"/>
    <w:rsid w:val="00FD4C66"/>
    <w:rsid w:val="00FF2690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49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7D09A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D09A3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B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ED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B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ED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95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0D33FF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5C2E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70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0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5353;&#20197;&#19979;&#35201;&#27714;&#21457;&#36865;&#20010;&#20154;&#31616;&#21382;&#33267;future@pkuschool.edu.cn&#65292;&#32852;&#31995;&#26041;&#24335;&#65306;58751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9</Pages>
  <Words>671</Words>
  <Characters>3828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user</cp:lastModifiedBy>
  <cp:revision>74</cp:revision>
  <cp:lastPrinted>2016-03-08T04:47:00Z</cp:lastPrinted>
  <dcterms:created xsi:type="dcterms:W3CDTF">2016-04-20T02:14:00Z</dcterms:created>
  <dcterms:modified xsi:type="dcterms:W3CDTF">2016-05-24T08:30:00Z</dcterms:modified>
</cp:coreProperties>
</file>