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CB" w:rsidRPr="009D3DCB" w:rsidRDefault="009D3DCB" w:rsidP="009D3DCB">
      <w:pPr>
        <w:widowControl/>
        <w:shd w:val="clear" w:color="auto" w:fill="FFFFFF"/>
        <w:spacing w:line="44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9D3DCB">
        <w:rPr>
          <w:rFonts w:ascii="黑体" w:eastAsia="黑体" w:hAnsi="Arial" w:cs="Arial" w:hint="eastAsia"/>
          <w:color w:val="333333"/>
          <w:kern w:val="0"/>
          <w:sz w:val="32"/>
          <w:szCs w:val="32"/>
        </w:rPr>
        <w:t>说</w:t>
      </w:r>
      <w:proofErr w:type="gramStart"/>
      <w:r w:rsidRPr="009D3DCB">
        <w:rPr>
          <w:rFonts w:ascii="黑体" w:eastAsia="黑体" w:hAnsi="Arial" w:cs="Arial" w:hint="eastAsia"/>
          <w:color w:val="333333"/>
          <w:kern w:val="0"/>
          <w:sz w:val="32"/>
          <w:szCs w:val="32"/>
        </w:rPr>
        <w:t>课能力</w:t>
      </w:r>
      <w:proofErr w:type="gramEnd"/>
      <w:r w:rsidRPr="009D3DCB">
        <w:rPr>
          <w:rFonts w:ascii="黑体" w:eastAsia="黑体" w:hAnsi="Arial" w:cs="Arial" w:hint="eastAsia"/>
          <w:color w:val="333333"/>
          <w:kern w:val="0"/>
          <w:sz w:val="32"/>
          <w:szCs w:val="32"/>
        </w:rPr>
        <w:t>测试采用教材版本及各学科面试报到时间</w:t>
      </w:r>
    </w:p>
    <w:p w:rsidR="009D3DCB" w:rsidRPr="009D3DCB" w:rsidRDefault="009D3DCB" w:rsidP="009D3DCB">
      <w:pPr>
        <w:widowControl/>
        <w:shd w:val="clear" w:color="auto" w:fill="FFFFFF"/>
        <w:spacing w:line="44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D3DCB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 </w:t>
      </w:r>
    </w:p>
    <w:tbl>
      <w:tblPr>
        <w:tblW w:w="934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0"/>
        <w:gridCol w:w="1400"/>
        <w:gridCol w:w="1355"/>
        <w:gridCol w:w="2520"/>
        <w:gridCol w:w="1585"/>
      </w:tblGrid>
      <w:tr w:rsidR="009D3DCB" w:rsidRPr="009D3DCB" w:rsidTr="009D3DCB">
        <w:trPr>
          <w:trHeight w:val="45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说课学科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教材版本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报到时间</w:t>
            </w: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蓬莱一中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山东科学技术出版社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6月19日（星期日）早晨6:30前，到面试（说</w:t>
            </w:r>
            <w:proofErr w:type="gramStart"/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课能力</w:t>
            </w:r>
            <w:proofErr w:type="gramEnd"/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测试）考点报到签到；6:30－6:45，正式点名。在规定时间内未签到且正式点名三次未报到者，按弃权处理。</w:t>
            </w: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蓬莱一中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蓬莱一中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岳</w:t>
            </w:r>
            <w:proofErr w:type="gramStart"/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麓</w:t>
            </w:r>
            <w:proofErr w:type="gramEnd"/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书社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蓬莱一中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蓬莱市实验二中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蓬莱市实验二中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蓬莱市郝斌中学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语文教师A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蓬莱市南部乡镇小学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语文教师A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蓬莱市城区小学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青岛出版社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数学教师A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青岛出版社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蓬莱市南部乡镇小学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数学教师A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青岛出版社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蓬莱一中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6月19日（星期日）中午12:00前，到面试（说</w:t>
            </w:r>
            <w:proofErr w:type="gramStart"/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课能力</w:t>
            </w:r>
            <w:proofErr w:type="gramEnd"/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测试）考点报到签到；12:00－12:10，正式点名。在规定时间内未签到且正式点名三次未报到者，按弃权处理。</w:t>
            </w: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蓬莱一中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蓬莱市实验中学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山东科学技术出版社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山东科学技术出版社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山东科学技术出版社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蓬莱市城区小学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蓬莱市王庄小学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蓬莱市城区小学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D3DCB" w:rsidRPr="009D3DCB" w:rsidTr="009D3DCB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蓬莱市乡镇小学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CB" w:rsidRPr="009D3DCB" w:rsidRDefault="009D3DCB" w:rsidP="009D3DC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D3D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山东科学技术出版社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DCB" w:rsidRPr="009D3DCB" w:rsidRDefault="009D3DCB" w:rsidP="009D3DC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065E9B" w:rsidRDefault="00065E9B"/>
    <w:sectPr w:rsidR="00065E9B" w:rsidSect="0006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DCB"/>
    <w:rsid w:val="00065E9B"/>
    <w:rsid w:val="009D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2016-06-15T03:20:00Z</dcterms:created>
  <dcterms:modified xsi:type="dcterms:W3CDTF">2016-06-15T03:20:00Z</dcterms:modified>
</cp:coreProperties>
</file>