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19" w:rsidRPr="001C5419" w:rsidRDefault="001C5419" w:rsidP="001C5419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D79AC"/>
          <w:kern w:val="0"/>
          <w:sz w:val="24"/>
          <w:szCs w:val="24"/>
        </w:rPr>
      </w:pPr>
      <w:r w:rsidRPr="001C5419"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  <w:t>关于考生</w:t>
      </w:r>
      <w:proofErr w:type="gramStart"/>
      <w:r w:rsidRPr="001C5419"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  <w:t>信业东递补</w:t>
      </w:r>
      <w:proofErr w:type="gramEnd"/>
      <w:r w:rsidRPr="001C5419"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  <w:t>参加2016年市属事业单位公开招聘面试资格审查的公告</w:t>
      </w:r>
    </w:p>
    <w:p w:rsidR="001C5419" w:rsidRPr="001C5419" w:rsidRDefault="001C5419" w:rsidP="001C54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"/>
        <w:gridCol w:w="1262"/>
        <w:gridCol w:w="901"/>
        <w:gridCol w:w="3079"/>
        <w:gridCol w:w="1141"/>
        <w:gridCol w:w="1892"/>
        <w:gridCol w:w="1472"/>
        <w:gridCol w:w="1051"/>
      </w:tblGrid>
      <w:tr w:rsidR="001C5419" w:rsidRPr="001C5419" w:rsidTr="001C5419">
        <w:trPr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报考部门单位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报考岗位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公共基础知识成绩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专业（素质能力测试）成绩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笔试总成绩</w:t>
            </w:r>
          </w:p>
        </w:tc>
      </w:tr>
      <w:tr w:rsidR="001C5419" w:rsidRPr="001C5419" w:rsidTr="001C5419">
        <w:trPr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1601060726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信业东</w:t>
            </w:r>
            <w:proofErr w:type="gram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市人民医院（山东省立医院集团东营医院）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影像科医生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60.1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5419" w:rsidRPr="001C5419" w:rsidRDefault="001C5419" w:rsidP="001C5419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C54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64.54</w:t>
            </w:r>
          </w:p>
        </w:tc>
      </w:tr>
    </w:tbl>
    <w:p w:rsidR="00401D3C" w:rsidRPr="001C5419" w:rsidRDefault="00401D3C">
      <w:pPr>
        <w:rPr>
          <w:rFonts w:hint="eastAsia"/>
        </w:rPr>
      </w:pPr>
    </w:p>
    <w:sectPr w:rsidR="00401D3C" w:rsidRPr="001C5419" w:rsidSect="0040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419"/>
    <w:rsid w:val="001C5419"/>
    <w:rsid w:val="004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C54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C541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C5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5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2016-06-30T05:53:00Z</dcterms:created>
  <dcterms:modified xsi:type="dcterms:W3CDTF">2016-06-30T05:54:00Z</dcterms:modified>
</cp:coreProperties>
</file>