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A3" w:rsidRDefault="00D93FA6">
      <w:pPr>
        <w:spacing w:line="360" w:lineRule="auto"/>
        <w:rPr>
          <w:rFonts w:eastAsia="方正黑体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:rsidR="007E11A3" w:rsidRDefault="00D93FA6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广西壮族自治区海洋环境监测中心站</w:t>
      </w:r>
      <w:r>
        <w:rPr>
          <w:rFonts w:ascii="方正小标宋_GBK" w:eastAsia="方正小标宋_GBK" w:hAnsi="宋体" w:cs="方正小标宋_GBK"/>
          <w:sz w:val="36"/>
          <w:szCs w:val="36"/>
        </w:rPr>
        <w:t>2016</w:t>
      </w:r>
      <w:r>
        <w:rPr>
          <w:rFonts w:ascii="方正小标宋_GBK" w:eastAsia="方正小标宋_GBK" w:hAnsi="宋体" w:cs="方正小标宋_GBK" w:hint="eastAsia"/>
          <w:sz w:val="36"/>
          <w:szCs w:val="36"/>
        </w:rPr>
        <w:t>年公开招聘入编专业技术人员计划表</w:t>
      </w:r>
    </w:p>
    <w:tbl>
      <w:tblPr>
        <w:tblW w:w="1385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974"/>
        <w:gridCol w:w="1011"/>
        <w:gridCol w:w="1837"/>
        <w:gridCol w:w="2087"/>
        <w:gridCol w:w="1923"/>
        <w:gridCol w:w="2268"/>
        <w:gridCol w:w="2410"/>
      </w:tblGrid>
      <w:tr w:rsidR="007E11A3">
        <w:trPr>
          <w:trHeight w:val="1033"/>
        </w:trPr>
        <w:tc>
          <w:tcPr>
            <w:tcW w:w="1348" w:type="dxa"/>
            <w:vAlign w:val="center"/>
          </w:tcPr>
          <w:p w:rsidR="007E11A3" w:rsidRDefault="00D93FA6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cs="方正黑体_GBK" w:hint="eastAsia"/>
                <w:sz w:val="28"/>
                <w:szCs w:val="28"/>
              </w:rPr>
              <w:t>岗位</w:t>
            </w:r>
          </w:p>
          <w:p w:rsidR="007E11A3" w:rsidRDefault="00D93FA6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cs="方正黑体_GBK" w:hint="eastAsia"/>
                <w:sz w:val="28"/>
                <w:szCs w:val="28"/>
              </w:rPr>
              <w:t>名称</w:t>
            </w:r>
          </w:p>
        </w:tc>
        <w:tc>
          <w:tcPr>
            <w:tcW w:w="974" w:type="dxa"/>
            <w:vAlign w:val="center"/>
          </w:tcPr>
          <w:p w:rsidR="007E11A3" w:rsidRDefault="00D93FA6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cs="方正黑体_GBK" w:hint="eastAsia"/>
                <w:sz w:val="28"/>
                <w:szCs w:val="28"/>
              </w:rPr>
              <w:t>岗位</w:t>
            </w:r>
            <w:r>
              <w:rPr>
                <w:rFonts w:ascii="方正黑体_GBK" w:eastAsia="方正黑体_GBK" w:hAnsi="宋体" w:cs="方正黑体_GBK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Ansi="宋体" w:cs="方正黑体_GBK" w:hint="eastAsia"/>
                <w:sz w:val="28"/>
                <w:szCs w:val="28"/>
              </w:rPr>
              <w:t>类别</w:t>
            </w:r>
          </w:p>
        </w:tc>
        <w:tc>
          <w:tcPr>
            <w:tcW w:w="1011" w:type="dxa"/>
            <w:vAlign w:val="center"/>
          </w:tcPr>
          <w:p w:rsidR="007E11A3" w:rsidRDefault="00D93FA6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cs="方正黑体_GBK" w:hint="eastAsia"/>
                <w:sz w:val="28"/>
                <w:szCs w:val="28"/>
              </w:rPr>
              <w:t>招聘人数</w:t>
            </w:r>
          </w:p>
        </w:tc>
        <w:tc>
          <w:tcPr>
            <w:tcW w:w="1837" w:type="dxa"/>
            <w:vAlign w:val="center"/>
          </w:tcPr>
          <w:p w:rsidR="007E11A3" w:rsidRDefault="00D93FA6">
            <w:pPr>
              <w:jc w:val="center"/>
              <w:rPr>
                <w:rFonts w:ascii="方正黑体_GBK" w:eastAsia="方正黑体_GBK" w:hAnsi="宋体" w:cs="方正黑体_GBK"/>
                <w:sz w:val="28"/>
                <w:szCs w:val="28"/>
              </w:rPr>
            </w:pPr>
            <w:r>
              <w:rPr>
                <w:rFonts w:ascii="方正黑体_GBK" w:eastAsia="方正黑体_GBK" w:hAnsi="宋体" w:cs="方正黑体_GBK" w:hint="eastAsia"/>
                <w:sz w:val="28"/>
                <w:szCs w:val="28"/>
              </w:rPr>
              <w:t>所需专业类</w:t>
            </w:r>
          </w:p>
          <w:p w:rsidR="007E11A3" w:rsidRDefault="00D93FA6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cs="方正黑体_GBK" w:hint="eastAsia"/>
                <w:sz w:val="28"/>
                <w:szCs w:val="28"/>
              </w:rPr>
              <w:t>及专业名称</w:t>
            </w:r>
          </w:p>
        </w:tc>
        <w:tc>
          <w:tcPr>
            <w:tcW w:w="2087" w:type="dxa"/>
            <w:vAlign w:val="center"/>
          </w:tcPr>
          <w:p w:rsidR="007E11A3" w:rsidRDefault="00D93FA6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cs="方正黑体_GBK" w:hint="eastAsia"/>
                <w:sz w:val="28"/>
                <w:szCs w:val="28"/>
              </w:rPr>
              <w:t>学历</w:t>
            </w:r>
            <w:r>
              <w:rPr>
                <w:rFonts w:ascii="方正黑体_GBK" w:eastAsia="方正黑体_GBK" w:hAnsi="宋体" w:cs="方正黑体_GBK"/>
                <w:sz w:val="28"/>
                <w:szCs w:val="28"/>
              </w:rPr>
              <w:t>/</w:t>
            </w:r>
            <w:r>
              <w:rPr>
                <w:rFonts w:ascii="方正黑体_GBK" w:eastAsia="方正黑体_GBK" w:hAnsi="宋体" w:cs="方正黑体_GBK" w:hint="eastAsia"/>
                <w:sz w:val="28"/>
                <w:szCs w:val="28"/>
              </w:rPr>
              <w:t>学位</w:t>
            </w:r>
          </w:p>
        </w:tc>
        <w:tc>
          <w:tcPr>
            <w:tcW w:w="1923" w:type="dxa"/>
            <w:vAlign w:val="center"/>
          </w:tcPr>
          <w:p w:rsidR="007E11A3" w:rsidRDefault="00D93FA6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cs="方正黑体_GBK" w:hint="eastAsia"/>
                <w:sz w:val="28"/>
                <w:szCs w:val="28"/>
              </w:rPr>
              <w:t>年龄</w:t>
            </w:r>
          </w:p>
        </w:tc>
        <w:tc>
          <w:tcPr>
            <w:tcW w:w="2268" w:type="dxa"/>
            <w:vAlign w:val="center"/>
          </w:tcPr>
          <w:p w:rsidR="007E11A3" w:rsidRDefault="00D93FA6">
            <w:pPr>
              <w:jc w:val="center"/>
              <w:rPr>
                <w:rFonts w:ascii="方正黑体_GBK" w:eastAsia="方正黑体_GBK" w:hAnsi="宋体"/>
                <w:sz w:val="28"/>
                <w:szCs w:val="28"/>
                <w:u w:val="single"/>
              </w:rPr>
            </w:pPr>
            <w:r>
              <w:rPr>
                <w:rFonts w:ascii="方正黑体_GBK" w:eastAsia="方正黑体_GBK" w:hAnsi="宋体" w:cs="方正黑体_GBK" w:hint="eastAsia"/>
                <w:sz w:val="28"/>
                <w:szCs w:val="28"/>
                <w:u w:val="single"/>
              </w:rPr>
              <w:t>其他条件</w:t>
            </w:r>
          </w:p>
        </w:tc>
        <w:tc>
          <w:tcPr>
            <w:tcW w:w="2410" w:type="dxa"/>
            <w:vAlign w:val="center"/>
          </w:tcPr>
          <w:p w:rsidR="007E11A3" w:rsidRDefault="00D93FA6">
            <w:pPr>
              <w:jc w:val="center"/>
              <w:rPr>
                <w:rFonts w:ascii="方正黑体_GBK" w:eastAsia="方正黑体_GBK" w:hAnsi="宋体"/>
                <w:sz w:val="28"/>
                <w:szCs w:val="28"/>
                <w:u w:val="single"/>
              </w:rPr>
            </w:pPr>
            <w:r>
              <w:rPr>
                <w:rFonts w:ascii="方正黑体_GBK" w:eastAsia="方正黑体_GBK" w:hAnsi="宋体" w:cs="方正黑体_GBK" w:hint="eastAsia"/>
                <w:sz w:val="28"/>
                <w:szCs w:val="28"/>
                <w:u w:val="single"/>
              </w:rPr>
              <w:t>备注</w:t>
            </w:r>
          </w:p>
        </w:tc>
      </w:tr>
      <w:tr w:rsidR="007E11A3">
        <w:trPr>
          <w:trHeight w:val="2065"/>
        </w:trPr>
        <w:tc>
          <w:tcPr>
            <w:tcW w:w="1348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32"/>
                <w:szCs w:val="32"/>
              </w:rPr>
              <w:t>大型仪器分析技术岗</w:t>
            </w:r>
          </w:p>
        </w:tc>
        <w:tc>
          <w:tcPr>
            <w:tcW w:w="974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32"/>
                <w:szCs w:val="32"/>
              </w:rPr>
              <w:t>专业技术岗</w:t>
            </w:r>
          </w:p>
        </w:tc>
        <w:tc>
          <w:tcPr>
            <w:tcW w:w="1011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837" w:type="dxa"/>
            <w:vMerge w:val="restart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化学类、海洋科学类、环境科学与工程类专业</w:t>
            </w:r>
          </w:p>
        </w:tc>
        <w:tc>
          <w:tcPr>
            <w:tcW w:w="2087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研究生学历并获</w:t>
            </w:r>
            <w:r>
              <w:rPr>
                <w:rFonts w:eastAsia="方正仿宋_GBK" w:cs="方正仿宋_GBK" w:hint="eastAsia"/>
                <w:sz w:val="28"/>
                <w:szCs w:val="28"/>
              </w:rPr>
              <w:t>硕士以上学</w:t>
            </w:r>
            <w:r>
              <w:rPr>
                <w:rFonts w:eastAsia="方正仿宋_GBK" w:cs="方正仿宋_GBK" w:hint="eastAsia"/>
                <w:sz w:val="28"/>
                <w:szCs w:val="28"/>
              </w:rPr>
              <w:t>位</w:t>
            </w:r>
            <w:r>
              <w:rPr>
                <w:rFonts w:eastAsia="方正仿宋_GBK" w:cs="方正仿宋_GBK" w:hint="eastAsia"/>
                <w:sz w:val="28"/>
                <w:szCs w:val="28"/>
              </w:rPr>
              <w:t>。</w:t>
            </w:r>
          </w:p>
        </w:tc>
        <w:tc>
          <w:tcPr>
            <w:tcW w:w="1923" w:type="dxa"/>
            <w:vMerge w:val="restart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35</w:t>
            </w:r>
            <w:r>
              <w:rPr>
                <w:rFonts w:eastAsia="方正仿宋_GBK" w:cs="方正仿宋_GBK" w:hint="eastAsia"/>
                <w:sz w:val="28"/>
                <w:szCs w:val="28"/>
              </w:rPr>
              <w:t>周岁以下（</w:t>
            </w:r>
            <w:r>
              <w:rPr>
                <w:rFonts w:eastAsia="方正仿宋_GBK"/>
                <w:sz w:val="28"/>
                <w:szCs w:val="28"/>
              </w:rPr>
              <w:t>1981</w:t>
            </w:r>
            <w:r>
              <w:rPr>
                <w:rFonts w:eastAsia="方正仿宋_GBK" w:cs="方正仿宋_GBK" w:hint="eastAsia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>月</w:t>
            </w:r>
          </w:p>
          <w:p w:rsidR="007E11A3" w:rsidRDefault="00D93FA6">
            <w:pPr>
              <w:spacing w:line="460" w:lineRule="exact"/>
              <w:jc w:val="center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cs="方正仿宋_GBK" w:hint="eastAsia"/>
                <w:sz w:val="28"/>
                <w:szCs w:val="28"/>
              </w:rPr>
              <w:t>日后出生，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计算截止日期为报名工作第一日</w:t>
            </w:r>
            <w:r>
              <w:rPr>
                <w:rFonts w:eastAsia="方正仿宋_GBK" w:cs="方正仿宋_GBK" w:hint="eastAsia"/>
                <w:sz w:val="28"/>
                <w:szCs w:val="28"/>
              </w:rPr>
              <w:t>）</w:t>
            </w:r>
          </w:p>
          <w:p w:rsidR="007E11A3" w:rsidRDefault="007E11A3">
            <w:pPr>
              <w:jc w:val="center"/>
            </w:pPr>
          </w:p>
          <w:p w:rsidR="007E11A3" w:rsidRDefault="007E11A3">
            <w:pPr>
              <w:jc w:val="center"/>
            </w:pPr>
          </w:p>
        </w:tc>
        <w:tc>
          <w:tcPr>
            <w:tcW w:w="2268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ascii="方正仿宋_GBK" w:eastAsia="方正仿宋_GBK" w:cs="方正仿宋_GBK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 w:cs="方正仿宋_GBK" w:hint="eastAsia"/>
                <w:sz w:val="24"/>
                <w:szCs w:val="24"/>
              </w:rPr>
              <w:t>要求</w:t>
            </w:r>
            <w:r>
              <w:rPr>
                <w:rFonts w:ascii="方正仿宋_GBK" w:eastAsia="方正仿宋_GBK" w:cs="方正仿宋_GBK" w:hint="eastAsia"/>
                <w:sz w:val="24"/>
                <w:szCs w:val="24"/>
              </w:rPr>
              <w:t>有</w:t>
            </w:r>
            <w:r>
              <w:rPr>
                <w:rFonts w:ascii="方正仿宋_GBK" w:eastAsia="方正仿宋_GBK" w:cs="方正仿宋_GBK"/>
                <w:sz w:val="24"/>
                <w:szCs w:val="24"/>
              </w:rPr>
              <w:t>1</w:t>
            </w:r>
            <w:r>
              <w:rPr>
                <w:rFonts w:ascii="方正仿宋_GBK" w:eastAsia="方正仿宋_GBK" w:cs="方正仿宋_GBK" w:hint="eastAsia"/>
                <w:sz w:val="24"/>
                <w:szCs w:val="24"/>
              </w:rPr>
              <w:t>年以上环境保护或检验检测相关工作经历</w:t>
            </w:r>
            <w:r>
              <w:rPr>
                <w:rFonts w:ascii="方正仿宋_GBK" w:eastAsia="方正仿宋_GBK" w:cs="方正仿宋_GBK" w:hint="eastAsia"/>
                <w:sz w:val="24"/>
                <w:szCs w:val="24"/>
              </w:rPr>
              <w:t>。</w:t>
            </w:r>
          </w:p>
        </w:tc>
        <w:tc>
          <w:tcPr>
            <w:tcW w:w="2410" w:type="dxa"/>
            <w:vMerge w:val="restart"/>
            <w:vAlign w:val="center"/>
          </w:tcPr>
          <w:p w:rsidR="007E11A3" w:rsidRDefault="00D93FA6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入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编后需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签订服务协议，承诺在本岗位工作</w:t>
            </w:r>
            <w:r>
              <w:rPr>
                <w:rFonts w:ascii="方正仿宋_GBK" w:eastAsia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年以上。</w:t>
            </w:r>
          </w:p>
        </w:tc>
      </w:tr>
      <w:tr w:rsidR="007E11A3">
        <w:trPr>
          <w:trHeight w:val="2249"/>
        </w:trPr>
        <w:tc>
          <w:tcPr>
            <w:tcW w:w="1348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 w:cs="方正仿宋_GBK"/>
                <w:sz w:val="32"/>
                <w:szCs w:val="32"/>
              </w:rPr>
            </w:pPr>
            <w:r>
              <w:rPr>
                <w:rFonts w:eastAsia="方正仿宋_GBK" w:cs="方正仿宋_GBK" w:hint="eastAsia"/>
                <w:sz w:val="32"/>
                <w:szCs w:val="32"/>
              </w:rPr>
              <w:t>一般分析技术岗</w:t>
            </w:r>
          </w:p>
        </w:tc>
        <w:tc>
          <w:tcPr>
            <w:tcW w:w="974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32"/>
                <w:szCs w:val="32"/>
              </w:rPr>
              <w:t>专业技术岗</w:t>
            </w:r>
          </w:p>
        </w:tc>
        <w:tc>
          <w:tcPr>
            <w:tcW w:w="1011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E11A3" w:rsidRDefault="007E11A3">
            <w:pPr>
              <w:spacing w:line="460" w:lineRule="exact"/>
              <w:jc w:val="center"/>
              <w:rPr>
                <w:rFonts w:eastAsia="方正仿宋_GBK" w:cs="方正仿宋_GBK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大学本科以上学历并获工程师以上专业技术资格。</w:t>
            </w:r>
          </w:p>
        </w:tc>
        <w:tc>
          <w:tcPr>
            <w:tcW w:w="1923" w:type="dxa"/>
            <w:vMerge/>
            <w:vAlign w:val="center"/>
          </w:tcPr>
          <w:p w:rsidR="007E11A3" w:rsidRDefault="007E11A3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ascii="方正仿宋_GBK" w:eastAsia="方正仿宋_GBK" w:cs="方正仿宋_GBK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 w:cs="方正仿宋_GBK" w:hint="eastAsia"/>
                <w:sz w:val="24"/>
                <w:szCs w:val="24"/>
              </w:rPr>
              <w:t>要求</w:t>
            </w:r>
            <w:r>
              <w:rPr>
                <w:rFonts w:ascii="方正仿宋_GBK" w:eastAsia="方正仿宋_GBK" w:cs="方正仿宋_GBK" w:hint="eastAsia"/>
                <w:sz w:val="24"/>
                <w:szCs w:val="24"/>
              </w:rPr>
              <w:t>有</w:t>
            </w:r>
            <w:r>
              <w:rPr>
                <w:rFonts w:ascii="方正仿宋_GBK" w:eastAsia="方正仿宋_GBK" w:cs="方正仿宋_GBK"/>
                <w:sz w:val="24"/>
                <w:szCs w:val="24"/>
              </w:rPr>
              <w:t>3</w:t>
            </w:r>
            <w:r>
              <w:rPr>
                <w:rFonts w:ascii="方正仿宋_GBK" w:eastAsia="方正仿宋_GBK" w:cs="方正仿宋_GBK" w:hint="eastAsia"/>
                <w:sz w:val="24"/>
                <w:szCs w:val="24"/>
              </w:rPr>
              <w:t>年以上环境保护或检验检测相关工作经历。</w:t>
            </w:r>
          </w:p>
        </w:tc>
        <w:tc>
          <w:tcPr>
            <w:tcW w:w="2410" w:type="dxa"/>
            <w:vMerge/>
          </w:tcPr>
          <w:p w:rsidR="007E11A3" w:rsidRDefault="007E11A3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  <w:u w:val="single"/>
              </w:rPr>
            </w:pPr>
          </w:p>
        </w:tc>
      </w:tr>
      <w:tr w:rsidR="007E11A3">
        <w:trPr>
          <w:trHeight w:val="2275"/>
        </w:trPr>
        <w:tc>
          <w:tcPr>
            <w:tcW w:w="1348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 w:cs="方正仿宋_GBK"/>
                <w:sz w:val="32"/>
                <w:szCs w:val="32"/>
              </w:rPr>
            </w:pPr>
            <w:r>
              <w:rPr>
                <w:rFonts w:eastAsia="方正仿宋_GBK" w:cs="方正仿宋_GBK" w:hint="eastAsia"/>
                <w:sz w:val="32"/>
                <w:szCs w:val="32"/>
              </w:rPr>
              <w:t>海洋生物分析技术岗</w:t>
            </w:r>
          </w:p>
        </w:tc>
        <w:tc>
          <w:tcPr>
            <w:tcW w:w="974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32"/>
                <w:szCs w:val="32"/>
              </w:rPr>
              <w:t>专业技术岗</w:t>
            </w:r>
          </w:p>
        </w:tc>
        <w:tc>
          <w:tcPr>
            <w:tcW w:w="1011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837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海洋科学类、生物科学与技术类</w:t>
            </w:r>
          </w:p>
        </w:tc>
        <w:tc>
          <w:tcPr>
            <w:tcW w:w="2087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研究生学历并获</w:t>
            </w:r>
            <w:r>
              <w:rPr>
                <w:rFonts w:eastAsia="方正仿宋_GBK" w:cs="方正仿宋_GBK" w:hint="eastAsia"/>
                <w:sz w:val="28"/>
                <w:szCs w:val="28"/>
              </w:rPr>
              <w:t>硕士以上学</w:t>
            </w:r>
            <w:r>
              <w:rPr>
                <w:rFonts w:eastAsia="方正仿宋_GBK" w:cs="方正仿宋_GBK" w:hint="eastAsia"/>
                <w:sz w:val="28"/>
                <w:szCs w:val="28"/>
              </w:rPr>
              <w:t>位</w:t>
            </w:r>
            <w:r>
              <w:rPr>
                <w:rFonts w:eastAsia="方正仿宋_GBK" w:cs="方正仿宋_GBK" w:hint="eastAsia"/>
                <w:sz w:val="28"/>
                <w:szCs w:val="28"/>
              </w:rPr>
              <w:t>。</w:t>
            </w:r>
          </w:p>
        </w:tc>
        <w:tc>
          <w:tcPr>
            <w:tcW w:w="1923" w:type="dxa"/>
            <w:vMerge/>
            <w:vAlign w:val="center"/>
          </w:tcPr>
          <w:p w:rsidR="007E11A3" w:rsidRDefault="007E11A3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E11A3" w:rsidRDefault="00D93FA6">
            <w:pPr>
              <w:spacing w:line="460" w:lineRule="exact"/>
              <w:jc w:val="center"/>
              <w:rPr>
                <w:rFonts w:ascii="方正仿宋_GBK" w:eastAsia="方正仿宋_GBK" w:cs="方正仿宋_GBK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 w:cs="方正仿宋_GBK" w:hint="eastAsia"/>
                <w:sz w:val="24"/>
                <w:szCs w:val="24"/>
                <w:u w:val="single"/>
              </w:rPr>
              <w:t>无。</w:t>
            </w:r>
          </w:p>
        </w:tc>
        <w:tc>
          <w:tcPr>
            <w:tcW w:w="2410" w:type="dxa"/>
            <w:vMerge/>
          </w:tcPr>
          <w:p w:rsidR="007E11A3" w:rsidRDefault="007E11A3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  <w:u w:val="single"/>
              </w:rPr>
            </w:pPr>
          </w:p>
        </w:tc>
      </w:tr>
    </w:tbl>
    <w:p w:rsidR="007E11A3" w:rsidRDefault="007E11A3">
      <w:pPr>
        <w:spacing w:line="600" w:lineRule="exact"/>
        <w:rPr>
          <w:rFonts w:ascii="黑体" w:eastAsia="黑体"/>
          <w:sz w:val="32"/>
          <w:szCs w:val="32"/>
        </w:rPr>
        <w:sectPr w:rsidR="007E11A3">
          <w:headerReference w:type="default" r:id="rId8"/>
          <w:pgSz w:w="16838" w:h="11906" w:orient="landscape"/>
          <w:pgMar w:top="1134" w:right="1440" w:bottom="1134" w:left="1474" w:header="0" w:footer="992" w:gutter="0"/>
          <w:cols w:space="720"/>
          <w:docGrid w:linePitch="312"/>
        </w:sectPr>
      </w:pPr>
      <w:bookmarkStart w:id="0" w:name="_GoBack"/>
      <w:bookmarkEnd w:id="0"/>
    </w:p>
    <w:p w:rsidR="007E11A3" w:rsidRDefault="007E11A3" w:rsidP="008954F5">
      <w:pPr>
        <w:spacing w:line="600" w:lineRule="exact"/>
      </w:pPr>
    </w:p>
    <w:sectPr w:rsidR="007E11A3">
      <w:footerReference w:type="default" r:id="rId9"/>
      <w:pgSz w:w="11906" w:h="16838"/>
      <w:pgMar w:top="1440" w:right="1797" w:bottom="1440" w:left="1797" w:header="0" w:footer="1304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A6" w:rsidRDefault="00D93FA6">
      <w:r>
        <w:separator/>
      </w:r>
    </w:p>
  </w:endnote>
  <w:endnote w:type="continuationSeparator" w:id="0">
    <w:p w:rsidR="00D93FA6" w:rsidRDefault="00D9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A3" w:rsidRDefault="007E11A3">
    <w:pPr>
      <w:pStyle w:val="a4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A6" w:rsidRDefault="00D93FA6">
      <w:r>
        <w:separator/>
      </w:r>
    </w:p>
  </w:footnote>
  <w:footnote w:type="continuationSeparator" w:id="0">
    <w:p w:rsidR="00D93FA6" w:rsidRDefault="00D9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A3" w:rsidRDefault="007E11A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A3"/>
    <w:rsid w:val="0054633A"/>
    <w:rsid w:val="007E11A3"/>
    <w:rsid w:val="008306BD"/>
    <w:rsid w:val="008954F5"/>
    <w:rsid w:val="00D93FA6"/>
    <w:rsid w:val="00F6404E"/>
    <w:rsid w:val="02AB0600"/>
    <w:rsid w:val="337F6733"/>
    <w:rsid w:val="41256658"/>
    <w:rsid w:val="59852E71"/>
    <w:rsid w:val="6F2D21F9"/>
    <w:rsid w:val="785F27AE"/>
    <w:rsid w:val="7FA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locked="1"/>
    <w:lsdException w:name="annotation text" w:locked="1"/>
    <w:lsdException w:name="header" w:semiHidden="0" w:uiPriority="99" w:unhideWhenUsed="0"/>
    <w:lsdException w:name="footer" w:semiHidden="0" w:uiPriority="99" w:unhideWhenUsed="0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99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uiPriority="99"/>
    <w:lsdException w:name="HTML Bottom of Form" w:uiPriority="99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99"/>
    <w:lsdException w:name="annotation subject" w:locked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unhideWhenUsed="0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公文正文"/>
    <w:basedOn w:val="a"/>
    <w:uiPriority w:val="99"/>
    <w:pPr>
      <w:spacing w:line="600" w:lineRule="exact"/>
      <w:ind w:firstLineChars="200" w:firstLine="200"/>
    </w:pPr>
    <w:rPr>
      <w:rFonts w:eastAsia="方正仿宋_GBK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locked/>
    <w:rPr>
      <w:rFonts w:eastAsia="仿宋_GB2312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eastAsia="仿宋_GB2312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eastAsia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locked="1"/>
    <w:lsdException w:name="annotation text" w:locked="1"/>
    <w:lsdException w:name="header" w:semiHidden="0" w:uiPriority="99" w:unhideWhenUsed="0"/>
    <w:lsdException w:name="footer" w:semiHidden="0" w:uiPriority="99" w:unhideWhenUsed="0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99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uiPriority="99"/>
    <w:lsdException w:name="HTML Bottom of Form" w:uiPriority="99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99"/>
    <w:lsdException w:name="annotation subject" w:locked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unhideWhenUsed="0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公文正文"/>
    <w:basedOn w:val="a"/>
    <w:uiPriority w:val="99"/>
    <w:pPr>
      <w:spacing w:line="600" w:lineRule="exact"/>
      <w:ind w:firstLineChars="200" w:firstLine="200"/>
    </w:pPr>
    <w:rPr>
      <w:rFonts w:eastAsia="方正仿宋_GBK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locked/>
    <w:rPr>
      <w:rFonts w:eastAsia="仿宋_GB2312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eastAsia="仿宋_GB2312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eastAsia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广西壮族自治区海洋环境监测中心站</dc:title>
  <dc:creator>Administrator</dc:creator>
  <cp:lastModifiedBy>叶羽雁</cp:lastModifiedBy>
  <cp:revision>5</cp:revision>
  <cp:lastPrinted>2016-06-06T08:11:00Z</cp:lastPrinted>
  <dcterms:created xsi:type="dcterms:W3CDTF">2016-06-29T07:40:00Z</dcterms:created>
  <dcterms:modified xsi:type="dcterms:W3CDTF">2016-06-29T07:41:00Z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