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5" w:rsidRDefault="00BE1C55" w:rsidP="00BE1C55">
      <w:pPr>
        <w:pStyle w:val="a3"/>
        <w:ind w:firstLine="224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 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1606020207            80.33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1606020214            77.67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1606020215            80.67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1606020220            74.33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 xml:space="preserve">1606020223           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1606020233            78.00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1606020241            76.67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1606020246            81.67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1606020247            77.33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1606020257            68.00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1606020258            71.33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1606020276            75.00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1606020279            75.00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1606020283            78.67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lastRenderedPageBreak/>
        <w:t>1606020295            77.00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1606020312            86.33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1606020314            75.33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1606020316            71.33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1606020319            80.67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1606020320            70.33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1606020322            70.33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1606020323            86.33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1606020325            80.67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1606020331            84.67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1606020337            76.33</w:t>
      </w:r>
      <w:r>
        <w:t xml:space="preserve"> </w:t>
      </w:r>
    </w:p>
    <w:p w:rsidR="00BE1C55" w:rsidRDefault="00BE1C55" w:rsidP="00BE1C55">
      <w:pPr>
        <w:pStyle w:val="a3"/>
        <w:ind w:firstLine="2240"/>
      </w:pPr>
      <w:r>
        <w:rPr>
          <w:sz w:val="28"/>
          <w:szCs w:val="28"/>
        </w:rPr>
        <w:t>1606020355            78.00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E5F"/>
    <w:rsid w:val="000B0C3D"/>
    <w:rsid w:val="00102E5F"/>
    <w:rsid w:val="00B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2016-07-05T07:21:00Z</dcterms:created>
  <dcterms:modified xsi:type="dcterms:W3CDTF">2016-07-05T07:21:00Z</dcterms:modified>
</cp:coreProperties>
</file>