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E7" w:rsidRPr="00AE2745" w:rsidRDefault="008B52E7" w:rsidP="00AE2745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B52E7" w:rsidRPr="00AE2745" w:rsidRDefault="008B52E7" w:rsidP="00A35A63">
      <w:pPr>
        <w:spacing w:after="0"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AE2745">
        <w:rPr>
          <w:rFonts w:ascii="仿宋" w:eastAsia="仿宋" w:hAnsi="仿宋" w:hint="eastAsia"/>
          <w:sz w:val="32"/>
          <w:szCs w:val="32"/>
        </w:rPr>
        <w:t>赣州市金融工作局主要工作职能</w:t>
      </w:r>
    </w:p>
    <w:p w:rsidR="008B52E7" w:rsidRPr="00AE2745" w:rsidRDefault="008B52E7" w:rsidP="00AE2745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E2745">
        <w:rPr>
          <w:rFonts w:ascii="仿宋" w:eastAsia="仿宋" w:hAnsi="仿宋" w:hint="eastAsia"/>
          <w:sz w:val="32"/>
          <w:szCs w:val="32"/>
        </w:rPr>
        <w:t>（一）拟定我市落实国家金融政策的实施意见，督促驻市金融机构落实好国家、省和市委、市政府的决策部署，协调和支持各金融机构创新业务，加大对地方经济和社会发展的支持。</w:t>
      </w:r>
    </w:p>
    <w:p w:rsidR="008B52E7" w:rsidRPr="00AE2745" w:rsidRDefault="008B52E7" w:rsidP="00AE2745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E2745">
        <w:rPr>
          <w:rFonts w:ascii="仿宋" w:eastAsia="仿宋" w:hAnsi="仿宋" w:hint="eastAsia"/>
          <w:sz w:val="32"/>
          <w:szCs w:val="32"/>
        </w:rPr>
        <w:t>（二）研究拟订全市金融发展中长期规划和工作计划；研究分析经济金融形势，提出优化金融环境、改善金融服务、促进我市金融业发展的政策建议。</w:t>
      </w:r>
    </w:p>
    <w:p w:rsidR="008B52E7" w:rsidRPr="00AE2745" w:rsidRDefault="008B52E7" w:rsidP="00AE2745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E2745">
        <w:rPr>
          <w:rFonts w:ascii="仿宋" w:eastAsia="仿宋" w:hAnsi="仿宋" w:hint="eastAsia"/>
          <w:sz w:val="32"/>
          <w:szCs w:val="32"/>
        </w:rPr>
        <w:t>（三）负责全市企业上市工作，指导和推动拟上市公司资产重组及融资；协助做好证券期货机构和上市公司规范发展工作。</w:t>
      </w:r>
    </w:p>
    <w:p w:rsidR="008B52E7" w:rsidRPr="00AE2745" w:rsidRDefault="008B52E7" w:rsidP="00AE2745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E2745">
        <w:rPr>
          <w:rFonts w:ascii="仿宋" w:eastAsia="仿宋" w:hAnsi="仿宋" w:hint="eastAsia"/>
          <w:sz w:val="32"/>
          <w:szCs w:val="32"/>
        </w:rPr>
        <w:t>（四）承担对地方金融机构的相关业务管理工作，参与对地方金融机构及其高管人员的业绩考核，对市国资委关于市属国有金融企业高管人员的提名、任免意见提出意见。</w:t>
      </w:r>
    </w:p>
    <w:p w:rsidR="008B52E7" w:rsidRPr="00AE2745" w:rsidRDefault="008B52E7" w:rsidP="00AE2745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E2745">
        <w:rPr>
          <w:rFonts w:ascii="仿宋" w:eastAsia="仿宋" w:hAnsi="仿宋" w:hint="eastAsia"/>
          <w:sz w:val="32"/>
          <w:szCs w:val="32"/>
        </w:rPr>
        <w:t>（五）指导全市小额贷款公司的设立初审和监管工作，负责辖区内小额贷款公司设立的复审和日常监管工作。</w:t>
      </w:r>
    </w:p>
    <w:p w:rsidR="008B52E7" w:rsidRPr="00AE2745" w:rsidRDefault="008B52E7" w:rsidP="00AE2745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E2745">
        <w:rPr>
          <w:rFonts w:ascii="仿宋" w:eastAsia="仿宋" w:hAnsi="仿宋" w:hint="eastAsia"/>
          <w:sz w:val="32"/>
          <w:szCs w:val="32"/>
        </w:rPr>
        <w:t>（六）负责融资性担保机构和其它地方金融中介组织的设立审批、业务监管。</w:t>
      </w:r>
    </w:p>
    <w:p w:rsidR="008B52E7" w:rsidRPr="00AE2745" w:rsidRDefault="008B52E7" w:rsidP="00AE2745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E2745">
        <w:rPr>
          <w:rFonts w:ascii="仿宋" w:eastAsia="仿宋" w:hAnsi="仿宋" w:hint="eastAsia"/>
          <w:sz w:val="32"/>
          <w:szCs w:val="32"/>
        </w:rPr>
        <w:lastRenderedPageBreak/>
        <w:t>（七）协助金融监管机构对地方金融机构及金融行业自律组织的监管；负责组织实施市政府对地方金融机构和地方金融中介组织的管理；负责与驻市金融机构的联系。</w:t>
      </w:r>
    </w:p>
    <w:p w:rsidR="008B52E7" w:rsidRPr="00AE2745" w:rsidRDefault="008B52E7" w:rsidP="00AE2745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E2745">
        <w:rPr>
          <w:rFonts w:ascii="仿宋" w:eastAsia="仿宋" w:hAnsi="仿宋" w:hint="eastAsia"/>
          <w:sz w:val="32"/>
          <w:szCs w:val="32"/>
        </w:rPr>
        <w:t>（八）配合协助省政府金融办对驻市省属金融企业进行监管。</w:t>
      </w:r>
    </w:p>
    <w:p w:rsidR="008B52E7" w:rsidRPr="00AE2745" w:rsidRDefault="008B52E7" w:rsidP="00AE2745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E2745">
        <w:rPr>
          <w:rFonts w:ascii="仿宋" w:eastAsia="仿宋" w:hAnsi="仿宋" w:hint="eastAsia"/>
          <w:sz w:val="32"/>
          <w:szCs w:val="32"/>
        </w:rPr>
        <w:t>（九）配合有关部门整顿和规范金融秩序、查处非法金融机构和非法金融活动，防范和化解金融风险。</w:t>
      </w:r>
    </w:p>
    <w:p w:rsidR="008B52E7" w:rsidRPr="00AE2745" w:rsidRDefault="008B52E7" w:rsidP="00AE2745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E2745">
        <w:rPr>
          <w:rFonts w:ascii="仿宋" w:eastAsia="仿宋" w:hAnsi="仿宋" w:hint="eastAsia"/>
          <w:sz w:val="32"/>
          <w:szCs w:val="32"/>
        </w:rPr>
        <w:t>（十）负责区域性金融中心建设的组织实施；推进地方金融机构的改革重组；指导和推进金融市场体系建设；指导和推进农村金融改革与发展。</w:t>
      </w:r>
    </w:p>
    <w:p w:rsidR="008B52E7" w:rsidRPr="00AE2745" w:rsidRDefault="008B52E7" w:rsidP="00AE2745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E2745">
        <w:rPr>
          <w:rFonts w:ascii="仿宋" w:eastAsia="仿宋" w:hAnsi="仿宋" w:hint="eastAsia"/>
          <w:sz w:val="32"/>
          <w:szCs w:val="32"/>
        </w:rPr>
        <w:t>（十一）承办市委、市政府交办的其他事项。</w:t>
      </w:r>
    </w:p>
    <w:p w:rsidR="008B52E7" w:rsidRPr="00B93BD4" w:rsidRDefault="008B52E7" w:rsidP="00AE2745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8B52E7" w:rsidRPr="00B93BD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9D" w:rsidRDefault="00400A9D" w:rsidP="00CE405F">
      <w:pPr>
        <w:spacing w:after="0"/>
      </w:pPr>
      <w:r>
        <w:separator/>
      </w:r>
    </w:p>
  </w:endnote>
  <w:endnote w:type="continuationSeparator" w:id="1">
    <w:p w:rsidR="00400A9D" w:rsidRDefault="00400A9D" w:rsidP="00CE40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9D" w:rsidRDefault="00400A9D" w:rsidP="00CE405F">
      <w:pPr>
        <w:spacing w:after="0"/>
      </w:pPr>
      <w:r>
        <w:separator/>
      </w:r>
    </w:p>
  </w:footnote>
  <w:footnote w:type="continuationSeparator" w:id="1">
    <w:p w:rsidR="00400A9D" w:rsidRDefault="00400A9D" w:rsidP="00CE405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47FF"/>
    <w:multiLevelType w:val="hybridMultilevel"/>
    <w:tmpl w:val="B4C8F242"/>
    <w:lvl w:ilvl="0" w:tplc="A6A44BB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3BD4"/>
    <w:rsid w:val="0003761C"/>
    <w:rsid w:val="000F6CA2"/>
    <w:rsid w:val="00102C30"/>
    <w:rsid w:val="00177874"/>
    <w:rsid w:val="00215F9F"/>
    <w:rsid w:val="00323B43"/>
    <w:rsid w:val="003D37D8"/>
    <w:rsid w:val="00400A9D"/>
    <w:rsid w:val="00410DB4"/>
    <w:rsid w:val="004358AB"/>
    <w:rsid w:val="0052752D"/>
    <w:rsid w:val="00660435"/>
    <w:rsid w:val="007737AE"/>
    <w:rsid w:val="007878E4"/>
    <w:rsid w:val="007A1FB1"/>
    <w:rsid w:val="00880643"/>
    <w:rsid w:val="008B52E7"/>
    <w:rsid w:val="008B6313"/>
    <w:rsid w:val="008B7726"/>
    <w:rsid w:val="009E6C0B"/>
    <w:rsid w:val="00A13681"/>
    <w:rsid w:val="00A35A63"/>
    <w:rsid w:val="00A87BF7"/>
    <w:rsid w:val="00A911B5"/>
    <w:rsid w:val="00AE2745"/>
    <w:rsid w:val="00B93BD4"/>
    <w:rsid w:val="00BA3ABF"/>
    <w:rsid w:val="00C51F91"/>
    <w:rsid w:val="00CA213E"/>
    <w:rsid w:val="00CB687B"/>
    <w:rsid w:val="00CE405F"/>
    <w:rsid w:val="00D173B8"/>
    <w:rsid w:val="00D87FB6"/>
    <w:rsid w:val="00F5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274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E40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405F"/>
    <w:rPr>
      <w:rFonts w:ascii="Tahoma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40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405F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2016-07-06T04:01:00Z</dcterms:created>
  <dcterms:modified xsi:type="dcterms:W3CDTF">2016-07-06T04:01:00Z</dcterms:modified>
</cp:coreProperties>
</file>