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913"/>
        <w:gridCol w:w="269"/>
        <w:gridCol w:w="1137"/>
        <w:gridCol w:w="1334"/>
        <w:gridCol w:w="1167"/>
        <w:gridCol w:w="718"/>
        <w:gridCol w:w="284"/>
        <w:gridCol w:w="3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96" w:type="dxa"/>
            <w:gridSpan w:val="9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Style w:val="8"/>
                <w:rFonts w:ascii="方正小标宋简体" w:hAnsi="方正小标宋简体" w:eastAsia="方正小标宋简体" w:cs="方正小标宋简体"/>
                <w:color w:val="000000"/>
                <w:sz w:val="43"/>
                <w:szCs w:val="43"/>
                <w:bdr w:val="none" w:color="auto" w:sz="0" w:space="0"/>
              </w:rPr>
              <w:t>2016</w:t>
            </w:r>
            <w:r>
              <w:rPr>
                <w:rStyle w:val="8"/>
                <w:rFonts w:hint="default" w:ascii="方正小标宋简体" w:hAnsi="方正小标宋简体" w:eastAsia="方正小标宋简体" w:cs="方正小标宋简体"/>
                <w:color w:val="000000"/>
                <w:sz w:val="43"/>
                <w:szCs w:val="43"/>
                <w:bdr w:val="none" w:color="auto" w:sz="0" w:space="0"/>
              </w:rPr>
              <w:t>年勐腊县第二批事业单位人才引进计划表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896" w:type="dxa"/>
            <w:gridSpan w:val="9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textAlignment w:val="bottom"/>
            </w:pPr>
            <w:r>
              <w:rPr>
                <w:rStyle w:val="8"/>
                <w:rFonts w:hint="default" w:ascii="方正小标宋简体" w:hAnsi="方正小标宋简体" w:eastAsia="方正小标宋简体" w:cs="方正小标宋简体"/>
                <w:color w:val="000000"/>
                <w:sz w:val="31"/>
                <w:szCs w:val="31"/>
                <w:bdr w:val="none" w:color="auto" w:sz="0" w:space="0"/>
              </w:rPr>
              <w:t>勐腊县人力资源和社会保障局                   2016年8月8日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引进单位</w:t>
            </w:r>
          </w:p>
        </w:tc>
        <w:tc>
          <w:tcPr>
            <w:tcW w:w="11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主管部门</w:t>
            </w:r>
          </w:p>
        </w:tc>
        <w:tc>
          <w:tcPr>
            <w:tcW w:w="11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单位所在地</w:t>
            </w:r>
          </w:p>
        </w:tc>
        <w:tc>
          <w:tcPr>
            <w:tcW w:w="13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11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100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引进人数</w:t>
            </w:r>
          </w:p>
        </w:tc>
        <w:tc>
          <w:tcPr>
            <w:tcW w:w="30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3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小学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勐腊县教育局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勐腊县城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美术教师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美术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04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近三年（2014-2016）普通招生计划院校二本及以上毕业生，师范类专业，本科及以上学历，年龄30周岁以下，持有初中及以上教师资格证（或有效的中学教育学、心理学两学合格证），户籍不限，语文教师普通话等级为二甲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语文教师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语文类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04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3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中学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勐腊县教育局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勐腊县城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物理教师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物理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04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近三年（2014-2016）普通招生计划毕业生，师范类专业，本科及以上学历，年龄30周岁以下，持有初中及以上教师资格证（或有效的中学教育学、心理学两学合格证），户籍不限。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英语教师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04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语文教师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语文类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04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勐腊县水务局勘测设计队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勐腊县水务局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勐腊县城区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设计制图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水利水电工程或农业水利工程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1</w:t>
            </w:r>
            <w:bookmarkStart w:id="0" w:name="_GoBack"/>
            <w:bookmarkEnd w:id="0"/>
          </w:p>
        </w:tc>
        <w:tc>
          <w:tcPr>
            <w:tcW w:w="30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bdr w:val="none" w:color="auto" w:sz="0" w:space="0"/>
              </w:rPr>
              <w:t>普通招生计划毕业生，本科及以上学历，户籍不限，民族不限，性别：男，年龄25周岁以下。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853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有意者请与用人单位联系。</w:t>
            </w:r>
          </w:p>
        </w:tc>
        <w:tc>
          <w:tcPr>
            <w:tcW w:w="1002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46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招聘单位联系电话：</w:t>
            </w:r>
          </w:p>
        </w:tc>
        <w:tc>
          <w:tcPr>
            <w:tcW w:w="2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352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勐腊县教育局联系电话：0691-8126916</w:t>
            </w:r>
          </w:p>
        </w:tc>
        <w:tc>
          <w:tcPr>
            <w:tcW w:w="13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13578413682</w:t>
            </w:r>
          </w:p>
        </w:tc>
        <w:tc>
          <w:tcPr>
            <w:tcW w:w="188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联系人：周剑平</w:t>
            </w:r>
          </w:p>
        </w:tc>
        <w:tc>
          <w:tcPr>
            <w:tcW w:w="2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电子邮箱：mlxjyjrsg@126.com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352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勐腊县水务局联系电话：0691-8125127</w:t>
            </w:r>
          </w:p>
        </w:tc>
        <w:tc>
          <w:tcPr>
            <w:tcW w:w="13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13578146126</w:t>
            </w:r>
          </w:p>
        </w:tc>
        <w:tc>
          <w:tcPr>
            <w:tcW w:w="188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联系人：李童生</w:t>
            </w:r>
          </w:p>
        </w:tc>
        <w:tc>
          <w:tcPr>
            <w:tcW w:w="2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电子邮箱：1158030392@qq.com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96" w:type="dxa"/>
            <w:gridSpan w:val="9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勐腊县人力资源和社会保障局咨询电话 ：0691-8129178、0691-8122335</w:t>
            </w: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8773BF1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DB60641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7153AA1"/>
    <w:rsid w:val="57312EF9"/>
    <w:rsid w:val="57754871"/>
    <w:rsid w:val="57C61DAE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7606744"/>
    <w:rsid w:val="6777072D"/>
    <w:rsid w:val="679B16A0"/>
    <w:rsid w:val="67E35BB9"/>
    <w:rsid w:val="684D7B64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83A0C3A"/>
    <w:rsid w:val="789826A4"/>
    <w:rsid w:val="79CC5D3D"/>
    <w:rsid w:val="79FF25DD"/>
    <w:rsid w:val="7A531B2C"/>
    <w:rsid w:val="7A6D2041"/>
    <w:rsid w:val="7AB83B78"/>
    <w:rsid w:val="7B0951FC"/>
    <w:rsid w:val="7B5E6D43"/>
    <w:rsid w:val="7C0D75CE"/>
    <w:rsid w:val="7CD853B6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uiPriority w:val="0"/>
    <w:rPr>
      <w:color w:val="D50512"/>
    </w:rPr>
  </w:style>
  <w:style w:type="character" w:customStyle="1" w:styleId="83">
    <w:name w:val="clear"/>
    <w:basedOn w:val="7"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2016-08-09T06:48:07Z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