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BAA" w:rsidRDefault="003D6BAA" w:rsidP="003D6BAA">
      <w:pPr>
        <w:widowControl/>
        <w:shd w:val="clear" w:color="auto" w:fill="FFFFFF"/>
        <w:spacing w:line="600" w:lineRule="atLeast"/>
        <w:jc w:val="center"/>
        <w:outlineLvl w:val="0"/>
        <w:rPr>
          <w:rFonts w:ascii="微软雅黑" w:eastAsia="微软雅黑" w:hAnsi="微软雅黑" w:cs="宋体" w:hint="eastAsia"/>
          <w:color w:val="D03939"/>
          <w:kern w:val="36"/>
          <w:sz w:val="24"/>
          <w:szCs w:val="24"/>
        </w:rPr>
      </w:pPr>
      <w:r w:rsidRPr="003D6BAA">
        <w:rPr>
          <w:rFonts w:ascii="微软雅黑" w:eastAsia="微软雅黑" w:hAnsi="微软雅黑" w:cs="宋体" w:hint="eastAsia"/>
          <w:color w:val="D03939"/>
          <w:kern w:val="36"/>
          <w:sz w:val="24"/>
          <w:szCs w:val="24"/>
        </w:rPr>
        <w:t>2016年焦作市中站区公开招聘事业单位工作人员递补进入体检人员名单公示</w:t>
      </w:r>
    </w:p>
    <w:p w:rsidR="003D6BAA" w:rsidRDefault="003D6BAA" w:rsidP="003D6BAA">
      <w:pPr>
        <w:widowControl/>
        <w:shd w:val="clear" w:color="auto" w:fill="FFFFFF"/>
        <w:spacing w:line="600" w:lineRule="atLeast"/>
        <w:jc w:val="center"/>
        <w:outlineLvl w:val="0"/>
        <w:rPr>
          <w:rFonts w:ascii="微软雅黑" w:eastAsia="微软雅黑" w:hAnsi="微软雅黑" w:cs="宋体" w:hint="eastAsia"/>
          <w:color w:val="D03939"/>
          <w:kern w:val="36"/>
          <w:sz w:val="24"/>
          <w:szCs w:val="24"/>
        </w:rPr>
      </w:pPr>
    </w:p>
    <w:tbl>
      <w:tblPr>
        <w:tblW w:w="6845" w:type="dxa"/>
        <w:jc w:val="center"/>
        <w:tblInd w:w="93" w:type="dxa"/>
        <w:tblCellMar>
          <w:left w:w="0" w:type="dxa"/>
          <w:right w:w="0" w:type="dxa"/>
        </w:tblCellMar>
        <w:tblLook w:val="04A0"/>
      </w:tblPr>
      <w:tblGrid>
        <w:gridCol w:w="1080"/>
        <w:gridCol w:w="1080"/>
        <w:gridCol w:w="1540"/>
        <w:gridCol w:w="1444"/>
        <w:gridCol w:w="1701"/>
      </w:tblGrid>
      <w:tr w:rsidR="003D6BAA" w:rsidRPr="003D6BAA" w:rsidTr="003D6BAA">
        <w:trPr>
          <w:trHeight w:val="270"/>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序号</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姓名</w:t>
            </w:r>
          </w:p>
        </w:tc>
        <w:tc>
          <w:tcPr>
            <w:tcW w:w="15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准考证号</w:t>
            </w:r>
          </w:p>
        </w:tc>
        <w:tc>
          <w:tcPr>
            <w:tcW w:w="1444"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岗位代码</w:t>
            </w:r>
          </w:p>
        </w:tc>
        <w:tc>
          <w:tcPr>
            <w:tcW w:w="170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报考单位</w:t>
            </w:r>
          </w:p>
        </w:tc>
      </w:tr>
      <w:tr w:rsidR="003D6BAA" w:rsidRPr="003D6BAA" w:rsidTr="003D6BAA">
        <w:trPr>
          <w:trHeight w:val="270"/>
          <w:jc w:val="center"/>
        </w:trPr>
        <w:tc>
          <w:tcPr>
            <w:tcW w:w="108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w:t>
            </w:r>
          </w:p>
        </w:tc>
        <w:tc>
          <w:tcPr>
            <w:tcW w:w="10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宋丹</w:t>
            </w:r>
          </w:p>
        </w:tc>
        <w:tc>
          <w:tcPr>
            <w:tcW w:w="15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16001300717</w:t>
            </w:r>
          </w:p>
        </w:tc>
        <w:tc>
          <w:tcPr>
            <w:tcW w:w="144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160103</w:t>
            </w:r>
          </w:p>
        </w:tc>
        <w:tc>
          <w:tcPr>
            <w:tcW w:w="17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焦作四中</w:t>
            </w:r>
          </w:p>
        </w:tc>
      </w:tr>
    </w:tbl>
    <w:p w:rsidR="003D6BAA" w:rsidRPr="003D6BAA" w:rsidRDefault="003D6BAA" w:rsidP="003D6BAA">
      <w:pPr>
        <w:widowControl/>
        <w:shd w:val="clear" w:color="auto" w:fill="FFFFFF"/>
        <w:spacing w:line="520" w:lineRule="atLeast"/>
        <w:ind w:firstLine="629"/>
        <w:jc w:val="left"/>
        <w:rPr>
          <w:rFonts w:ascii="宋体" w:eastAsia="宋体" w:hAnsi="宋体" w:cs="宋体"/>
          <w:color w:val="333333"/>
          <w:kern w:val="0"/>
          <w:szCs w:val="21"/>
        </w:rPr>
      </w:pPr>
      <w:r w:rsidRPr="003D6BAA">
        <w:rPr>
          <w:rFonts w:ascii="仿宋_GB2312" w:eastAsia="仿宋_GB2312" w:hAnsi="宋体" w:cs="宋体" w:hint="eastAsia"/>
          <w:color w:val="333333"/>
          <w:kern w:val="0"/>
          <w:sz w:val="32"/>
          <w:szCs w:val="32"/>
          <w:bdr w:val="none" w:sz="0" w:space="0" w:color="auto" w:frame="1"/>
        </w:rPr>
        <w:t> </w:t>
      </w:r>
    </w:p>
    <w:p w:rsidR="003D6BAA" w:rsidRPr="003D6BAA" w:rsidRDefault="003D6BAA" w:rsidP="003D6BAA">
      <w:pPr>
        <w:widowControl/>
        <w:shd w:val="clear" w:color="auto" w:fill="FFFFFF"/>
        <w:spacing w:line="520" w:lineRule="atLeast"/>
        <w:ind w:firstLine="629"/>
        <w:jc w:val="left"/>
        <w:rPr>
          <w:rFonts w:ascii="宋体" w:eastAsia="宋体" w:hAnsi="宋体" w:cs="宋体" w:hint="eastAsia"/>
          <w:color w:val="333333"/>
          <w:kern w:val="0"/>
          <w:szCs w:val="21"/>
        </w:rPr>
      </w:pPr>
      <w:r w:rsidRPr="003D6BAA">
        <w:rPr>
          <w:rFonts w:ascii="仿宋_GB2312" w:eastAsia="仿宋_GB2312" w:hAnsi="宋体" w:cs="宋体" w:hint="eastAsia"/>
          <w:color w:val="333333"/>
          <w:kern w:val="0"/>
          <w:sz w:val="32"/>
          <w:szCs w:val="32"/>
          <w:bdr w:val="none" w:sz="0" w:space="0" w:color="auto" w:frame="1"/>
        </w:rPr>
        <w:t>以上考生自愿放弃考察资格，根据《2016年焦作市中站区公开招聘事业单位工作人员招聘简章》，下列考生递补进入体检：</w:t>
      </w:r>
    </w:p>
    <w:p w:rsidR="003D6BAA" w:rsidRPr="003D6BAA" w:rsidRDefault="003D6BAA" w:rsidP="003D6BAA">
      <w:pPr>
        <w:widowControl/>
        <w:shd w:val="clear" w:color="auto" w:fill="FFFFFF"/>
        <w:spacing w:line="520" w:lineRule="atLeast"/>
        <w:ind w:firstLine="629"/>
        <w:jc w:val="left"/>
        <w:rPr>
          <w:rFonts w:ascii="宋体" w:eastAsia="宋体" w:hAnsi="宋体" w:cs="宋体" w:hint="eastAsia"/>
          <w:color w:val="333333"/>
          <w:kern w:val="0"/>
          <w:szCs w:val="21"/>
        </w:rPr>
      </w:pPr>
      <w:r w:rsidRPr="003D6BAA">
        <w:rPr>
          <w:rFonts w:ascii="仿宋_GB2312" w:eastAsia="仿宋_GB2312" w:hAnsi="宋体" w:cs="宋体" w:hint="eastAsia"/>
          <w:color w:val="333333"/>
          <w:kern w:val="0"/>
          <w:sz w:val="32"/>
          <w:szCs w:val="32"/>
          <w:bdr w:val="none" w:sz="0" w:space="0" w:color="auto" w:frame="1"/>
        </w:rPr>
        <w:t> </w:t>
      </w:r>
    </w:p>
    <w:tbl>
      <w:tblPr>
        <w:tblW w:w="6845" w:type="dxa"/>
        <w:jc w:val="center"/>
        <w:tblInd w:w="93" w:type="dxa"/>
        <w:tblCellMar>
          <w:left w:w="0" w:type="dxa"/>
          <w:right w:w="0" w:type="dxa"/>
        </w:tblCellMar>
        <w:tblLook w:val="04A0"/>
      </w:tblPr>
      <w:tblGrid>
        <w:gridCol w:w="1080"/>
        <w:gridCol w:w="1080"/>
        <w:gridCol w:w="1540"/>
        <w:gridCol w:w="1302"/>
        <w:gridCol w:w="1843"/>
      </w:tblGrid>
      <w:tr w:rsidR="003D6BAA" w:rsidRPr="003D6BAA" w:rsidTr="003D6BAA">
        <w:trPr>
          <w:trHeight w:val="270"/>
          <w:jc w:val="center"/>
        </w:trPr>
        <w:tc>
          <w:tcPr>
            <w:tcW w:w="10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序号</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姓名</w:t>
            </w:r>
          </w:p>
        </w:tc>
        <w:tc>
          <w:tcPr>
            <w:tcW w:w="15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准考证号</w:t>
            </w:r>
          </w:p>
        </w:tc>
        <w:tc>
          <w:tcPr>
            <w:tcW w:w="130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岗位代码</w:t>
            </w:r>
          </w:p>
        </w:tc>
        <w:tc>
          <w:tcPr>
            <w:tcW w:w="184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报考单位</w:t>
            </w:r>
          </w:p>
        </w:tc>
      </w:tr>
      <w:tr w:rsidR="003D6BAA" w:rsidRPr="003D6BAA" w:rsidTr="003D6BAA">
        <w:trPr>
          <w:trHeight w:val="285"/>
          <w:jc w:val="center"/>
        </w:trPr>
        <w:tc>
          <w:tcPr>
            <w:tcW w:w="108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w:t>
            </w:r>
          </w:p>
        </w:tc>
        <w:tc>
          <w:tcPr>
            <w:tcW w:w="10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proofErr w:type="gramStart"/>
            <w:r w:rsidRPr="003D6BAA">
              <w:rPr>
                <w:rFonts w:ascii="宋体" w:eastAsia="宋体" w:hAnsi="宋体" w:cs="宋体" w:hint="eastAsia"/>
                <w:color w:val="000000"/>
                <w:kern w:val="0"/>
                <w:sz w:val="22"/>
                <w:bdr w:val="none" w:sz="0" w:space="0" w:color="auto" w:frame="1"/>
              </w:rPr>
              <w:t>马真</w:t>
            </w:r>
            <w:proofErr w:type="gramEnd"/>
          </w:p>
        </w:tc>
        <w:tc>
          <w:tcPr>
            <w:tcW w:w="15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16001301019</w:t>
            </w:r>
          </w:p>
        </w:tc>
        <w:tc>
          <w:tcPr>
            <w:tcW w:w="130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160103</w:t>
            </w:r>
          </w:p>
        </w:tc>
        <w:tc>
          <w:tcPr>
            <w:tcW w:w="1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3D6BAA" w:rsidRPr="003D6BAA" w:rsidRDefault="003D6BAA" w:rsidP="003D6BAA">
            <w:pPr>
              <w:widowControl/>
              <w:jc w:val="center"/>
              <w:rPr>
                <w:rFonts w:ascii="宋体" w:eastAsia="宋体" w:hAnsi="宋体" w:cs="宋体"/>
                <w:kern w:val="0"/>
                <w:sz w:val="24"/>
                <w:szCs w:val="24"/>
              </w:rPr>
            </w:pPr>
            <w:r w:rsidRPr="003D6BAA">
              <w:rPr>
                <w:rFonts w:ascii="宋体" w:eastAsia="宋体" w:hAnsi="宋体" w:cs="宋体" w:hint="eastAsia"/>
                <w:color w:val="000000"/>
                <w:kern w:val="0"/>
                <w:sz w:val="22"/>
                <w:bdr w:val="none" w:sz="0" w:space="0" w:color="auto" w:frame="1"/>
              </w:rPr>
              <w:t>焦作四中</w:t>
            </w:r>
          </w:p>
        </w:tc>
      </w:tr>
    </w:tbl>
    <w:p w:rsidR="003D6BAA" w:rsidRPr="003D6BAA" w:rsidRDefault="003D6BAA" w:rsidP="003D6BAA">
      <w:pPr>
        <w:widowControl/>
        <w:shd w:val="clear" w:color="auto" w:fill="FFFFFF"/>
        <w:spacing w:line="600" w:lineRule="atLeast"/>
        <w:jc w:val="center"/>
        <w:outlineLvl w:val="0"/>
        <w:rPr>
          <w:rFonts w:ascii="微软雅黑" w:eastAsia="微软雅黑" w:hAnsi="微软雅黑" w:cs="宋体"/>
          <w:color w:val="D03939"/>
          <w:kern w:val="36"/>
          <w:sz w:val="24"/>
          <w:szCs w:val="24"/>
        </w:rPr>
      </w:pPr>
    </w:p>
    <w:p w:rsidR="00497AA3" w:rsidRPr="003D6BAA" w:rsidRDefault="00497AA3"/>
    <w:sectPr w:rsidR="00497AA3" w:rsidRPr="003D6BAA" w:rsidSect="00497A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BAA"/>
    <w:rsid w:val="003D6BAA"/>
    <w:rsid w:val="00497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A3"/>
    <w:pPr>
      <w:widowControl w:val="0"/>
      <w:jc w:val="both"/>
    </w:pPr>
  </w:style>
  <w:style w:type="paragraph" w:styleId="1">
    <w:name w:val="heading 1"/>
    <w:basedOn w:val="a"/>
    <w:link w:val="1Char"/>
    <w:uiPriority w:val="9"/>
    <w:qFormat/>
    <w:rsid w:val="003D6B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6BAA"/>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472913626">
      <w:bodyDiv w:val="1"/>
      <w:marLeft w:val="0"/>
      <w:marRight w:val="0"/>
      <w:marTop w:val="0"/>
      <w:marBottom w:val="0"/>
      <w:divBdr>
        <w:top w:val="none" w:sz="0" w:space="0" w:color="auto"/>
        <w:left w:val="none" w:sz="0" w:space="0" w:color="auto"/>
        <w:bottom w:val="none" w:sz="0" w:space="0" w:color="auto"/>
        <w:right w:val="none" w:sz="0" w:space="0" w:color="auto"/>
      </w:divBdr>
    </w:div>
    <w:div w:id="15349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2016-09-03T04:55:00Z</dcterms:created>
  <dcterms:modified xsi:type="dcterms:W3CDTF">2016-09-03T04:55:00Z</dcterms:modified>
</cp:coreProperties>
</file>