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61" w:rsidRPr="000F6A17" w:rsidRDefault="002D4A61" w:rsidP="002D4A61">
      <w:pPr>
        <w:rPr>
          <w:rFonts w:ascii="楷体_GB2312" w:eastAsia="楷体_GB2312" w:hint="eastAsia"/>
          <w:sz w:val="28"/>
          <w:szCs w:val="28"/>
        </w:rPr>
      </w:pPr>
      <w:r w:rsidRPr="000F6A17">
        <w:rPr>
          <w:rFonts w:ascii="楷体_GB2312" w:eastAsia="楷体_GB2312" w:hint="eastAsia"/>
          <w:sz w:val="28"/>
          <w:szCs w:val="28"/>
        </w:rPr>
        <w:t>附件一：</w:t>
      </w:r>
    </w:p>
    <w:p w:rsidR="002D4A61" w:rsidRDefault="002D4A61" w:rsidP="002D4A61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46F5C">
        <w:rPr>
          <w:rFonts w:ascii="方正小标宋简体" w:eastAsia="方正小标宋简体" w:hint="eastAsia"/>
          <w:sz w:val="44"/>
          <w:szCs w:val="44"/>
        </w:rPr>
        <w:t>招</w:t>
      </w:r>
      <w:r>
        <w:rPr>
          <w:rFonts w:ascii="方正小标宋简体" w:eastAsia="方正小标宋简体" w:hint="eastAsia"/>
          <w:sz w:val="44"/>
          <w:szCs w:val="44"/>
        </w:rPr>
        <w:t>（选）</w:t>
      </w:r>
      <w:r w:rsidRPr="00446F5C">
        <w:rPr>
          <w:rFonts w:ascii="方正小标宋简体" w:eastAsia="方正小标宋简体" w:hint="eastAsia"/>
          <w:sz w:val="44"/>
          <w:szCs w:val="44"/>
        </w:rPr>
        <w:t>聘单位、岗位及专业测试科目</w:t>
      </w:r>
    </w:p>
    <w:tbl>
      <w:tblPr>
        <w:tblpPr w:leftFromText="180" w:rightFromText="180" w:vertAnchor="page" w:horzAnchor="margin" w:tblpX="-176" w:tblpY="3159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3402"/>
        <w:gridCol w:w="2376"/>
        <w:gridCol w:w="2731"/>
      </w:tblGrid>
      <w:tr w:rsidR="002D4A61" w:rsidRPr="00C86A3E" w:rsidTr="00C310F0">
        <w:trPr>
          <w:trHeight w:hRule="exact" w:val="1090"/>
        </w:trPr>
        <w:tc>
          <w:tcPr>
            <w:tcW w:w="851" w:type="dxa"/>
            <w:vAlign w:val="center"/>
          </w:tcPr>
          <w:p w:rsidR="002D4A61" w:rsidRPr="000F6A17" w:rsidRDefault="002D4A61" w:rsidP="00C310F0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</w:pPr>
            <w:r w:rsidRPr="000F6A17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4A61" w:rsidRPr="000F6A17" w:rsidRDefault="002D4A61" w:rsidP="00C310F0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0F6A17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招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（选）</w:t>
            </w:r>
            <w:r w:rsidRPr="000F6A17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聘单位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:rsidR="002D4A61" w:rsidRPr="000F6A17" w:rsidRDefault="002D4A61" w:rsidP="00C310F0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0F6A17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招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（选）</w:t>
            </w:r>
            <w:r w:rsidRPr="000F6A17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聘岗位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:rsidR="002D4A61" w:rsidRPr="000F6A17" w:rsidRDefault="002D4A61" w:rsidP="00C310F0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0F6A17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专业测试科目</w:t>
            </w:r>
          </w:p>
        </w:tc>
      </w:tr>
      <w:tr w:rsidR="002D4A61" w:rsidRPr="00C86A3E" w:rsidTr="00C310F0">
        <w:trPr>
          <w:trHeight w:hRule="exact" w:val="838"/>
        </w:trPr>
        <w:tc>
          <w:tcPr>
            <w:tcW w:w="851" w:type="dxa"/>
            <w:vAlign w:val="center"/>
          </w:tcPr>
          <w:p w:rsidR="002D4A61" w:rsidRPr="005F1EE5" w:rsidRDefault="002D4A61" w:rsidP="00C310F0">
            <w:pPr>
              <w:jc w:val="center"/>
              <w:rPr>
                <w:rFonts w:ascii="仿宋_GB2312" w:hAnsi="宋体" w:cs="宋体" w:hint="eastAsia"/>
                <w:sz w:val="24"/>
              </w:rPr>
            </w:pPr>
            <w:r w:rsidRPr="005F1EE5"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4A61" w:rsidRDefault="002D4A61" w:rsidP="00C310F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重庆市渝北不动产登记中心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:rsidR="002D4A61" w:rsidRPr="005F1EE5" w:rsidRDefault="002D4A61" w:rsidP="00C310F0">
            <w:pPr>
              <w:jc w:val="center"/>
              <w:rPr>
                <w:rFonts w:ascii="仿宋_GB2312" w:hAnsi="仿宋" w:cs="宋体"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信息管理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:rsidR="002D4A61" w:rsidRDefault="002D4A61" w:rsidP="00C310F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计算机及信息管理</w:t>
            </w:r>
          </w:p>
        </w:tc>
      </w:tr>
      <w:tr w:rsidR="002D4A61" w:rsidRPr="00C86A3E" w:rsidTr="00C310F0">
        <w:trPr>
          <w:trHeight w:hRule="exact" w:val="838"/>
        </w:trPr>
        <w:tc>
          <w:tcPr>
            <w:tcW w:w="851" w:type="dxa"/>
            <w:vAlign w:val="center"/>
          </w:tcPr>
          <w:p w:rsidR="002D4A61" w:rsidRPr="005F1EE5" w:rsidRDefault="002D4A61" w:rsidP="00C310F0">
            <w:pPr>
              <w:jc w:val="center"/>
              <w:rPr>
                <w:rFonts w:ascii="仿宋_GB2312" w:hAnsi="宋体" w:cs="宋体" w:hint="eastAsia"/>
                <w:sz w:val="24"/>
              </w:rPr>
            </w:pPr>
            <w:r w:rsidRPr="005F1EE5">
              <w:rPr>
                <w:rFonts w:ascii="仿宋_GB2312" w:hAnsi="宋体" w:cs="宋体" w:hint="eastAsia"/>
                <w:sz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4A61" w:rsidRDefault="002D4A61" w:rsidP="00C310F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重庆市沙坪坝不动产登记中心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:rsidR="002D4A61" w:rsidRPr="005F1EE5" w:rsidRDefault="002D4A61" w:rsidP="00C310F0">
            <w:pPr>
              <w:jc w:val="center"/>
              <w:rPr>
                <w:rFonts w:ascii="仿宋_GB2312" w:hAnsi="仿宋" w:cs="宋体"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受理审查岗</w:t>
            </w:r>
            <w:r>
              <w:rPr>
                <w:rFonts w:hint="eastAsia"/>
                <w:sz w:val="22"/>
                <w:szCs w:val="22"/>
              </w:rPr>
              <w:t xml:space="preserve">1 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:rsidR="002D4A61" w:rsidRDefault="002D4A61" w:rsidP="00C310F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法律基础</w:t>
            </w:r>
          </w:p>
        </w:tc>
      </w:tr>
      <w:tr w:rsidR="002D4A61" w:rsidRPr="00C86A3E" w:rsidTr="00C310F0">
        <w:trPr>
          <w:trHeight w:hRule="exact" w:val="838"/>
        </w:trPr>
        <w:tc>
          <w:tcPr>
            <w:tcW w:w="851" w:type="dxa"/>
            <w:vAlign w:val="center"/>
          </w:tcPr>
          <w:p w:rsidR="002D4A61" w:rsidRPr="005F1EE5" w:rsidRDefault="002D4A61" w:rsidP="00C310F0">
            <w:pPr>
              <w:jc w:val="center"/>
              <w:rPr>
                <w:rFonts w:ascii="仿宋_GB2312" w:hAnsi="宋体" w:cs="宋体" w:hint="eastAsia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4A61" w:rsidRDefault="002D4A61" w:rsidP="00C310F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重庆市沙坪坝不动产登记中心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:rsidR="002D4A61" w:rsidRPr="005F1EE5" w:rsidRDefault="002D4A61" w:rsidP="00C310F0">
            <w:pPr>
              <w:jc w:val="center"/>
              <w:rPr>
                <w:rFonts w:ascii="仿宋_GB2312" w:hAnsi="仿宋" w:cs="宋体"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受理审查岗</w:t>
            </w: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:rsidR="002D4A61" w:rsidRDefault="002D4A61" w:rsidP="00C310F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法律基础</w:t>
            </w:r>
          </w:p>
        </w:tc>
      </w:tr>
      <w:tr w:rsidR="002D4A61" w:rsidRPr="00C86A3E" w:rsidTr="00C310F0">
        <w:trPr>
          <w:trHeight w:hRule="exact" w:val="838"/>
        </w:trPr>
        <w:tc>
          <w:tcPr>
            <w:tcW w:w="851" w:type="dxa"/>
            <w:vAlign w:val="center"/>
          </w:tcPr>
          <w:p w:rsidR="002D4A61" w:rsidRPr="005F1EE5" w:rsidRDefault="002D4A61" w:rsidP="00C310F0">
            <w:pPr>
              <w:jc w:val="center"/>
              <w:rPr>
                <w:rFonts w:ascii="仿宋_GB2312" w:hAnsi="宋体" w:cs="宋体" w:hint="eastAsia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4A61" w:rsidRDefault="002D4A61" w:rsidP="00C310F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重庆市南岸国土事务中心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:rsidR="002D4A61" w:rsidRPr="005F1EE5" w:rsidRDefault="002D4A61" w:rsidP="00C310F0">
            <w:pPr>
              <w:jc w:val="center"/>
              <w:rPr>
                <w:rFonts w:ascii="仿宋_GB2312" w:hAnsi="仿宋" w:cs="宋体"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土地管理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:rsidR="002D4A61" w:rsidRDefault="002D4A61" w:rsidP="00C310F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计算机及信息管理</w:t>
            </w:r>
          </w:p>
        </w:tc>
      </w:tr>
      <w:tr w:rsidR="002D4A61" w:rsidRPr="00C86A3E" w:rsidTr="00C310F0">
        <w:trPr>
          <w:trHeight w:hRule="exact" w:val="838"/>
        </w:trPr>
        <w:tc>
          <w:tcPr>
            <w:tcW w:w="851" w:type="dxa"/>
            <w:vAlign w:val="center"/>
          </w:tcPr>
          <w:p w:rsidR="002D4A61" w:rsidRPr="005F1EE5" w:rsidRDefault="002D4A61" w:rsidP="00C310F0">
            <w:pPr>
              <w:jc w:val="center"/>
              <w:rPr>
                <w:rFonts w:ascii="仿宋_GB2312" w:hAnsi="宋体" w:cs="宋体" w:hint="eastAsia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4A61" w:rsidRDefault="002D4A61" w:rsidP="00C310F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重庆市南岸不动产登记中心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:rsidR="002D4A61" w:rsidRPr="005F1EE5" w:rsidRDefault="002D4A61" w:rsidP="00C310F0">
            <w:pPr>
              <w:jc w:val="center"/>
              <w:rPr>
                <w:rFonts w:ascii="仿宋_GB2312" w:hAnsi="仿宋" w:cs="宋体"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土地管理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:rsidR="002D4A61" w:rsidRDefault="002D4A61" w:rsidP="00C310F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计算机及信息管理</w:t>
            </w:r>
          </w:p>
        </w:tc>
      </w:tr>
      <w:tr w:rsidR="002D4A61" w:rsidRPr="00C86A3E" w:rsidTr="00C310F0">
        <w:trPr>
          <w:trHeight w:hRule="exact" w:val="1397"/>
        </w:trPr>
        <w:tc>
          <w:tcPr>
            <w:tcW w:w="851" w:type="dxa"/>
            <w:vAlign w:val="center"/>
          </w:tcPr>
          <w:p w:rsidR="002D4A61" w:rsidRPr="005F1EE5" w:rsidRDefault="002D4A61" w:rsidP="00C310F0">
            <w:pPr>
              <w:jc w:val="center"/>
              <w:rPr>
                <w:rFonts w:ascii="仿宋_GB2312" w:hAnsi="宋体" w:cs="宋体" w:hint="eastAsia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4A61" w:rsidRDefault="002D4A61" w:rsidP="00C310F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重庆市巴南区国土资源管理分局</w:t>
            </w:r>
            <w:r>
              <w:rPr>
                <w:rFonts w:hint="eastAsia"/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派驻基层国土所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:rsidR="002D4A61" w:rsidRPr="005F1EE5" w:rsidRDefault="002D4A61" w:rsidP="00C310F0">
            <w:pPr>
              <w:jc w:val="center"/>
              <w:rPr>
                <w:rFonts w:ascii="仿宋_GB2312" w:hAnsi="仿宋" w:cs="宋体"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地质灾害防治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:rsidR="002D4A61" w:rsidRDefault="002D4A61" w:rsidP="00C310F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地质工程</w:t>
            </w:r>
          </w:p>
        </w:tc>
      </w:tr>
      <w:tr w:rsidR="002D4A61" w:rsidRPr="00C86A3E" w:rsidTr="00C310F0">
        <w:trPr>
          <w:trHeight w:hRule="exact" w:val="838"/>
        </w:trPr>
        <w:tc>
          <w:tcPr>
            <w:tcW w:w="851" w:type="dxa"/>
            <w:vAlign w:val="center"/>
          </w:tcPr>
          <w:p w:rsidR="002D4A61" w:rsidRPr="005F1EE5" w:rsidRDefault="002D4A61" w:rsidP="00C310F0">
            <w:pPr>
              <w:jc w:val="center"/>
              <w:rPr>
                <w:rFonts w:ascii="仿宋_GB2312" w:hAnsi="宋体" w:cs="宋体" w:hint="eastAsia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4A61" w:rsidRDefault="002D4A61" w:rsidP="00C310F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重庆市沙坪坝国土事务中心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:rsidR="002D4A61" w:rsidRDefault="002D4A61" w:rsidP="00C310F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土地管理</w:t>
            </w:r>
          </w:p>
          <w:p w:rsidR="002D4A61" w:rsidRPr="005F1EE5" w:rsidRDefault="002D4A61" w:rsidP="00C310F0">
            <w:pPr>
              <w:jc w:val="center"/>
              <w:rPr>
                <w:rFonts w:ascii="仿宋_GB2312" w:hAnsi="仿宋" w:cs="宋体"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（选聘岗位）</w:t>
            </w:r>
          </w:p>
        </w:tc>
        <w:tc>
          <w:tcPr>
            <w:tcW w:w="2731" w:type="dxa"/>
            <w:shd w:val="clear" w:color="auto" w:fill="auto"/>
            <w:noWrap/>
            <w:vAlign w:val="center"/>
          </w:tcPr>
          <w:p w:rsidR="002D4A61" w:rsidRDefault="002D4A61" w:rsidP="00C310F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计算机及信息管理</w:t>
            </w:r>
          </w:p>
        </w:tc>
      </w:tr>
    </w:tbl>
    <w:p w:rsidR="00B574E6" w:rsidRPr="002D4A61" w:rsidRDefault="00B574E6"/>
    <w:sectPr w:rsidR="00B574E6" w:rsidRPr="002D4A61" w:rsidSect="00B57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D4A61"/>
    <w:rsid w:val="002D4A61"/>
    <w:rsid w:val="00B57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6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朱光</dc:creator>
  <cp:lastModifiedBy>朱光</cp:lastModifiedBy>
  <cp:revision>1</cp:revision>
  <dcterms:created xsi:type="dcterms:W3CDTF">2016-09-05T01:55:00Z</dcterms:created>
  <dcterms:modified xsi:type="dcterms:W3CDTF">2016-09-05T01:56:00Z</dcterms:modified>
</cp:coreProperties>
</file>