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359"/>
        <w:gridCol w:w="1710"/>
        <w:gridCol w:w="2432"/>
        <w:gridCol w:w="16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5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222222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359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222222"/>
                <w:sz w:val="21"/>
                <w:szCs w:val="21"/>
                <w:bdr w:val="none" w:color="auto" w:sz="0" w:space="0"/>
              </w:rPr>
              <w:t>试用期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222222"/>
                <w:sz w:val="21"/>
                <w:szCs w:val="21"/>
                <w:bdr w:val="none" w:color="auto" w:sz="0" w:space="0"/>
              </w:rPr>
              <w:t>工资标准</w:t>
            </w:r>
          </w:p>
        </w:tc>
        <w:tc>
          <w:tcPr>
            <w:tcW w:w="1710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222222"/>
                <w:sz w:val="21"/>
                <w:szCs w:val="21"/>
                <w:bdr w:val="none" w:color="auto" w:sz="0" w:space="0"/>
              </w:rPr>
              <w:t>  试用期满后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222222"/>
                <w:sz w:val="21"/>
                <w:szCs w:val="21"/>
                <w:bdr w:val="none" w:color="auto" w:sz="0" w:space="0"/>
              </w:rPr>
              <w:t>工资标准</w:t>
            </w:r>
          </w:p>
        </w:tc>
        <w:tc>
          <w:tcPr>
            <w:tcW w:w="2432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222222"/>
                <w:sz w:val="21"/>
                <w:szCs w:val="21"/>
                <w:bdr w:val="none" w:color="auto" w:sz="0" w:space="0"/>
              </w:rPr>
              <w:t>单位缴纳的社会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222222"/>
                <w:sz w:val="21"/>
                <w:szCs w:val="21"/>
                <w:bdr w:val="none" w:color="auto" w:sz="0" w:space="0"/>
              </w:rPr>
              <w:t>保险补贴总额</w:t>
            </w:r>
          </w:p>
        </w:tc>
        <w:tc>
          <w:tcPr>
            <w:tcW w:w="1628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222222"/>
                <w:sz w:val="21"/>
                <w:szCs w:val="21"/>
                <w:bdr w:val="none" w:color="auto" w:sz="0" w:space="0"/>
              </w:rPr>
              <w:t>薪酬合计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5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1359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1710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2200</w:t>
            </w:r>
          </w:p>
        </w:tc>
        <w:tc>
          <w:tcPr>
            <w:tcW w:w="2432" w:type="dxa"/>
            <w:vMerge w:val="restart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初步确定为702.82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根据张掖市规定标准随时调整</w:t>
            </w:r>
          </w:p>
        </w:tc>
        <w:tc>
          <w:tcPr>
            <w:tcW w:w="1628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2902.82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5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1359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1800</w:t>
            </w:r>
          </w:p>
        </w:tc>
        <w:tc>
          <w:tcPr>
            <w:tcW w:w="1710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2000</w:t>
            </w:r>
          </w:p>
        </w:tc>
        <w:tc>
          <w:tcPr>
            <w:tcW w:w="2432" w:type="dxa"/>
            <w:vMerge w:val="continue"/>
            <w:shd w:val="clear"/>
            <w:vAlign w:val="top"/>
          </w:tcPr>
          <w:p>
            <w:pPr>
              <w:rPr>
                <w:rFonts w:hint="eastAsia" w:ascii="宋体"/>
                <w:color w:val="222222"/>
                <w:sz w:val="21"/>
                <w:szCs w:val="21"/>
              </w:rPr>
            </w:pPr>
          </w:p>
        </w:tc>
        <w:tc>
          <w:tcPr>
            <w:tcW w:w="1628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2702.82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75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专科</w:t>
            </w:r>
          </w:p>
        </w:tc>
        <w:tc>
          <w:tcPr>
            <w:tcW w:w="1359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1500</w:t>
            </w:r>
          </w:p>
        </w:tc>
        <w:tc>
          <w:tcPr>
            <w:tcW w:w="1710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1700</w:t>
            </w:r>
          </w:p>
        </w:tc>
        <w:tc>
          <w:tcPr>
            <w:tcW w:w="2432" w:type="dxa"/>
            <w:vMerge w:val="continue"/>
            <w:shd w:val="clear"/>
            <w:vAlign w:val="top"/>
          </w:tcPr>
          <w:p>
            <w:pPr>
              <w:rPr>
                <w:rFonts w:hint="eastAsia" w:ascii="宋体"/>
                <w:color w:val="222222"/>
                <w:sz w:val="21"/>
                <w:szCs w:val="21"/>
              </w:rPr>
            </w:pPr>
          </w:p>
        </w:tc>
        <w:tc>
          <w:tcPr>
            <w:tcW w:w="1628" w:type="dxa"/>
            <w:shd w:val="clear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222222"/>
                <w:sz w:val="21"/>
                <w:szCs w:val="21"/>
                <w:bdr w:val="none" w:color="auto" w:sz="0" w:space="0"/>
              </w:rPr>
              <w:t>2402.82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722F6C"/>
    <w:rsid w:val="2BE977CA"/>
    <w:rsid w:val="2C0A0BD4"/>
    <w:rsid w:val="2C166048"/>
    <w:rsid w:val="2C9E7246"/>
    <w:rsid w:val="2CC86EC8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2016-09-06T12:35:00Z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