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54" w:rsidRDefault="00463969" w:rsidP="00AA3B49">
      <w:pPr>
        <w:adjustRightInd w:val="0"/>
        <w:snapToGrid w:val="0"/>
        <w:spacing w:line="72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宋体" w:hint="eastAsia"/>
          <w:sz w:val="44"/>
          <w:szCs w:val="44"/>
        </w:rPr>
        <w:t>广西水利厅那板水库管理处</w:t>
      </w:r>
    </w:p>
    <w:p w:rsidR="00463969" w:rsidRDefault="00463969" w:rsidP="00AA3B49">
      <w:pPr>
        <w:adjustRightInd w:val="0"/>
        <w:snapToGrid w:val="0"/>
        <w:spacing w:line="72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/>
          <w:sz w:val="44"/>
          <w:szCs w:val="44"/>
        </w:rPr>
        <w:t>2016</w:t>
      </w:r>
      <w:r>
        <w:rPr>
          <w:rFonts w:ascii="方正小标宋简体" w:eastAsia="方正小标宋简体" w:hAnsi="宋体" w:hint="eastAsia"/>
          <w:sz w:val="44"/>
          <w:szCs w:val="44"/>
        </w:rPr>
        <w:t>年公开招聘考试</w:t>
      </w:r>
      <w:r>
        <w:rPr>
          <w:rFonts w:ascii="方正小标宋简体" w:eastAsia="方正小标宋简体" w:hAnsi="宋体"/>
          <w:sz w:val="44"/>
          <w:szCs w:val="44"/>
        </w:rPr>
        <w:t>(</w:t>
      </w:r>
      <w:r>
        <w:rPr>
          <w:rFonts w:ascii="方正小标宋简体" w:eastAsia="方正小标宋简体" w:hAnsi="宋体" w:hint="eastAsia"/>
          <w:sz w:val="44"/>
          <w:szCs w:val="44"/>
        </w:rPr>
        <w:t>笔试</w:t>
      </w:r>
      <w:r>
        <w:rPr>
          <w:rFonts w:ascii="方正小标宋简体" w:eastAsia="方正小标宋简体" w:hAnsi="宋体"/>
          <w:sz w:val="44"/>
          <w:szCs w:val="44"/>
        </w:rPr>
        <w:t>)</w:t>
      </w:r>
      <w:r>
        <w:rPr>
          <w:rFonts w:ascii="方正小标宋简体" w:eastAsia="方正小标宋简体" w:hAnsi="宋体" w:hint="eastAsia"/>
          <w:sz w:val="44"/>
          <w:szCs w:val="44"/>
        </w:rPr>
        <w:t>考生须知</w:t>
      </w:r>
    </w:p>
    <w:p w:rsidR="00463969" w:rsidRDefault="00463969" w:rsidP="00AA3B49">
      <w:pPr>
        <w:rPr>
          <w:rFonts w:hAnsi="宋体"/>
          <w:b/>
          <w:color w:val="000000"/>
          <w:sz w:val="36"/>
          <w:szCs w:val="36"/>
        </w:rPr>
      </w:pPr>
    </w:p>
    <w:p w:rsidR="00463969" w:rsidRDefault="00463969" w:rsidP="00A24154">
      <w:pPr>
        <w:adjustRightInd w:val="0"/>
        <w:snapToGrid w:val="0"/>
        <w:spacing w:line="540" w:lineRule="exact"/>
        <w:ind w:firstLineChars="200" w:firstLine="632"/>
        <w:rPr>
          <w:rFonts w:hAnsi="宋体"/>
          <w:color w:val="000000"/>
          <w:szCs w:val="32"/>
        </w:rPr>
      </w:pPr>
      <w:r>
        <w:rPr>
          <w:rFonts w:hAnsi="宋体"/>
          <w:color w:val="000000"/>
          <w:szCs w:val="32"/>
        </w:rPr>
        <w:t>1.</w:t>
      </w:r>
      <w:r>
        <w:rPr>
          <w:rFonts w:hAnsi="宋体" w:hint="eastAsia"/>
          <w:color w:val="000000"/>
          <w:szCs w:val="32"/>
        </w:rPr>
        <w:t>考生在考试开始前</w:t>
      </w:r>
      <w:r>
        <w:rPr>
          <w:rFonts w:hAnsi="宋体"/>
          <w:color w:val="000000"/>
          <w:szCs w:val="32"/>
        </w:rPr>
        <w:t>15</w:t>
      </w:r>
      <w:r>
        <w:rPr>
          <w:rFonts w:hAnsi="宋体" w:hint="eastAsia"/>
          <w:color w:val="000000"/>
          <w:szCs w:val="32"/>
        </w:rPr>
        <w:t>分钟凭本人身份证和准考证进入考场对号入座，将准考证和身份证放置在课桌右上角，以便核查，二者缺</w:t>
      </w:r>
      <w:proofErr w:type="gramStart"/>
      <w:r>
        <w:rPr>
          <w:rFonts w:hAnsi="宋体" w:hint="eastAsia"/>
          <w:color w:val="000000"/>
          <w:szCs w:val="32"/>
        </w:rPr>
        <w:t>一</w:t>
      </w:r>
      <w:proofErr w:type="gramEnd"/>
      <w:r>
        <w:rPr>
          <w:rFonts w:hAnsi="宋体" w:hint="eastAsia"/>
          <w:color w:val="000000"/>
          <w:szCs w:val="32"/>
        </w:rPr>
        <w:t>不得入场，</w:t>
      </w:r>
      <w:proofErr w:type="gramStart"/>
      <w:r>
        <w:rPr>
          <w:rFonts w:hAnsi="宋体" w:hint="eastAsia"/>
          <w:color w:val="000000"/>
          <w:szCs w:val="32"/>
        </w:rPr>
        <w:t>待考试铃响</w:t>
      </w:r>
      <w:proofErr w:type="gramEnd"/>
      <w:r>
        <w:rPr>
          <w:rFonts w:hAnsi="宋体" w:hint="eastAsia"/>
          <w:color w:val="000000"/>
          <w:szCs w:val="32"/>
        </w:rPr>
        <w:t>后，才能开始答卷。考试开始</w:t>
      </w:r>
      <w:r>
        <w:rPr>
          <w:rFonts w:hAnsi="宋体"/>
          <w:color w:val="000000"/>
          <w:szCs w:val="32"/>
        </w:rPr>
        <w:t>30</w:t>
      </w:r>
      <w:r>
        <w:rPr>
          <w:rFonts w:hAnsi="宋体" w:hint="eastAsia"/>
          <w:color w:val="000000"/>
          <w:szCs w:val="32"/>
        </w:rPr>
        <w:t>分钟后，考生不得进入考场参加考试。考试开始后</w:t>
      </w:r>
      <w:r>
        <w:rPr>
          <w:rFonts w:hAnsi="宋体"/>
          <w:color w:val="000000"/>
          <w:szCs w:val="32"/>
        </w:rPr>
        <w:t>60</w:t>
      </w:r>
      <w:r>
        <w:rPr>
          <w:rFonts w:hAnsi="宋体" w:hint="eastAsia"/>
          <w:color w:val="000000"/>
          <w:szCs w:val="32"/>
        </w:rPr>
        <w:t>分钟内，考生不得交卷退场。</w:t>
      </w:r>
    </w:p>
    <w:p w:rsidR="00463969" w:rsidRDefault="00463969" w:rsidP="00A24154">
      <w:pPr>
        <w:adjustRightInd w:val="0"/>
        <w:snapToGrid w:val="0"/>
        <w:spacing w:line="540" w:lineRule="exact"/>
        <w:ind w:firstLineChars="200" w:firstLine="632"/>
        <w:rPr>
          <w:rFonts w:hAnsi="宋体"/>
          <w:color w:val="000000"/>
          <w:szCs w:val="32"/>
        </w:rPr>
      </w:pPr>
      <w:r>
        <w:rPr>
          <w:rFonts w:hAnsi="宋体"/>
          <w:color w:val="000000"/>
          <w:szCs w:val="32"/>
        </w:rPr>
        <w:t>2.</w:t>
      </w:r>
      <w:r>
        <w:rPr>
          <w:rFonts w:hAnsi="宋体" w:hint="eastAsia"/>
          <w:color w:val="000000"/>
          <w:szCs w:val="32"/>
        </w:rPr>
        <w:t>考生进入考场时，</w:t>
      </w:r>
      <w:r>
        <w:rPr>
          <w:rFonts w:hAnsi="宋体" w:hint="eastAsia"/>
          <w:szCs w:val="32"/>
        </w:rPr>
        <w:t>只准携带必要的文具</w:t>
      </w:r>
      <w:r>
        <w:rPr>
          <w:rFonts w:hAnsi="宋体" w:hint="eastAsia"/>
          <w:color w:val="000000"/>
          <w:szCs w:val="32"/>
        </w:rPr>
        <w:t>进入考场</w:t>
      </w:r>
      <w:r>
        <w:rPr>
          <w:rFonts w:hAnsi="宋体" w:hint="eastAsia"/>
          <w:szCs w:val="32"/>
        </w:rPr>
        <w:t>，如</w:t>
      </w:r>
      <w:r>
        <w:rPr>
          <w:rFonts w:hAnsi="宋体" w:hint="eastAsia"/>
          <w:color w:val="000000"/>
          <w:szCs w:val="32"/>
        </w:rPr>
        <w:t>钢笔</w:t>
      </w:r>
      <w:r>
        <w:rPr>
          <w:rFonts w:hAnsi="宋体" w:hint="eastAsia"/>
          <w:szCs w:val="32"/>
        </w:rPr>
        <w:t>、签字笔、橡皮、</w:t>
      </w:r>
      <w:r>
        <w:rPr>
          <w:rFonts w:hAnsi="宋体" w:hint="eastAsia"/>
          <w:color w:val="000000"/>
          <w:szCs w:val="32"/>
        </w:rPr>
        <w:t>圆珠笔、</w:t>
      </w:r>
      <w:r>
        <w:rPr>
          <w:rFonts w:hAnsi="宋体"/>
          <w:szCs w:val="32"/>
        </w:rPr>
        <w:t>2B</w:t>
      </w:r>
      <w:r>
        <w:rPr>
          <w:rFonts w:hAnsi="宋体" w:hint="eastAsia"/>
          <w:szCs w:val="32"/>
        </w:rPr>
        <w:t>铅笔，</w:t>
      </w:r>
      <w:r>
        <w:rPr>
          <w:rFonts w:hAnsi="宋体" w:hint="eastAsia"/>
          <w:color w:val="000000"/>
          <w:szCs w:val="32"/>
        </w:rPr>
        <w:t>考试开始后考生不得相互借用文具。</w:t>
      </w:r>
    </w:p>
    <w:p w:rsidR="00463969" w:rsidRDefault="00463969" w:rsidP="00A24154">
      <w:pPr>
        <w:adjustRightInd w:val="0"/>
        <w:snapToGrid w:val="0"/>
        <w:spacing w:line="540" w:lineRule="exact"/>
        <w:ind w:firstLineChars="200" w:firstLine="632"/>
        <w:rPr>
          <w:rFonts w:hAnsi="宋体"/>
          <w:color w:val="000000"/>
          <w:szCs w:val="32"/>
        </w:rPr>
      </w:pPr>
      <w:r>
        <w:rPr>
          <w:rFonts w:hAnsi="宋体"/>
          <w:color w:val="000000"/>
          <w:szCs w:val="32"/>
        </w:rPr>
        <w:t>4.</w:t>
      </w:r>
      <w:r>
        <w:rPr>
          <w:rFonts w:hAnsi="宋体" w:hint="eastAsia"/>
          <w:color w:val="000000"/>
          <w:szCs w:val="32"/>
        </w:rPr>
        <w:t>考生对试题有疑问时，不得向监考人员询问。如发现试卷分发错误，试题字迹模糊、漏印、错印、有皱折和污点等问题时，可举手询问，但不得要求监考人员解释试题。</w:t>
      </w:r>
    </w:p>
    <w:p w:rsidR="00463969" w:rsidRDefault="00463969" w:rsidP="00A24154">
      <w:pPr>
        <w:adjustRightInd w:val="0"/>
        <w:snapToGrid w:val="0"/>
        <w:spacing w:line="540" w:lineRule="exact"/>
        <w:ind w:firstLineChars="200" w:firstLine="632"/>
        <w:rPr>
          <w:rFonts w:hAnsi="宋体"/>
          <w:color w:val="000000"/>
          <w:szCs w:val="32"/>
        </w:rPr>
      </w:pPr>
      <w:r>
        <w:rPr>
          <w:rFonts w:hAnsi="宋体"/>
          <w:color w:val="000000"/>
          <w:szCs w:val="32"/>
        </w:rPr>
        <w:t>5.</w:t>
      </w:r>
      <w:r>
        <w:rPr>
          <w:rFonts w:hAnsi="宋体" w:hint="eastAsia"/>
          <w:color w:val="000000"/>
          <w:szCs w:val="32"/>
        </w:rPr>
        <w:t>考生应当用蓝色、黑色、篮黑色墨水的钢笔</w:t>
      </w:r>
      <w:r>
        <w:rPr>
          <w:rFonts w:hAnsi="宋体" w:hint="eastAsia"/>
          <w:color w:val="000000"/>
          <w:szCs w:val="32"/>
          <w:lang w:val="en-GB"/>
        </w:rPr>
        <w:t>、</w:t>
      </w:r>
      <w:r>
        <w:rPr>
          <w:rFonts w:hAnsi="宋体" w:hint="eastAsia"/>
          <w:szCs w:val="32"/>
        </w:rPr>
        <w:t>签字笔</w:t>
      </w:r>
      <w:r>
        <w:rPr>
          <w:rFonts w:hAnsi="宋体" w:hint="eastAsia"/>
          <w:color w:val="000000"/>
          <w:szCs w:val="32"/>
        </w:rPr>
        <w:t>或圆珠笔在试卷指定位置准确填写姓名、准考证号、身份证等信息。凡姓名、准考证号、身份证漏填或字迹模糊不清、无法辨认，以及在密封线以外填写姓名、准考证号、身份证或作其他标记的试卷一律作废。</w:t>
      </w:r>
    </w:p>
    <w:p w:rsidR="00463969" w:rsidRDefault="00463969" w:rsidP="00A24154">
      <w:pPr>
        <w:adjustRightInd w:val="0"/>
        <w:snapToGrid w:val="0"/>
        <w:spacing w:line="540" w:lineRule="exact"/>
        <w:ind w:firstLineChars="200" w:firstLine="632"/>
        <w:rPr>
          <w:rFonts w:hAnsi="宋体"/>
          <w:color w:val="000000"/>
          <w:szCs w:val="32"/>
        </w:rPr>
      </w:pPr>
      <w:r>
        <w:rPr>
          <w:rFonts w:hAnsi="宋体"/>
          <w:color w:val="000000"/>
          <w:szCs w:val="32"/>
        </w:rPr>
        <w:t>6.</w:t>
      </w:r>
      <w:r>
        <w:rPr>
          <w:rFonts w:hAnsi="宋体" w:hint="eastAsia"/>
          <w:color w:val="000000"/>
          <w:szCs w:val="32"/>
        </w:rPr>
        <w:t>考生在考试中途一般不得离开考场，如确有需要暂时离开考场，必须经监考人员同意并由指定的监考人员陪同。</w:t>
      </w:r>
    </w:p>
    <w:p w:rsidR="00463969" w:rsidRDefault="00463969" w:rsidP="00A24154">
      <w:pPr>
        <w:adjustRightInd w:val="0"/>
        <w:snapToGrid w:val="0"/>
        <w:spacing w:line="540" w:lineRule="exact"/>
        <w:ind w:firstLineChars="200" w:firstLine="632"/>
        <w:rPr>
          <w:rFonts w:hAnsi="宋体"/>
          <w:color w:val="000000"/>
          <w:szCs w:val="32"/>
        </w:rPr>
      </w:pPr>
      <w:r>
        <w:rPr>
          <w:rFonts w:hAnsi="宋体"/>
          <w:color w:val="000000"/>
          <w:szCs w:val="32"/>
        </w:rPr>
        <w:t>7.</w:t>
      </w:r>
      <w:r>
        <w:rPr>
          <w:rFonts w:hAnsi="宋体" w:hint="eastAsia"/>
          <w:color w:val="000000"/>
          <w:szCs w:val="32"/>
        </w:rPr>
        <w:t>考试结束信号发出后，考生应当立即停止答题，并将试卷、</w:t>
      </w:r>
      <w:r>
        <w:rPr>
          <w:rFonts w:hAnsi="宋体" w:hint="eastAsia"/>
          <w:color w:val="000000"/>
          <w:szCs w:val="32"/>
        </w:rPr>
        <w:lastRenderedPageBreak/>
        <w:t>答卷和草稿纸放在桌面上，经监考人员检查，并在准考证上签名后方可离开考场。考生不得将试卷、答卷或草稿纸带出考场。如果考生在考试开始</w:t>
      </w:r>
      <w:r>
        <w:rPr>
          <w:rFonts w:hAnsi="宋体"/>
          <w:color w:val="000000"/>
          <w:szCs w:val="32"/>
        </w:rPr>
        <w:t>60</w:t>
      </w:r>
      <w:r>
        <w:rPr>
          <w:rFonts w:hAnsi="宋体" w:hint="eastAsia"/>
          <w:color w:val="000000"/>
          <w:szCs w:val="32"/>
        </w:rPr>
        <w:t>分钟后或考试结束信号发出前交卷，也应执行本款规定。</w:t>
      </w:r>
    </w:p>
    <w:p w:rsidR="00463969" w:rsidRDefault="00463969" w:rsidP="00A24154">
      <w:pPr>
        <w:adjustRightInd w:val="0"/>
        <w:snapToGrid w:val="0"/>
        <w:spacing w:line="540" w:lineRule="exact"/>
        <w:ind w:firstLineChars="200" w:firstLine="632"/>
        <w:rPr>
          <w:rFonts w:hAnsi="宋体"/>
          <w:color w:val="000000"/>
          <w:szCs w:val="32"/>
        </w:rPr>
      </w:pPr>
      <w:r>
        <w:rPr>
          <w:rFonts w:hAnsi="宋体"/>
          <w:color w:val="000000"/>
          <w:szCs w:val="32"/>
        </w:rPr>
        <w:t>8.</w:t>
      </w:r>
      <w:r>
        <w:rPr>
          <w:rFonts w:hAnsi="宋体" w:hint="eastAsia"/>
          <w:color w:val="000000"/>
          <w:szCs w:val="32"/>
        </w:rPr>
        <w:t>考生应当尊重考场工作人员，自觉接受监考人员的监督和检查。</w:t>
      </w:r>
    </w:p>
    <w:p w:rsidR="00463969" w:rsidRDefault="00463969" w:rsidP="00A24154">
      <w:pPr>
        <w:adjustRightInd w:val="0"/>
        <w:snapToGrid w:val="0"/>
        <w:spacing w:line="540" w:lineRule="exact"/>
        <w:ind w:firstLineChars="200" w:firstLine="632"/>
        <w:rPr>
          <w:rFonts w:hAnsi="宋体"/>
          <w:color w:val="000000"/>
          <w:szCs w:val="32"/>
        </w:rPr>
      </w:pPr>
      <w:r>
        <w:rPr>
          <w:rFonts w:hAnsi="宋体"/>
          <w:color w:val="000000"/>
          <w:szCs w:val="32"/>
        </w:rPr>
        <w:t>9.</w:t>
      </w:r>
      <w:r>
        <w:rPr>
          <w:rFonts w:hAnsi="宋体" w:hint="eastAsia"/>
          <w:color w:val="000000"/>
          <w:szCs w:val="32"/>
        </w:rPr>
        <w:t>考生因个人原因如座位坐错、姓名和准考证号填写错误、未在规定位置答题等造成成绩差错的，后果自负。</w:t>
      </w:r>
    </w:p>
    <w:p w:rsidR="00463969" w:rsidRDefault="00463969" w:rsidP="00A24154">
      <w:pPr>
        <w:adjustRightInd w:val="0"/>
        <w:snapToGrid w:val="0"/>
        <w:spacing w:line="540" w:lineRule="exact"/>
        <w:ind w:firstLineChars="200" w:firstLine="632"/>
        <w:rPr>
          <w:rFonts w:hAnsi="宋体"/>
          <w:color w:val="000000"/>
          <w:szCs w:val="32"/>
        </w:rPr>
      </w:pPr>
      <w:r>
        <w:rPr>
          <w:rFonts w:hAnsi="宋体"/>
          <w:color w:val="000000"/>
          <w:szCs w:val="32"/>
        </w:rPr>
        <w:t>10.</w:t>
      </w:r>
      <w:r>
        <w:rPr>
          <w:rFonts w:hAnsi="宋体" w:hint="eastAsia"/>
          <w:color w:val="000000"/>
          <w:szCs w:val="32"/>
        </w:rPr>
        <w:t>考生在考试期间凡违反考场纪律，有下列情形之一者，取消其所考科目的考试成绩；情节严重者，取消其公开招聘考试资格；情节特别严重，触犯刑律者，交由司法机关处理：</w:t>
      </w:r>
    </w:p>
    <w:p w:rsidR="00463969" w:rsidRDefault="00463969" w:rsidP="00A24154">
      <w:pPr>
        <w:adjustRightInd w:val="0"/>
        <w:snapToGrid w:val="0"/>
        <w:spacing w:line="540" w:lineRule="exact"/>
        <w:ind w:firstLineChars="200" w:firstLine="632"/>
        <w:rPr>
          <w:rFonts w:hAnsi="宋体"/>
          <w:color w:val="000000"/>
          <w:szCs w:val="32"/>
        </w:rPr>
      </w:pPr>
      <w:r>
        <w:rPr>
          <w:rFonts w:hAnsi="宋体" w:hint="eastAsia"/>
          <w:color w:val="000000"/>
          <w:szCs w:val="32"/>
        </w:rPr>
        <w:t>（</w:t>
      </w:r>
      <w:r>
        <w:rPr>
          <w:rFonts w:hAnsi="宋体"/>
          <w:color w:val="000000"/>
          <w:szCs w:val="32"/>
        </w:rPr>
        <w:t>1</w:t>
      </w:r>
      <w:r>
        <w:rPr>
          <w:rFonts w:hAnsi="宋体" w:hint="eastAsia"/>
          <w:color w:val="000000"/>
          <w:szCs w:val="32"/>
        </w:rPr>
        <w:t>）夹带与考试内容有关的资料或纸条；</w:t>
      </w:r>
    </w:p>
    <w:p w:rsidR="00463969" w:rsidRDefault="00463969" w:rsidP="00A24154">
      <w:pPr>
        <w:adjustRightInd w:val="0"/>
        <w:snapToGrid w:val="0"/>
        <w:spacing w:line="540" w:lineRule="exact"/>
        <w:ind w:firstLineChars="200" w:firstLine="632"/>
        <w:rPr>
          <w:rFonts w:hAnsi="宋体"/>
          <w:color w:val="000000"/>
          <w:szCs w:val="32"/>
        </w:rPr>
      </w:pPr>
      <w:r>
        <w:rPr>
          <w:rFonts w:hAnsi="宋体" w:hint="eastAsia"/>
          <w:color w:val="000000"/>
          <w:szCs w:val="32"/>
        </w:rPr>
        <w:t>（</w:t>
      </w:r>
      <w:r>
        <w:rPr>
          <w:rFonts w:hAnsi="宋体"/>
          <w:color w:val="000000"/>
          <w:szCs w:val="32"/>
        </w:rPr>
        <w:t>2</w:t>
      </w:r>
      <w:r>
        <w:rPr>
          <w:rFonts w:hAnsi="宋体" w:hint="eastAsia"/>
          <w:color w:val="000000"/>
          <w:szCs w:val="32"/>
        </w:rPr>
        <w:t>）抄袭他人答卷或有意将答卷让别人抄袭；或有意在答卷中做标记；</w:t>
      </w:r>
    </w:p>
    <w:p w:rsidR="00463969" w:rsidRDefault="00463969" w:rsidP="00A24154">
      <w:pPr>
        <w:adjustRightInd w:val="0"/>
        <w:snapToGrid w:val="0"/>
        <w:spacing w:line="540" w:lineRule="exact"/>
        <w:ind w:firstLineChars="200" w:firstLine="632"/>
        <w:rPr>
          <w:rFonts w:hAnsi="宋体"/>
          <w:color w:val="000000"/>
          <w:szCs w:val="32"/>
        </w:rPr>
      </w:pPr>
      <w:r>
        <w:rPr>
          <w:rFonts w:hAnsi="宋体" w:hint="eastAsia"/>
          <w:color w:val="000000"/>
          <w:szCs w:val="32"/>
        </w:rPr>
        <w:t>（</w:t>
      </w:r>
      <w:r>
        <w:rPr>
          <w:rFonts w:hAnsi="宋体"/>
          <w:color w:val="000000"/>
          <w:szCs w:val="32"/>
        </w:rPr>
        <w:t>3</w:t>
      </w:r>
      <w:r>
        <w:rPr>
          <w:rFonts w:hAnsi="宋体" w:hint="eastAsia"/>
          <w:color w:val="000000"/>
          <w:szCs w:val="32"/>
        </w:rPr>
        <w:t>）考场内使用通信工具或请人代考；</w:t>
      </w:r>
    </w:p>
    <w:p w:rsidR="00463969" w:rsidRDefault="00463969" w:rsidP="00A24154">
      <w:pPr>
        <w:adjustRightInd w:val="0"/>
        <w:snapToGrid w:val="0"/>
        <w:spacing w:line="540" w:lineRule="exact"/>
        <w:ind w:firstLineChars="200" w:firstLine="632"/>
        <w:rPr>
          <w:rFonts w:hAnsi="宋体"/>
          <w:color w:val="000000"/>
          <w:szCs w:val="32"/>
        </w:rPr>
      </w:pPr>
      <w:r>
        <w:rPr>
          <w:rFonts w:hAnsi="宋体" w:hint="eastAsia"/>
          <w:color w:val="000000"/>
          <w:szCs w:val="32"/>
        </w:rPr>
        <w:t>（</w:t>
      </w:r>
      <w:r>
        <w:rPr>
          <w:rFonts w:hAnsi="宋体"/>
          <w:color w:val="000000"/>
          <w:szCs w:val="32"/>
        </w:rPr>
        <w:t>4</w:t>
      </w:r>
      <w:r>
        <w:rPr>
          <w:rFonts w:hAnsi="宋体" w:hint="eastAsia"/>
          <w:color w:val="000000"/>
          <w:szCs w:val="32"/>
        </w:rPr>
        <w:t>）撕毁试卷或答卷；将试卷或答卷带出考场；</w:t>
      </w:r>
    </w:p>
    <w:p w:rsidR="00463969" w:rsidRDefault="00463969" w:rsidP="00A24154">
      <w:pPr>
        <w:adjustRightInd w:val="0"/>
        <w:snapToGrid w:val="0"/>
        <w:spacing w:line="540" w:lineRule="exact"/>
        <w:ind w:firstLineChars="200" w:firstLine="632"/>
        <w:rPr>
          <w:rFonts w:hAnsi="宋体"/>
          <w:color w:val="000000"/>
          <w:szCs w:val="32"/>
        </w:rPr>
      </w:pPr>
      <w:r>
        <w:rPr>
          <w:rFonts w:hAnsi="宋体" w:hint="eastAsia"/>
          <w:color w:val="000000"/>
          <w:szCs w:val="32"/>
        </w:rPr>
        <w:t>（</w:t>
      </w:r>
      <w:r>
        <w:rPr>
          <w:rFonts w:hAnsi="宋体"/>
          <w:color w:val="000000"/>
          <w:szCs w:val="32"/>
        </w:rPr>
        <w:t>5</w:t>
      </w:r>
      <w:r>
        <w:rPr>
          <w:rFonts w:hAnsi="宋体" w:hint="eastAsia"/>
          <w:color w:val="000000"/>
          <w:szCs w:val="32"/>
        </w:rPr>
        <w:t>）在考场内吸烟、喧哗或有其他影响考场秩序的行为，经劝阻仍不改正；</w:t>
      </w:r>
    </w:p>
    <w:p w:rsidR="00463969" w:rsidRDefault="00463969" w:rsidP="00A24154">
      <w:pPr>
        <w:adjustRightInd w:val="0"/>
        <w:snapToGrid w:val="0"/>
        <w:spacing w:line="540" w:lineRule="exact"/>
        <w:ind w:firstLineChars="200" w:firstLine="632"/>
        <w:rPr>
          <w:rFonts w:hAnsi="宋体"/>
          <w:color w:val="000000"/>
          <w:szCs w:val="32"/>
        </w:rPr>
      </w:pPr>
      <w:r>
        <w:rPr>
          <w:rFonts w:hAnsi="宋体" w:hint="eastAsia"/>
          <w:color w:val="000000"/>
          <w:szCs w:val="32"/>
        </w:rPr>
        <w:t>（</w:t>
      </w:r>
      <w:r>
        <w:rPr>
          <w:rFonts w:hAnsi="宋体"/>
          <w:color w:val="000000"/>
          <w:szCs w:val="32"/>
        </w:rPr>
        <w:t>6</w:t>
      </w:r>
      <w:r>
        <w:rPr>
          <w:rFonts w:hAnsi="宋体" w:hint="eastAsia"/>
          <w:color w:val="000000"/>
          <w:szCs w:val="32"/>
        </w:rPr>
        <w:t>）侮辱、诽谤、诬陷、威胁考试工作人员，拒绝、阻碍考试工作人员执行公务。</w:t>
      </w:r>
    </w:p>
    <w:p w:rsidR="00463969" w:rsidRDefault="00463969" w:rsidP="00960183">
      <w:pPr>
        <w:shd w:val="solid" w:color="FFFFFF" w:fill="auto"/>
        <w:autoSpaceDN w:val="0"/>
        <w:spacing w:before="100" w:beforeAutospacing="1" w:after="100" w:afterAutospacing="1" w:line="360" w:lineRule="exact"/>
        <w:ind w:left="5291" w:hangingChars="1675" w:hanging="5291"/>
        <w:rPr>
          <w:rFonts w:cs="仿宋_GB2312"/>
          <w:szCs w:val="32"/>
        </w:rPr>
      </w:pPr>
      <w:r>
        <w:rPr>
          <w:shd w:val="clear" w:color="auto" w:fill="FFFFFF"/>
        </w:rPr>
        <w:t xml:space="preserve">                                                                                    </w:t>
      </w:r>
    </w:p>
    <w:sectPr w:rsidR="00463969" w:rsidSect="00FF6873">
      <w:footerReference w:type="even" r:id="rId7"/>
      <w:footerReference w:type="default" r:id="rId8"/>
      <w:pgSz w:w="11906" w:h="16838"/>
      <w:pgMar w:top="2098" w:right="1474" w:bottom="1984" w:left="1587" w:header="851" w:footer="992" w:gutter="0"/>
      <w:pgNumType w:fmt="numberInDash"/>
      <w:cols w:space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430" w:rsidRDefault="00041430">
      <w:r>
        <w:separator/>
      </w:r>
    </w:p>
  </w:endnote>
  <w:endnote w:type="continuationSeparator" w:id="0">
    <w:p w:rsidR="00041430" w:rsidRDefault="00041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969" w:rsidRDefault="00463969" w:rsidP="00FF687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63969" w:rsidRDefault="0046396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969" w:rsidRDefault="00463969" w:rsidP="00FF6873">
    <w:pPr>
      <w:pStyle w:val="a3"/>
      <w:framePr w:wrap="around" w:vAnchor="text" w:hAnchor="page" w:x="5854" w:y="123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24392">
      <w:rPr>
        <w:rStyle w:val="a4"/>
        <w:noProof/>
      </w:rPr>
      <w:t>- 2 -</w:t>
    </w:r>
    <w:r>
      <w:rPr>
        <w:rStyle w:val="a4"/>
      </w:rPr>
      <w:fldChar w:fldCharType="end"/>
    </w:r>
  </w:p>
  <w:p w:rsidR="00463969" w:rsidRDefault="0046396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430" w:rsidRDefault="00041430">
      <w:r>
        <w:separator/>
      </w:r>
    </w:p>
  </w:footnote>
  <w:footnote w:type="continuationSeparator" w:id="0">
    <w:p w:rsidR="00041430" w:rsidRDefault="000414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58"/>
  <w:drawingGridVerticalSpacing w:val="290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96B"/>
    <w:rsid w:val="000315C7"/>
    <w:rsid w:val="000318A6"/>
    <w:rsid w:val="00041430"/>
    <w:rsid w:val="000E5637"/>
    <w:rsid w:val="0024058D"/>
    <w:rsid w:val="00262D65"/>
    <w:rsid w:val="00276FAD"/>
    <w:rsid w:val="002820A1"/>
    <w:rsid w:val="002944E6"/>
    <w:rsid w:val="002A6990"/>
    <w:rsid w:val="003034AA"/>
    <w:rsid w:val="00463969"/>
    <w:rsid w:val="004D2492"/>
    <w:rsid w:val="005E3A83"/>
    <w:rsid w:val="005F3495"/>
    <w:rsid w:val="0085760C"/>
    <w:rsid w:val="00960183"/>
    <w:rsid w:val="00A24154"/>
    <w:rsid w:val="00A53D39"/>
    <w:rsid w:val="00A918F0"/>
    <w:rsid w:val="00AA1695"/>
    <w:rsid w:val="00AA3B49"/>
    <w:rsid w:val="00AF2406"/>
    <w:rsid w:val="00B5496B"/>
    <w:rsid w:val="00D314F4"/>
    <w:rsid w:val="00D66132"/>
    <w:rsid w:val="00D700D3"/>
    <w:rsid w:val="00DA45D4"/>
    <w:rsid w:val="00E24392"/>
    <w:rsid w:val="00FA3F79"/>
    <w:rsid w:val="00FF6873"/>
    <w:rsid w:val="109E19EE"/>
    <w:rsid w:val="4E6F6859"/>
    <w:rsid w:val="62D746C3"/>
    <w:rsid w:val="73E0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96B"/>
    <w:pPr>
      <w:widowControl w:val="0"/>
      <w:jc w:val="both"/>
    </w:pPr>
    <w:rPr>
      <w:rFonts w:ascii="仿宋_GB2312" w:eastAsia="仿宋_GB2312" w:hAnsi="仿宋_GB231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F68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2944E6"/>
    <w:rPr>
      <w:rFonts w:ascii="仿宋_GB2312" w:eastAsia="仿宋_GB2312" w:hAnsi="仿宋_GB2312" w:cs="Times New Roman"/>
      <w:sz w:val="18"/>
      <w:szCs w:val="18"/>
    </w:rPr>
  </w:style>
  <w:style w:type="character" w:styleId="a4">
    <w:name w:val="page number"/>
    <w:basedOn w:val="a0"/>
    <w:uiPriority w:val="99"/>
    <w:rsid w:val="00FF6873"/>
    <w:rPr>
      <w:rFonts w:cs="Times New Roman"/>
    </w:rPr>
  </w:style>
  <w:style w:type="paragraph" w:styleId="a5">
    <w:name w:val="header"/>
    <w:basedOn w:val="a"/>
    <w:link w:val="Char0"/>
    <w:uiPriority w:val="99"/>
    <w:rsid w:val="00FF6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locked/>
    <w:rsid w:val="002944E6"/>
    <w:rPr>
      <w:rFonts w:ascii="仿宋_GB2312" w:eastAsia="仿宋_GB2312" w:hAnsi="仿宋_GB2312" w:cs="Times New Roman"/>
      <w:sz w:val="18"/>
      <w:szCs w:val="18"/>
    </w:rPr>
  </w:style>
  <w:style w:type="paragraph" w:styleId="a6">
    <w:name w:val="Date"/>
    <w:basedOn w:val="a"/>
    <w:next w:val="a"/>
    <w:link w:val="Char1"/>
    <w:uiPriority w:val="99"/>
    <w:rsid w:val="00FF6873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locked/>
    <w:rsid w:val="002944E6"/>
    <w:rPr>
      <w:rFonts w:ascii="仿宋_GB2312" w:eastAsia="仿宋_GB2312" w:hAnsi="仿宋_GB2312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96B"/>
    <w:pPr>
      <w:widowControl w:val="0"/>
      <w:jc w:val="both"/>
    </w:pPr>
    <w:rPr>
      <w:rFonts w:ascii="仿宋_GB2312" w:eastAsia="仿宋_GB2312" w:hAnsi="仿宋_GB231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F68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2944E6"/>
    <w:rPr>
      <w:rFonts w:ascii="仿宋_GB2312" w:eastAsia="仿宋_GB2312" w:hAnsi="仿宋_GB2312" w:cs="Times New Roman"/>
      <w:sz w:val="18"/>
      <w:szCs w:val="18"/>
    </w:rPr>
  </w:style>
  <w:style w:type="character" w:styleId="a4">
    <w:name w:val="page number"/>
    <w:basedOn w:val="a0"/>
    <w:uiPriority w:val="99"/>
    <w:rsid w:val="00FF6873"/>
    <w:rPr>
      <w:rFonts w:cs="Times New Roman"/>
    </w:rPr>
  </w:style>
  <w:style w:type="paragraph" w:styleId="a5">
    <w:name w:val="header"/>
    <w:basedOn w:val="a"/>
    <w:link w:val="Char0"/>
    <w:uiPriority w:val="99"/>
    <w:rsid w:val="00FF6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locked/>
    <w:rsid w:val="002944E6"/>
    <w:rPr>
      <w:rFonts w:ascii="仿宋_GB2312" w:eastAsia="仿宋_GB2312" w:hAnsi="仿宋_GB2312" w:cs="Times New Roman"/>
      <w:sz w:val="18"/>
      <w:szCs w:val="18"/>
    </w:rPr>
  </w:style>
  <w:style w:type="paragraph" w:styleId="a6">
    <w:name w:val="Date"/>
    <w:basedOn w:val="a"/>
    <w:next w:val="a"/>
    <w:link w:val="Char1"/>
    <w:uiPriority w:val="99"/>
    <w:rsid w:val="00FF6873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locked/>
    <w:rsid w:val="002944E6"/>
    <w:rPr>
      <w:rFonts w:ascii="仿宋_GB2312" w:eastAsia="仿宋_GB2312" w:hAnsi="仿宋_GB2312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11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850</Characters>
  <Application>Microsoft Office Word</Application>
  <DocSecurity>0</DocSecurity>
  <Lines>7</Lines>
  <Paragraphs>1</Paragraphs>
  <ScaleCrop>false</ScaleCrop>
  <Company>P R C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叶羽雁</cp:lastModifiedBy>
  <cp:revision>3</cp:revision>
  <dcterms:created xsi:type="dcterms:W3CDTF">2016-09-08T08:14:00Z</dcterms:created>
  <dcterms:modified xsi:type="dcterms:W3CDTF">2016-09-08T08:14:00Z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