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16" w:rsidRPr="00147A16" w:rsidRDefault="00147A16" w:rsidP="00147A16">
      <w:pPr>
        <w:widowControl/>
        <w:spacing w:line="375" w:lineRule="atLeast"/>
        <w:jc w:val="center"/>
        <w:rPr>
          <w:rFonts w:ascii="Arial" w:eastAsia="宋体" w:hAnsi="Arial" w:cs="Arial"/>
          <w:kern w:val="0"/>
          <w:sz w:val="30"/>
          <w:szCs w:val="30"/>
        </w:rPr>
      </w:pPr>
      <w:r w:rsidRPr="00147A16">
        <w:rPr>
          <w:rFonts w:ascii="Arial" w:eastAsia="宋体" w:hAnsi="Arial" w:cs="Arial"/>
          <w:b/>
          <w:bCs/>
          <w:kern w:val="0"/>
          <w:sz w:val="30"/>
          <w:szCs w:val="30"/>
        </w:rPr>
        <w:t>招聘岗位及要求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/>
      </w:tblPr>
      <w:tblGrid>
        <w:gridCol w:w="495"/>
        <w:gridCol w:w="1172"/>
        <w:gridCol w:w="679"/>
        <w:gridCol w:w="1683"/>
        <w:gridCol w:w="2255"/>
        <w:gridCol w:w="2130"/>
      </w:tblGrid>
      <w:tr w:rsidR="00147A16" w:rsidRPr="00147A16" w:rsidTr="00147A16">
        <w:trPr>
          <w:trHeight w:val="72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16" w:rsidRPr="00147A16" w:rsidRDefault="00147A16" w:rsidP="00147A16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" w:eastAsia="仿宋" w:hAnsi="Arial" w:cs="Arial" w:hint="eastAsia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" w:eastAsia="仿宋" w:hAnsi="Arial" w:cs="Arial" w:hint="eastAsia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" w:eastAsia="仿宋" w:hAnsi="Arial" w:cs="Arial" w:hint="eastAsia"/>
                <w:kern w:val="0"/>
                <w:szCs w:val="21"/>
              </w:rPr>
              <w:t>招聘人数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" w:eastAsia="仿宋" w:hAnsi="Arial" w:cs="Arial" w:hint="eastAsia"/>
                <w:kern w:val="0"/>
                <w:szCs w:val="21"/>
              </w:rPr>
              <w:t>专业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" w:eastAsia="仿宋" w:hAnsi="Arial" w:cs="Arial" w:hint="eastAsia"/>
                <w:kern w:val="0"/>
                <w:szCs w:val="21"/>
              </w:rPr>
              <w:t>学历学位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" w:eastAsia="仿宋" w:hAnsi="Arial" w:cs="Arial" w:hint="eastAsia"/>
                <w:kern w:val="0"/>
                <w:szCs w:val="21"/>
              </w:rPr>
              <w:t>其他要求</w:t>
            </w:r>
          </w:p>
        </w:tc>
      </w:tr>
      <w:tr w:rsidR="00147A16" w:rsidRPr="00147A16" w:rsidTr="00147A16">
        <w:trPr>
          <w:trHeight w:val="122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舞蹈理论研究岗位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音乐与舞蹈学（舞蹈方向）、舞蹈、舞蹈学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全日制普通高等院校研究生学历，硕士及以上学位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年龄35周岁及以下（1980年9月14 日及以后出生）</w:t>
            </w:r>
          </w:p>
        </w:tc>
      </w:tr>
      <w:tr w:rsidR="00147A16" w:rsidRPr="00147A16" w:rsidTr="00147A16">
        <w:trPr>
          <w:trHeight w:val="106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美术理论研究岗位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艺术学（美术方向）、美术、美术学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全日制普通高等院校研究生学历，硕士及以上学位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年龄35周岁及以下（1980年9月14日及以后出生）</w:t>
            </w:r>
          </w:p>
        </w:tc>
      </w:tr>
      <w:tr w:rsidR="00147A16" w:rsidRPr="00147A16" w:rsidTr="00147A16">
        <w:trPr>
          <w:trHeight w:val="1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摄像编导岗位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新闻传播学、新闻学、传播学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全日制普通高等院校研究生学历，硕士及以上学位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年龄35周岁及以下（1980年9月 14日及以后出生）</w:t>
            </w:r>
          </w:p>
        </w:tc>
      </w:tr>
      <w:tr w:rsidR="00147A16" w:rsidRPr="00147A16" w:rsidTr="00147A16">
        <w:trPr>
          <w:trHeight w:val="169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音像资料媒体数字化工程岗位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管理科学工程、管理科学、管理科学与工程、信息管理与信息系统、工业工程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全日制普通高等院校本科及以上学历，学士及以上学位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年龄30周岁及以下（1985年9月14 日及以后出生）</w:t>
            </w:r>
          </w:p>
        </w:tc>
      </w:tr>
      <w:tr w:rsidR="00147A16" w:rsidRPr="00147A16" w:rsidTr="00147A16">
        <w:trPr>
          <w:trHeight w:val="124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《福建艺术》杂志美术编辑岗位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艺术学（理论方向）、艺术学理论、美术（学）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全日制普通高等院校研究生学历，硕士及以上学位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A16" w:rsidRPr="00147A16" w:rsidRDefault="00147A16" w:rsidP="00147A16">
            <w:pPr>
              <w:widowControl/>
              <w:rPr>
                <w:rFonts w:ascii="Arial" w:eastAsia="宋体" w:hAnsi="Arial" w:cs="Arial"/>
                <w:kern w:val="0"/>
                <w:szCs w:val="21"/>
              </w:rPr>
            </w:pPr>
            <w:r w:rsidRPr="00147A16">
              <w:rPr>
                <w:rFonts w:ascii="仿宋_GB2312" w:eastAsia="仿宋_GB2312" w:hAnsi="Arial" w:cs="Arial" w:hint="eastAsia"/>
                <w:kern w:val="0"/>
                <w:szCs w:val="21"/>
              </w:rPr>
              <w:t>年龄35周岁及以下（1980年9月14 日及以后出生</w:t>
            </w:r>
          </w:p>
        </w:tc>
      </w:tr>
    </w:tbl>
    <w:p w:rsidR="00D70069" w:rsidRPr="00147A16" w:rsidRDefault="00D70069"/>
    <w:sectPr w:rsidR="00D70069" w:rsidRPr="00147A16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A16"/>
    <w:rsid w:val="00147A16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A16"/>
    <w:rPr>
      <w:b/>
      <w:bCs/>
    </w:rPr>
  </w:style>
  <w:style w:type="paragraph" w:styleId="a4">
    <w:name w:val="Normal (Web)"/>
    <w:basedOn w:val="a"/>
    <w:uiPriority w:val="99"/>
    <w:unhideWhenUsed/>
    <w:rsid w:val="00147A1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41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4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5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2016-09-15T03:23:00Z</dcterms:created>
  <dcterms:modified xsi:type="dcterms:W3CDTF">2016-09-15T03:23:00Z</dcterms:modified>
</cp:coreProperties>
</file>