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4F5"/>
        <w:spacing w:before="150" w:beforeAutospacing="0" w:after="150" w:afterAutospacing="0" w:line="378" w:lineRule="atLeast"/>
        <w:ind w:left="0" w:right="0" w:firstLine="0"/>
        <w:textAlignment w:val="baseline"/>
        <w:rPr>
          <w:rFonts w:hint="eastAsia" w:ascii="Tohoma" w:hAnsi="Tohoma" w:eastAsia="Tohoma" w:cs="Tohoma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Tohoma" w:hAnsi="Tohoma" w:eastAsia="Tohoma" w:cs="Tohoma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0F4F5"/>
          <w:vertAlign w:val="baseline"/>
        </w:rPr>
        <w:t>      一、招聘岗位条件</w:t>
      </w:r>
    </w:p>
    <w:tbl>
      <w:tblPr>
        <w:tblW w:w="10931" w:type="dxa"/>
        <w:jc w:val="center"/>
        <w:tblInd w:w="16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0F4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224"/>
        <w:gridCol w:w="1003"/>
        <w:gridCol w:w="562"/>
        <w:gridCol w:w="1224"/>
        <w:gridCol w:w="783"/>
        <w:gridCol w:w="783"/>
        <w:gridCol w:w="1224"/>
        <w:gridCol w:w="562"/>
        <w:gridCol w:w="2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F4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主管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单位</w:t>
            </w:r>
          </w:p>
        </w:tc>
        <w:tc>
          <w:tcPr>
            <w:tcW w:w="1224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单位</w:t>
            </w:r>
          </w:p>
        </w:tc>
        <w:tc>
          <w:tcPr>
            <w:tcW w:w="1003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招聘岗位名称</w:t>
            </w:r>
          </w:p>
        </w:tc>
        <w:tc>
          <w:tcPr>
            <w:tcW w:w="562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6808" w:type="dxa"/>
            <w:gridSpan w:val="6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F4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最低学历</w:t>
            </w:r>
          </w:p>
        </w:tc>
        <w:tc>
          <w:tcPr>
            <w:tcW w:w="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最低学位</w:t>
            </w:r>
          </w:p>
        </w:tc>
        <w:tc>
          <w:tcPr>
            <w:tcW w:w="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1224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最低专业技术资格</w:t>
            </w:r>
          </w:p>
        </w:tc>
        <w:tc>
          <w:tcPr>
            <w:tcW w:w="562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户籍</w:t>
            </w:r>
          </w:p>
        </w:tc>
        <w:tc>
          <w:tcPr>
            <w:tcW w:w="2232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与岗位有关的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大鹏新区公共事业局</w:t>
            </w:r>
          </w:p>
        </w:tc>
        <w:tc>
          <w:tcPr>
            <w:tcW w:w="1224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人大附中深圳学校</w:t>
            </w:r>
          </w:p>
        </w:tc>
        <w:tc>
          <w:tcPr>
            <w:tcW w:w="1003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工程设备岗</w:t>
            </w:r>
          </w:p>
        </w:tc>
        <w:tc>
          <w:tcPr>
            <w:tcW w:w="562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全日制本科及以上</w:t>
            </w:r>
          </w:p>
        </w:tc>
        <w:tc>
          <w:tcPr>
            <w:tcW w:w="783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学士</w:t>
            </w:r>
          </w:p>
        </w:tc>
        <w:tc>
          <w:tcPr>
            <w:tcW w:w="783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建筑学</w:t>
            </w:r>
          </w:p>
        </w:tc>
        <w:tc>
          <w:tcPr>
            <w:tcW w:w="1224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建筑类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中级</w:t>
            </w:r>
          </w:p>
        </w:tc>
        <w:tc>
          <w:tcPr>
            <w:tcW w:w="562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市内</w:t>
            </w:r>
          </w:p>
        </w:tc>
        <w:tc>
          <w:tcPr>
            <w:tcW w:w="2232" w:type="dxa"/>
            <w:vMerge w:val="restart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具有5年及以上建筑工程工作经验。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224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03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562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224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783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783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224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562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232" w:type="dxa"/>
            <w:vMerge w:val="continue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F4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4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大鹏新区公共事业局</w:t>
            </w:r>
          </w:p>
        </w:tc>
        <w:tc>
          <w:tcPr>
            <w:tcW w:w="1224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人大附中深圳学校</w:t>
            </w:r>
          </w:p>
        </w:tc>
        <w:tc>
          <w:tcPr>
            <w:tcW w:w="100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财务工作岗</w:t>
            </w:r>
          </w:p>
        </w:tc>
        <w:tc>
          <w:tcPr>
            <w:tcW w:w="562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24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全日制本科及以上</w:t>
            </w:r>
          </w:p>
        </w:tc>
        <w:tc>
          <w:tcPr>
            <w:tcW w:w="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学士</w:t>
            </w:r>
          </w:p>
        </w:tc>
        <w:tc>
          <w:tcPr>
            <w:tcW w:w="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会计学</w:t>
            </w:r>
          </w:p>
        </w:tc>
        <w:tc>
          <w:tcPr>
            <w:tcW w:w="1224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会计类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初级</w:t>
            </w:r>
          </w:p>
        </w:tc>
        <w:tc>
          <w:tcPr>
            <w:tcW w:w="562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市内</w:t>
            </w:r>
          </w:p>
        </w:tc>
        <w:tc>
          <w:tcPr>
            <w:tcW w:w="2232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0F4F5"/>
            <w:tcMar>
              <w:top w:w="75" w:type="dxa"/>
              <w:left w:w="120" w:type="dxa"/>
              <w:bottom w:w="75" w:type="dxa"/>
              <w:right w:w="12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Tohoma" w:hAnsi="Tohoma" w:eastAsia="Tohoma" w:cs="Tohoma"/>
                <w:b w:val="0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具有5年及以上财务会计工作经验。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8308D8"/>
    <w:rsid w:val="1294352E"/>
    <w:rsid w:val="12C51ABB"/>
    <w:rsid w:val="12ED6708"/>
    <w:rsid w:val="133B4F8E"/>
    <w:rsid w:val="13FC17FC"/>
    <w:rsid w:val="145F05F3"/>
    <w:rsid w:val="1465521C"/>
    <w:rsid w:val="14824F08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20000E"/>
    <w:rsid w:val="192C0D46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DB3EFD"/>
    <w:rsid w:val="3FE94C53"/>
    <w:rsid w:val="40051C7C"/>
    <w:rsid w:val="40297112"/>
    <w:rsid w:val="40364DB7"/>
    <w:rsid w:val="40373330"/>
    <w:rsid w:val="408A1100"/>
    <w:rsid w:val="40B06C4D"/>
    <w:rsid w:val="40B94026"/>
    <w:rsid w:val="40D54503"/>
    <w:rsid w:val="40FA68F1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2016-09-20T01:51:16Z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