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t>窗体顶端</w:t>
      </w:r>
    </w:p>
    <w:p>
      <w:pPr>
        <w:keepNext w:val="0"/>
        <w:keepLines w:val="0"/>
        <w:widowControl/>
        <w:suppressLineNumbers w:val="0"/>
        <w:spacing w:before="152" w:beforeAutospacing="0" w:after="76" w:afterAutospacing="0" w:line="450" w:lineRule="atLeast"/>
        <w:ind w:left="0" w:right="0"/>
        <w:jc w:val="left"/>
      </w:pPr>
      <w: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1：</w:t>
      </w:r>
      <w:r>
        <w:rPr>
          <w:rFonts w:hint="default" w:ascii="Arial" w:hAnsi="Arial" w:cs="Arial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2" w:beforeAutospacing="0" w:after="76" w:afterAutospacing="0" w:line="45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fill="FFFFFF"/>
          <w:lang w:val="en-US" w:eastAsia="zh-CN" w:bidi="ar"/>
        </w:rPr>
        <w:t>江西省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fill="FFFFFF"/>
          <w:lang w:val="en-US" w:eastAsia="zh-CN" w:bidi="ar"/>
        </w:rPr>
        <w:t>2016年下半年省直事业单位</w:t>
      </w:r>
      <w:r>
        <w:rPr>
          <w:rFonts w:hint="default" w:ascii="Arial" w:hAnsi="Arial" w:cs="Arial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2" w:beforeAutospacing="0" w:after="76" w:afterAutospacing="0" w:line="45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fill="FFFFFF"/>
          <w:lang w:val="en-US" w:eastAsia="zh-CN" w:bidi="ar"/>
        </w:rPr>
        <w:t>招聘考试工作安排</w:t>
      </w:r>
      <w:r>
        <w:rPr>
          <w:rFonts w:hint="default" w:ascii="Arial" w:hAnsi="Arial" w:cs="Arial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8304" w:type="dxa"/>
        <w:tblInd w:w="0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784"/>
        <w:gridCol w:w="5321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333333"/>
                <w:kern w:val="0"/>
                <w:sz w:val="30"/>
                <w:szCs w:val="30"/>
                <w:lang w:val="en-US" w:eastAsia="zh-CN" w:bidi="ar"/>
              </w:rPr>
              <w:t>时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  <w:lang w:val="en-US" w:eastAsia="zh-CN" w:bidi="ar"/>
              </w:rPr>
              <w:t>   间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  <w:lang w:val="en-US" w:eastAsia="zh-CN" w:bidi="ar"/>
              </w:rPr>
              <w:t>内   容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9月20 日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网上发布公告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10月10日9:00—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10月14日16:00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考生网上报名注册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10月10日9:00—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10月14日17:00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招聘单位同步进行网上资格初审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资格初审后—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10月16日17:00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考生网上缴费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10月17日8:30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公布达不到开考比例被取消的岗位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10月17日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9:00—17:00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报考岗位被取消的考生进行改报，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招聘单位同步进行网上资格初审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10月26日9:00—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10月29日17:00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考生网上打印准考证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考试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时间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10月30日9:00—1:00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《综合基础知识》笔试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11月24日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考生网上查询笔试成绩及按岗位排名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12月24日前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30"/>
                <w:szCs w:val="30"/>
                <w:lang w:val="en-US" w:eastAsia="zh-CN" w:bidi="ar"/>
              </w:rPr>
              <w:t>各招聘单位报送面试方案并完成面试工作</w:t>
            </w:r>
          </w:p>
        </w:tc>
      </w:tr>
    </w:tbl>
    <w:p>
      <w:pPr>
        <w:pStyle w:val="14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B3718"/>
    <w:rsid w:val="79FB37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00"/>
      <w:u w:val="none"/>
      <w:bdr w:val="none" w:color="auto" w:sz="0" w:space="0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2016-09-20T03:59:00Z</dcterms:created>
  <dc:creator>Administrator</dc:creator>
  <cp:lastModifiedBy>Administrator</cp:lastModifiedBy>
  <dcterms:modified xsi:type="dcterms:W3CDTF">2016-09-20T04:31:41Z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