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宋体" w:eastAsia="方正小标宋简体" w:cs="方正小标宋简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北京市石景山区食品药品安全监控中心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宋体" w:eastAsia="方正小标宋简体" w:cs="方正小标宋简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2016年公开招聘食品药品安全检验检测员报名表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pacing w:before="0" w:beforeAutospacing="0" w:after="0" w:afterAutospacing="0"/>
        <w:ind w:left="0" w:right="0" w:firstLine="103" w:firstLineChars="49"/>
        <w:jc w:val="left"/>
      </w:pPr>
      <w:r>
        <w:rPr>
          <w:rFonts w:ascii="黑体" w:hAnsi="宋体" w:eastAsia="黑体" w:cs="黑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报名序号：</w:t>
      </w:r>
      <w:r>
        <w:rPr>
          <w:rFonts w:hint="default" w:ascii="方正小标宋简体" w:hAnsi="宋体" w:eastAsia="方正小标宋简体" w:cs="方正小标宋简体"/>
          <w:color w:val="00000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pacing w:before="0" w:beforeAutospacing="0" w:after="0" w:afterAutospacing="0" w:line="320" w:lineRule="exact"/>
        <w:ind w:left="0" w:right="0" w:firstLine="105" w:firstLineChars="50"/>
        <w:jc w:val="left"/>
      </w:pPr>
      <w:r>
        <w:rPr>
          <w:rFonts w:hint="eastAsia" w:ascii="黑体" w:hAnsi="宋体" w:eastAsia="黑体" w:cs="黑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ascii="仿宋_GB2312" w:hAnsi="仿宋" w:eastAsia="仿宋_GB2312" w:cs="仿宋_GB2312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黑体" w:hAnsi="宋体" w:eastAsia="黑体" w:cs="黑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准考证号：  </w:t>
      </w:r>
      <w:r>
        <w:rPr>
          <w:rFonts w:hint="eastAsia" w:ascii="黑体" w:hAnsi="宋体" w:eastAsia="黑体" w:cs="黑体"/>
          <w:b/>
          <w:bCs w:val="0"/>
          <w:kern w:val="0"/>
          <w:sz w:val="30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kern w:val="0"/>
          <w:sz w:val="30"/>
          <w:szCs w:val="32"/>
          <w:bdr w:val="none" w:color="auto" w:sz="0" w:space="0"/>
          <w:shd w:val="clear" w:fill="FFFFFF"/>
          <w:lang w:val="en-US" w:eastAsia="zh-CN" w:bidi="ar"/>
        </w:rPr>
        <w:t xml:space="preserve">  </w:t>
      </w:r>
    </w:p>
    <w:tbl>
      <w:tblPr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2"/>
        <w:gridCol w:w="824"/>
        <w:gridCol w:w="900"/>
        <w:gridCol w:w="1262"/>
        <w:gridCol w:w="1262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户口所在地地址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家庭常住地地址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个人特长及获奖情况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本人提供的上述信息、学历证书等相关证件均真实有效，如有不实，取消考试资格或解除劳动合同。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60" w:firstLineChars="6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报名表审查意见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0" w:firstLineChars="6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审核人签字：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   月 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1.此报名登记表一式两份；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2.“报名序号”一项，考生不填写，现场报名时由工作人员填写；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3.“准考证号”一项，在报考人员报名后，将在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zh-CN" w:eastAsia="zh-CN" w:bidi="ar"/>
        </w:rPr>
        <w:t>北京市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石景山区食品药品监督管理局网站</w:t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进行公布，并由考生自行填写到审核合格后的报名表上；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4.“报考岗位”一项，请填写：01食品检验检测岗或02药品检验检测岗，每名考生只能填写一个岗位。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5.报名表中姓名、民族、出生日期和身份证号码等内容，应与本人身份证、户口本（户口卡）相一致；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6.“报名表审查意见”一项，考生不填写，由工作人员填写；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7.承诺书一栏“本人签字”一项应由考生本人手写。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8.请将一寸彩色照片粘贴到报名表上。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tabs>
          <w:tab w:val="left" w:pos="1198"/>
        </w:tabs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ab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2ED02D14"/>
    <w:rsid w:val="2F344FB7"/>
    <w:rsid w:val="36633100"/>
    <w:rsid w:val="379A0BFE"/>
    <w:rsid w:val="382C016D"/>
    <w:rsid w:val="3F593CAD"/>
    <w:rsid w:val="498B27EE"/>
    <w:rsid w:val="4E1B7C63"/>
    <w:rsid w:val="547E795D"/>
    <w:rsid w:val="5BAC0025"/>
    <w:rsid w:val="5F3B0601"/>
    <w:rsid w:val="64045FDB"/>
    <w:rsid w:val="680D7CF4"/>
    <w:rsid w:val="6C60220D"/>
    <w:rsid w:val="6D041E21"/>
    <w:rsid w:val="6D955E8D"/>
    <w:rsid w:val="77D13C59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  <w:style w:type="character" w:customStyle="1" w:styleId="15">
    <w:name w:val="beijin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2016-09-29T08:07:06Z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