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88D" w:rsidRPr="009B288D" w:rsidRDefault="009B288D" w:rsidP="009B288D">
      <w:pPr>
        <w:widowControl/>
        <w:shd w:val="clear" w:color="auto" w:fill="FFFFFF"/>
        <w:spacing w:line="450" w:lineRule="atLeast"/>
        <w:ind w:firstLine="643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hAnsi="Arial" w:cs="Arial"/>
          <w:b/>
          <w:bCs/>
          <w:color w:val="004499"/>
          <w:spacing w:val="30"/>
          <w:sz w:val="36"/>
          <w:szCs w:val="36"/>
          <w:shd w:val="clear" w:color="auto" w:fill="FFFFFF"/>
        </w:rPr>
        <w:t>江西省农业信息中心</w:t>
      </w:r>
      <w:r w:rsidRPr="009B288D">
        <w:rPr>
          <w:rFonts w:ascii="宋体" w:eastAsia="宋体" w:hAnsi="宋体" w:cs="Arial" w:hint="eastAsia"/>
          <w:b/>
          <w:bCs/>
          <w:color w:val="333333"/>
          <w:kern w:val="0"/>
          <w:sz w:val="32"/>
          <w:szCs w:val="32"/>
        </w:rPr>
        <w:t>招聘岗位及条件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05"/>
        <w:gridCol w:w="1080"/>
        <w:gridCol w:w="5400"/>
      </w:tblGrid>
      <w:tr w:rsidR="009B288D" w:rsidRPr="009B288D" w:rsidTr="009B288D">
        <w:trPr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88D" w:rsidRPr="009B288D" w:rsidRDefault="009B288D" w:rsidP="009B288D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88D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88D" w:rsidRPr="009B288D" w:rsidRDefault="009B288D" w:rsidP="009B288D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88D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88D" w:rsidRPr="009B288D" w:rsidRDefault="009B288D" w:rsidP="009B288D">
            <w:pPr>
              <w:widowControl/>
              <w:spacing w:line="450" w:lineRule="atLeast"/>
              <w:ind w:firstLine="64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88D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岗位条件</w:t>
            </w:r>
          </w:p>
        </w:tc>
      </w:tr>
      <w:tr w:rsidR="009B288D" w:rsidRPr="009B288D" w:rsidTr="009B288D">
        <w:trPr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88D" w:rsidRPr="009B288D" w:rsidRDefault="009B288D" w:rsidP="009B288D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88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网络技术岗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88D" w:rsidRPr="009B288D" w:rsidRDefault="009B288D" w:rsidP="009B288D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88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1名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88D" w:rsidRPr="009B288D" w:rsidRDefault="009B288D" w:rsidP="009B288D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88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计算机科学与技术专业，全日制统招硕士研究生学历学位，年龄在35周岁以下（1981年8月31日后出生）。具有二年从事数据库开发、网络管理或软件设计等工作经历。</w:t>
            </w:r>
          </w:p>
        </w:tc>
      </w:tr>
    </w:tbl>
    <w:p w:rsidR="003A2F3E" w:rsidRPr="009B288D" w:rsidRDefault="003A2F3E"/>
    <w:sectPr w:rsidR="003A2F3E" w:rsidRPr="009B288D" w:rsidSect="003A2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288D"/>
    <w:rsid w:val="003A2F3E"/>
    <w:rsid w:val="009B2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2016-10-08T11:17:00Z</dcterms:created>
  <dcterms:modified xsi:type="dcterms:W3CDTF">2016-10-08T11:17:00Z</dcterms:modified>
</cp:coreProperties>
</file>