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3EE7" w:rsidRDefault="00753EE7">
      <w:pPr>
        <w:rPr>
          <w:rFonts w:ascii="楷体_GB2312" w:eastAsia="楷体_GB2312"/>
          <w:b/>
          <w:sz w:val="28"/>
          <w:szCs w:val="28"/>
        </w:rPr>
      </w:pPr>
    </w:p>
    <w:p w:rsidR="00753EE7" w:rsidRDefault="00753EE7">
      <w:pPr>
        <w:spacing w:line="480" w:lineRule="auto"/>
        <w:rPr>
          <w:rFonts w:ascii="仿宋_GB2312" w:eastAsia="仿宋_GB2312" w:hAnsi="宋体"/>
          <w:color w:val="000000"/>
          <w:sz w:val="32"/>
          <w:szCs w:val="32"/>
        </w:rPr>
      </w:pPr>
    </w:p>
    <w:p w:rsidR="00753EE7" w:rsidRDefault="00753EE7">
      <w:pPr>
        <w:spacing w:line="480" w:lineRule="auto"/>
        <w:ind w:firstLineChars="1656" w:firstLine="4987"/>
        <w:rPr>
          <w:rFonts w:ascii="黑体" w:eastAsia="黑体"/>
          <w:b/>
          <w:sz w:val="30"/>
          <w:u w:val="single"/>
        </w:rPr>
      </w:pPr>
      <w:r>
        <w:rPr>
          <w:rFonts w:ascii="黑体" w:eastAsia="黑体" w:hint="eastAsia"/>
          <w:b/>
          <w:sz w:val="30"/>
        </w:rPr>
        <w:t xml:space="preserve"> </w:t>
      </w:r>
    </w:p>
    <w:p w:rsidR="00753EE7" w:rsidRDefault="00753EE7">
      <w:pPr>
        <w:spacing w:line="660" w:lineRule="auto"/>
      </w:pPr>
    </w:p>
    <w:p w:rsidR="00753EE7" w:rsidRDefault="00672FA0">
      <w:pPr>
        <w:spacing w:line="1200" w:lineRule="auto"/>
        <w:jc w:val="center"/>
        <w:rPr>
          <w:rFonts w:ascii="宋体" w:hAnsi="宋体"/>
          <w:b/>
          <w:sz w:val="52"/>
          <w:szCs w:val="52"/>
        </w:rPr>
      </w:pPr>
      <w:r w:rsidRPr="00672FA0">
        <w:rPr>
          <w:rFonts w:ascii="宋体" w:hAnsi="宋体"/>
          <w:b/>
          <w:spacing w:val="20"/>
          <w:sz w:val="52"/>
          <w:szCs w:val="52"/>
        </w:rPr>
        <w:pict>
          <v:shapetype id="_x0000_t202" coordsize="21600,21600" o:spt="202" path="m,l,21600r21600,l21600,xe">
            <v:stroke joinstyle="miter"/>
            <v:path gradientshapeok="t" o:connecttype="rect"/>
          </v:shapetype>
          <v:shape id="_x0000_s1026" type="#_x0000_t202" style="position:absolute;left:0;text-align:left;margin-left:23.3pt;margin-top:33.55pt;width:198pt;height:39pt;z-index:251657216" filled="f" stroked="f">
            <v:textbox>
              <w:txbxContent>
                <w:p w:rsidR="00753EE7" w:rsidRDefault="00753EE7">
                  <w:pPr>
                    <w:adjustRightInd w:val="0"/>
                    <w:snapToGrid w:val="0"/>
                    <w:spacing w:line="1200" w:lineRule="auto"/>
                    <w:jc w:val="center"/>
                    <w:rPr>
                      <w:rFonts w:ascii="宋体" w:hAnsi="宋体"/>
                      <w:b/>
                      <w:spacing w:val="20"/>
                      <w:sz w:val="44"/>
                      <w:szCs w:val="44"/>
                    </w:rPr>
                  </w:pPr>
                  <w:r>
                    <w:rPr>
                      <w:rFonts w:ascii="宋体" w:hAnsi="宋体" w:hint="eastAsia"/>
                      <w:b/>
                      <w:spacing w:val="20"/>
                      <w:sz w:val="44"/>
                      <w:szCs w:val="44"/>
                    </w:rPr>
                    <w:t>广东省人民医院</w:t>
                  </w:r>
                </w:p>
              </w:txbxContent>
            </v:textbox>
          </v:shape>
        </w:pict>
      </w:r>
      <w:r w:rsidRPr="00672FA0">
        <w:rPr>
          <w:rFonts w:ascii="宋体" w:hAnsi="宋体"/>
          <w:b/>
          <w:spacing w:val="20"/>
          <w:sz w:val="52"/>
          <w:szCs w:val="52"/>
        </w:rPr>
        <w:pict>
          <v:shape id="_x0000_s1027" type="#_x0000_t202" style="position:absolute;left:0;text-align:left;margin-left:27pt;margin-top:3.9pt;width:3in;height:31.2pt;z-index:251658240" stroked="f">
            <v:textbox>
              <w:txbxContent>
                <w:p w:rsidR="00753EE7" w:rsidRDefault="00753EE7">
                  <w:pPr>
                    <w:adjustRightInd w:val="0"/>
                    <w:snapToGrid w:val="0"/>
                    <w:spacing w:line="1200" w:lineRule="auto"/>
                    <w:jc w:val="center"/>
                    <w:rPr>
                      <w:rFonts w:ascii="宋体" w:hAnsi="宋体"/>
                      <w:b/>
                      <w:spacing w:val="20"/>
                      <w:sz w:val="44"/>
                      <w:szCs w:val="44"/>
                    </w:rPr>
                  </w:pPr>
                  <w:r>
                    <w:rPr>
                      <w:rFonts w:ascii="宋体" w:hAnsi="宋体" w:hint="eastAsia"/>
                      <w:b/>
                      <w:spacing w:val="20"/>
                      <w:sz w:val="44"/>
                      <w:szCs w:val="44"/>
                    </w:rPr>
                    <w:t>广东省医学科学院</w:t>
                  </w:r>
                </w:p>
              </w:txbxContent>
            </v:textbox>
          </v:shape>
        </w:pict>
      </w:r>
      <w:r w:rsidR="00753EE7">
        <w:rPr>
          <w:rFonts w:ascii="宋体" w:hAnsi="宋体" w:hint="eastAsia"/>
          <w:b/>
          <w:spacing w:val="20"/>
          <w:sz w:val="52"/>
          <w:szCs w:val="52"/>
        </w:rPr>
        <w:t xml:space="preserve">              博士后招收</w:t>
      </w:r>
    </w:p>
    <w:p w:rsidR="00753EE7" w:rsidRDefault="00753EE7">
      <w:pPr>
        <w:spacing w:line="1200" w:lineRule="auto"/>
        <w:jc w:val="center"/>
        <w:rPr>
          <w:rFonts w:ascii="宋体" w:hAnsi="宋体"/>
          <w:b/>
          <w:sz w:val="84"/>
          <w:szCs w:val="84"/>
        </w:rPr>
      </w:pPr>
      <w:r>
        <w:rPr>
          <w:rFonts w:ascii="宋体" w:hAnsi="宋体" w:hint="eastAsia"/>
          <w:b/>
          <w:sz w:val="84"/>
          <w:szCs w:val="84"/>
        </w:rPr>
        <w:t>需  求  表</w:t>
      </w:r>
    </w:p>
    <w:p w:rsidR="00753EE7" w:rsidRDefault="00753EE7">
      <w:pPr>
        <w:spacing w:line="480" w:lineRule="auto"/>
      </w:pPr>
    </w:p>
    <w:p w:rsidR="00753EE7" w:rsidRDefault="00753EE7">
      <w:pPr>
        <w:spacing w:line="480" w:lineRule="auto"/>
      </w:pPr>
    </w:p>
    <w:p w:rsidR="00753EE7" w:rsidRDefault="00753EE7">
      <w:pPr>
        <w:spacing w:line="480" w:lineRule="auto"/>
      </w:pPr>
    </w:p>
    <w:p w:rsidR="00753EE7" w:rsidRDefault="00753EE7">
      <w:pPr>
        <w:spacing w:line="480" w:lineRule="auto"/>
      </w:pPr>
    </w:p>
    <w:p w:rsidR="00753EE7" w:rsidRDefault="00753EE7">
      <w:pPr>
        <w:spacing w:line="480" w:lineRule="auto"/>
      </w:pPr>
    </w:p>
    <w:p w:rsidR="00753EE7" w:rsidRDefault="00753EE7">
      <w:pPr>
        <w:spacing w:line="660" w:lineRule="auto"/>
        <w:ind w:firstLineChars="600" w:firstLine="1920"/>
        <w:rPr>
          <w:rFonts w:ascii="宋体"/>
          <w:sz w:val="32"/>
          <w:szCs w:val="32"/>
          <w:u w:val="single"/>
        </w:rPr>
      </w:pPr>
      <w:r>
        <w:rPr>
          <w:rFonts w:ascii="宋体" w:hint="eastAsia"/>
          <w:sz w:val="32"/>
          <w:szCs w:val="32"/>
        </w:rPr>
        <w:t>导师姓名：</w:t>
      </w:r>
      <w:r>
        <w:rPr>
          <w:rFonts w:ascii="宋体" w:hint="eastAsia"/>
          <w:sz w:val="32"/>
          <w:szCs w:val="32"/>
          <w:u w:val="single"/>
        </w:rPr>
        <w:t xml:space="preserve">   </w:t>
      </w:r>
      <w:r w:rsidR="00DD2496">
        <w:rPr>
          <w:rFonts w:ascii="宋体" w:hint="eastAsia"/>
          <w:sz w:val="32"/>
          <w:szCs w:val="32"/>
          <w:u w:val="single"/>
        </w:rPr>
        <w:t>张</w:t>
      </w:r>
      <w:r w:rsidR="00EF5C71">
        <w:rPr>
          <w:rFonts w:ascii="宋体" w:hint="eastAsia"/>
          <w:sz w:val="32"/>
          <w:szCs w:val="32"/>
          <w:u w:val="single"/>
        </w:rPr>
        <w:t xml:space="preserve">  </w:t>
      </w:r>
      <w:r w:rsidR="00DD2496">
        <w:rPr>
          <w:rFonts w:ascii="宋体" w:hint="eastAsia"/>
          <w:sz w:val="32"/>
          <w:szCs w:val="32"/>
          <w:u w:val="single"/>
        </w:rPr>
        <w:t>晓</w:t>
      </w:r>
      <w:r w:rsidR="00523739">
        <w:rPr>
          <w:rFonts w:ascii="宋体" w:hint="eastAsia"/>
          <w:sz w:val="32"/>
          <w:szCs w:val="32"/>
          <w:u w:val="single"/>
        </w:rPr>
        <w:t xml:space="preserve">    </w:t>
      </w:r>
      <w:r>
        <w:rPr>
          <w:rFonts w:ascii="宋体" w:hint="eastAsia"/>
          <w:sz w:val="32"/>
          <w:szCs w:val="32"/>
          <w:u w:val="single"/>
        </w:rPr>
        <w:t xml:space="preserve"> </w:t>
      </w:r>
    </w:p>
    <w:p w:rsidR="00753EE7" w:rsidRDefault="00753EE7">
      <w:pPr>
        <w:spacing w:line="660" w:lineRule="auto"/>
        <w:ind w:firstLineChars="600" w:firstLine="1920"/>
        <w:rPr>
          <w:rFonts w:ascii="宋体"/>
          <w:sz w:val="32"/>
          <w:szCs w:val="32"/>
        </w:rPr>
      </w:pPr>
      <w:r>
        <w:rPr>
          <w:rFonts w:ascii="宋体" w:hint="eastAsia"/>
          <w:sz w:val="32"/>
          <w:szCs w:val="32"/>
        </w:rPr>
        <w:t>专    业：</w:t>
      </w:r>
      <w:r w:rsidR="00466D6C">
        <w:rPr>
          <w:rFonts w:ascii="宋体" w:hint="eastAsia"/>
          <w:sz w:val="32"/>
          <w:szCs w:val="32"/>
          <w:u w:val="single"/>
        </w:rPr>
        <w:t xml:space="preserve">   </w:t>
      </w:r>
      <w:r w:rsidR="00DD2496">
        <w:rPr>
          <w:rFonts w:ascii="宋体" w:hint="eastAsia"/>
          <w:sz w:val="32"/>
          <w:szCs w:val="32"/>
          <w:u w:val="single"/>
        </w:rPr>
        <w:t>风湿免疫</w:t>
      </w:r>
      <w:r w:rsidR="00523739">
        <w:rPr>
          <w:rFonts w:ascii="宋体" w:hint="eastAsia"/>
          <w:sz w:val="32"/>
          <w:szCs w:val="32"/>
          <w:u w:val="single"/>
        </w:rPr>
        <w:t xml:space="preserve">  </w:t>
      </w:r>
      <w:r>
        <w:rPr>
          <w:rFonts w:ascii="宋体" w:hint="eastAsia"/>
          <w:sz w:val="32"/>
          <w:szCs w:val="32"/>
          <w:u w:val="single"/>
        </w:rPr>
        <w:t xml:space="preserve"> </w:t>
      </w:r>
    </w:p>
    <w:p w:rsidR="00753EE7" w:rsidRDefault="00753EE7">
      <w:pPr>
        <w:spacing w:line="660" w:lineRule="auto"/>
        <w:ind w:firstLineChars="600" w:firstLine="1920"/>
        <w:rPr>
          <w:rFonts w:ascii="宋体"/>
          <w:sz w:val="32"/>
          <w:szCs w:val="32"/>
        </w:rPr>
      </w:pPr>
      <w:r>
        <w:rPr>
          <w:rFonts w:ascii="宋体" w:hint="eastAsia"/>
          <w:sz w:val="32"/>
          <w:szCs w:val="32"/>
        </w:rPr>
        <w:t>单    位：</w:t>
      </w:r>
      <w:r>
        <w:rPr>
          <w:rFonts w:ascii="宋体" w:hint="eastAsia"/>
          <w:sz w:val="32"/>
          <w:szCs w:val="32"/>
          <w:u w:val="single"/>
        </w:rPr>
        <w:t xml:space="preserve"> </w:t>
      </w:r>
      <w:r w:rsidR="00DD2496">
        <w:rPr>
          <w:rFonts w:ascii="宋体" w:hint="eastAsia"/>
          <w:sz w:val="32"/>
          <w:szCs w:val="32"/>
          <w:u w:val="single"/>
        </w:rPr>
        <w:t>广东省人民医院</w:t>
      </w:r>
      <w:r>
        <w:rPr>
          <w:rFonts w:ascii="宋体" w:hint="eastAsia"/>
          <w:sz w:val="32"/>
          <w:szCs w:val="32"/>
          <w:u w:val="single"/>
        </w:rPr>
        <w:t xml:space="preserve">  </w:t>
      </w:r>
    </w:p>
    <w:p w:rsidR="00753EE7" w:rsidRDefault="00753EE7">
      <w:pPr>
        <w:spacing w:line="480" w:lineRule="auto"/>
      </w:pPr>
    </w:p>
    <w:p w:rsidR="00753EE7" w:rsidRDefault="00753EE7">
      <w:pPr>
        <w:spacing w:line="480" w:lineRule="auto"/>
        <w:jc w:val="center"/>
        <w:rPr>
          <w:rFonts w:ascii="仿宋_GB2312" w:eastAsia="仿宋_GB2312"/>
          <w:sz w:val="36"/>
        </w:rPr>
      </w:pPr>
    </w:p>
    <w:p w:rsidR="00753EE7" w:rsidRDefault="00753EE7">
      <w:pPr>
        <w:jc w:val="center"/>
        <w:rPr>
          <w:rFonts w:eastAsia="黑体"/>
          <w:sz w:val="3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80"/>
        <w:gridCol w:w="894"/>
        <w:gridCol w:w="614"/>
        <w:gridCol w:w="1729"/>
        <w:gridCol w:w="1293"/>
        <w:gridCol w:w="1402"/>
        <w:gridCol w:w="1628"/>
      </w:tblGrid>
      <w:tr w:rsidR="00753EE7">
        <w:trPr>
          <w:cantSplit/>
          <w:trHeight w:val="464"/>
        </w:trPr>
        <w:tc>
          <w:tcPr>
            <w:tcW w:w="1008" w:type="dxa"/>
            <w:gridSpan w:val="2"/>
            <w:vAlign w:val="center"/>
          </w:tcPr>
          <w:p w:rsidR="00753EE7" w:rsidRDefault="00753EE7">
            <w:pPr>
              <w:spacing w:before="60" w:after="60"/>
              <w:jc w:val="center"/>
              <w:rPr>
                <w:rFonts w:ascii="黑体" w:eastAsia="黑体" w:hAnsi="宋体"/>
                <w:b/>
                <w:szCs w:val="21"/>
              </w:rPr>
            </w:pPr>
            <w:r>
              <w:rPr>
                <w:rFonts w:ascii="黑体" w:eastAsia="黑体" w:hAnsi="宋体" w:hint="eastAsia"/>
                <w:b/>
                <w:szCs w:val="21"/>
              </w:rPr>
              <w:lastRenderedPageBreak/>
              <w:t>姓名</w:t>
            </w:r>
          </w:p>
        </w:tc>
        <w:tc>
          <w:tcPr>
            <w:tcW w:w="1508" w:type="dxa"/>
            <w:gridSpan w:val="2"/>
            <w:vAlign w:val="center"/>
          </w:tcPr>
          <w:p w:rsidR="00753EE7" w:rsidRDefault="00DD2496">
            <w:pPr>
              <w:spacing w:before="60" w:after="60"/>
              <w:jc w:val="center"/>
              <w:rPr>
                <w:rFonts w:ascii="黑体" w:eastAsia="黑体" w:hAnsi="宋体"/>
                <w:b/>
                <w:szCs w:val="21"/>
              </w:rPr>
            </w:pPr>
            <w:r>
              <w:rPr>
                <w:rFonts w:ascii="黑体" w:eastAsia="黑体" w:hAnsi="宋体" w:hint="eastAsia"/>
                <w:b/>
                <w:szCs w:val="21"/>
              </w:rPr>
              <w:t>张晓</w:t>
            </w:r>
          </w:p>
        </w:tc>
        <w:tc>
          <w:tcPr>
            <w:tcW w:w="1729" w:type="dxa"/>
            <w:vAlign w:val="center"/>
          </w:tcPr>
          <w:p w:rsidR="00753EE7" w:rsidRDefault="00753EE7">
            <w:pPr>
              <w:spacing w:before="60" w:after="60"/>
              <w:jc w:val="center"/>
              <w:rPr>
                <w:rFonts w:ascii="黑体" w:eastAsia="黑体" w:hAnsi="宋体"/>
                <w:b/>
                <w:szCs w:val="21"/>
              </w:rPr>
            </w:pPr>
            <w:r>
              <w:rPr>
                <w:rFonts w:ascii="黑体" w:eastAsia="黑体" w:hAnsi="宋体" w:hint="eastAsia"/>
                <w:b/>
                <w:szCs w:val="21"/>
              </w:rPr>
              <w:t>年龄</w:t>
            </w:r>
          </w:p>
        </w:tc>
        <w:tc>
          <w:tcPr>
            <w:tcW w:w="1293" w:type="dxa"/>
            <w:vAlign w:val="center"/>
          </w:tcPr>
          <w:p w:rsidR="00753EE7" w:rsidRDefault="00DD2496">
            <w:pPr>
              <w:jc w:val="center"/>
              <w:rPr>
                <w:rFonts w:ascii="黑体" w:eastAsia="黑体" w:hAnsi="宋体"/>
                <w:b/>
                <w:szCs w:val="21"/>
              </w:rPr>
            </w:pPr>
            <w:r>
              <w:rPr>
                <w:rFonts w:ascii="黑体" w:eastAsia="黑体" w:hAnsi="宋体" w:hint="eastAsia"/>
                <w:b/>
                <w:szCs w:val="21"/>
              </w:rPr>
              <w:t>54</w:t>
            </w:r>
          </w:p>
        </w:tc>
        <w:tc>
          <w:tcPr>
            <w:tcW w:w="1402" w:type="dxa"/>
            <w:vAlign w:val="center"/>
          </w:tcPr>
          <w:p w:rsidR="00753EE7" w:rsidRDefault="00753EE7">
            <w:pPr>
              <w:spacing w:before="60" w:after="60"/>
              <w:jc w:val="center"/>
              <w:rPr>
                <w:rFonts w:ascii="黑体" w:eastAsia="黑体" w:hAnsi="宋体"/>
                <w:b/>
                <w:szCs w:val="21"/>
              </w:rPr>
            </w:pPr>
            <w:r>
              <w:rPr>
                <w:rFonts w:ascii="黑体" w:eastAsia="黑体" w:hAnsi="宋体" w:hint="eastAsia"/>
                <w:b/>
                <w:szCs w:val="21"/>
              </w:rPr>
              <w:t>学科、专业</w:t>
            </w:r>
          </w:p>
        </w:tc>
        <w:tc>
          <w:tcPr>
            <w:tcW w:w="1628" w:type="dxa"/>
            <w:vAlign w:val="center"/>
          </w:tcPr>
          <w:p w:rsidR="00753EE7" w:rsidRDefault="00DD2496">
            <w:pPr>
              <w:jc w:val="center"/>
              <w:rPr>
                <w:rFonts w:ascii="黑体" w:eastAsia="黑体" w:hAnsi="宋体"/>
                <w:b/>
                <w:szCs w:val="21"/>
              </w:rPr>
            </w:pPr>
            <w:r>
              <w:rPr>
                <w:rFonts w:ascii="黑体" w:eastAsia="黑体" w:hAnsi="宋体" w:hint="eastAsia"/>
                <w:b/>
                <w:szCs w:val="21"/>
              </w:rPr>
              <w:t>风湿免疫</w:t>
            </w:r>
          </w:p>
        </w:tc>
      </w:tr>
      <w:tr w:rsidR="00753EE7">
        <w:trPr>
          <w:cantSplit/>
          <w:trHeight w:val="294"/>
        </w:trPr>
        <w:tc>
          <w:tcPr>
            <w:tcW w:w="1008" w:type="dxa"/>
            <w:gridSpan w:val="2"/>
            <w:vAlign w:val="center"/>
          </w:tcPr>
          <w:p w:rsidR="00753EE7" w:rsidRDefault="00753EE7">
            <w:pPr>
              <w:spacing w:before="60" w:after="60"/>
              <w:jc w:val="center"/>
              <w:rPr>
                <w:rFonts w:ascii="黑体" w:eastAsia="黑体" w:hAnsi="宋体"/>
                <w:b/>
                <w:szCs w:val="21"/>
              </w:rPr>
            </w:pPr>
            <w:r>
              <w:rPr>
                <w:rFonts w:ascii="黑体" w:eastAsia="黑体" w:hAnsi="宋体" w:hint="eastAsia"/>
                <w:b/>
                <w:szCs w:val="21"/>
              </w:rPr>
              <w:t>Name</w:t>
            </w:r>
          </w:p>
        </w:tc>
        <w:tc>
          <w:tcPr>
            <w:tcW w:w="1508" w:type="dxa"/>
            <w:gridSpan w:val="2"/>
            <w:vAlign w:val="center"/>
          </w:tcPr>
          <w:p w:rsidR="00753EE7" w:rsidRDefault="00753EE7">
            <w:pPr>
              <w:jc w:val="center"/>
              <w:rPr>
                <w:rFonts w:ascii="黑体" w:eastAsia="黑体" w:hAnsi="宋体"/>
                <w:b/>
                <w:szCs w:val="21"/>
              </w:rPr>
            </w:pPr>
          </w:p>
        </w:tc>
        <w:tc>
          <w:tcPr>
            <w:tcW w:w="1729" w:type="dxa"/>
            <w:vAlign w:val="center"/>
          </w:tcPr>
          <w:p w:rsidR="00753EE7" w:rsidRDefault="00753EE7">
            <w:pPr>
              <w:jc w:val="center"/>
              <w:rPr>
                <w:rFonts w:ascii="黑体" w:eastAsia="黑体" w:hAnsi="宋体"/>
                <w:b/>
                <w:szCs w:val="21"/>
              </w:rPr>
            </w:pPr>
            <w:r>
              <w:rPr>
                <w:rFonts w:ascii="黑体" w:eastAsia="黑体" w:hAnsi="宋体" w:hint="eastAsia"/>
                <w:b/>
                <w:szCs w:val="21"/>
              </w:rPr>
              <w:t>Date of birth</w:t>
            </w:r>
          </w:p>
        </w:tc>
        <w:tc>
          <w:tcPr>
            <w:tcW w:w="1293" w:type="dxa"/>
            <w:vAlign w:val="center"/>
          </w:tcPr>
          <w:p w:rsidR="00753EE7" w:rsidRDefault="00753EE7">
            <w:pPr>
              <w:jc w:val="center"/>
              <w:rPr>
                <w:rFonts w:ascii="黑体" w:eastAsia="黑体" w:hAnsi="宋体"/>
                <w:b/>
                <w:szCs w:val="21"/>
              </w:rPr>
            </w:pPr>
          </w:p>
        </w:tc>
        <w:tc>
          <w:tcPr>
            <w:tcW w:w="1402" w:type="dxa"/>
            <w:vAlign w:val="center"/>
          </w:tcPr>
          <w:p w:rsidR="00753EE7" w:rsidRDefault="00753EE7">
            <w:pPr>
              <w:jc w:val="center"/>
              <w:rPr>
                <w:rFonts w:ascii="黑体" w:eastAsia="黑体" w:hAnsi="宋体"/>
                <w:b/>
                <w:szCs w:val="21"/>
              </w:rPr>
            </w:pPr>
            <w:r>
              <w:rPr>
                <w:rFonts w:ascii="黑体" w:eastAsia="黑体" w:hAnsi="宋体" w:hint="eastAsia"/>
                <w:b/>
                <w:szCs w:val="21"/>
              </w:rPr>
              <w:t>Major</w:t>
            </w:r>
          </w:p>
        </w:tc>
        <w:tc>
          <w:tcPr>
            <w:tcW w:w="1628" w:type="dxa"/>
            <w:vAlign w:val="center"/>
          </w:tcPr>
          <w:p w:rsidR="00753EE7" w:rsidRDefault="00753EE7">
            <w:pPr>
              <w:jc w:val="center"/>
              <w:rPr>
                <w:rFonts w:ascii="黑体" w:eastAsia="黑体" w:hAnsi="宋体"/>
                <w:b/>
                <w:szCs w:val="21"/>
              </w:rPr>
            </w:pPr>
          </w:p>
        </w:tc>
      </w:tr>
      <w:tr w:rsidR="00820198">
        <w:trPr>
          <w:cantSplit/>
          <w:trHeight w:val="521"/>
        </w:trPr>
        <w:tc>
          <w:tcPr>
            <w:tcW w:w="1902" w:type="dxa"/>
            <w:gridSpan w:val="3"/>
            <w:vAlign w:val="center"/>
          </w:tcPr>
          <w:p w:rsidR="00820198" w:rsidRDefault="00820198">
            <w:pPr>
              <w:spacing w:before="60" w:after="60"/>
              <w:jc w:val="center"/>
              <w:rPr>
                <w:rFonts w:ascii="黑体" w:eastAsia="黑体" w:hAnsi="宋体"/>
                <w:b/>
                <w:szCs w:val="21"/>
              </w:rPr>
            </w:pPr>
            <w:r>
              <w:rPr>
                <w:rFonts w:ascii="黑体" w:eastAsia="黑体" w:hAnsi="宋体" w:hint="eastAsia"/>
                <w:b/>
                <w:szCs w:val="21"/>
              </w:rPr>
              <w:t>职务（称） Current position</w:t>
            </w:r>
          </w:p>
        </w:tc>
        <w:tc>
          <w:tcPr>
            <w:tcW w:w="2343" w:type="dxa"/>
            <w:gridSpan w:val="2"/>
            <w:vAlign w:val="center"/>
          </w:tcPr>
          <w:p w:rsidR="00820198" w:rsidRDefault="00DD2496">
            <w:pPr>
              <w:spacing w:before="60" w:after="60"/>
              <w:jc w:val="center"/>
              <w:rPr>
                <w:rFonts w:ascii="黑体" w:eastAsia="黑体" w:hAnsi="宋体"/>
                <w:b/>
                <w:szCs w:val="21"/>
              </w:rPr>
            </w:pPr>
            <w:r>
              <w:rPr>
                <w:rFonts w:ascii="黑体" w:eastAsia="黑体" w:hAnsi="宋体" w:hint="eastAsia"/>
                <w:b/>
                <w:szCs w:val="21"/>
              </w:rPr>
              <w:t>主任医师</w:t>
            </w:r>
          </w:p>
        </w:tc>
        <w:tc>
          <w:tcPr>
            <w:tcW w:w="1293" w:type="dxa"/>
            <w:vAlign w:val="center"/>
          </w:tcPr>
          <w:p w:rsidR="00820198" w:rsidRDefault="00820198">
            <w:pPr>
              <w:jc w:val="center"/>
              <w:rPr>
                <w:rFonts w:ascii="黑体" w:eastAsia="黑体" w:hAnsi="宋体"/>
                <w:b/>
                <w:szCs w:val="21"/>
              </w:rPr>
            </w:pPr>
            <w:r>
              <w:rPr>
                <w:rFonts w:ascii="黑体" w:eastAsia="黑体" w:hAnsi="宋体" w:hint="eastAsia"/>
                <w:b/>
                <w:szCs w:val="21"/>
              </w:rPr>
              <w:t>科室Section</w:t>
            </w:r>
          </w:p>
        </w:tc>
        <w:tc>
          <w:tcPr>
            <w:tcW w:w="3030" w:type="dxa"/>
            <w:gridSpan w:val="2"/>
            <w:vAlign w:val="center"/>
          </w:tcPr>
          <w:p w:rsidR="00820198" w:rsidRDefault="00DD2496">
            <w:pPr>
              <w:jc w:val="center"/>
              <w:rPr>
                <w:rFonts w:ascii="黑体" w:eastAsia="黑体" w:hAnsi="宋体"/>
                <w:b/>
                <w:sz w:val="18"/>
                <w:szCs w:val="21"/>
              </w:rPr>
            </w:pPr>
            <w:r>
              <w:rPr>
                <w:rFonts w:ascii="黑体" w:eastAsia="黑体" w:hAnsi="宋体" w:hint="eastAsia"/>
                <w:b/>
                <w:sz w:val="18"/>
                <w:szCs w:val="21"/>
              </w:rPr>
              <w:t>风湿科</w:t>
            </w:r>
          </w:p>
        </w:tc>
      </w:tr>
      <w:tr w:rsidR="00753EE7">
        <w:trPr>
          <w:cantSplit/>
          <w:trHeight w:val="270"/>
        </w:trPr>
        <w:tc>
          <w:tcPr>
            <w:tcW w:w="4245" w:type="dxa"/>
            <w:gridSpan w:val="5"/>
            <w:vAlign w:val="center"/>
          </w:tcPr>
          <w:p w:rsidR="00820198" w:rsidRDefault="00820198" w:rsidP="00820198">
            <w:pPr>
              <w:spacing w:before="60" w:after="60"/>
              <w:jc w:val="center"/>
              <w:rPr>
                <w:rFonts w:ascii="黑体" w:eastAsia="黑体" w:hAnsi="宋体"/>
                <w:b/>
                <w:szCs w:val="21"/>
              </w:rPr>
            </w:pPr>
            <w:r>
              <w:rPr>
                <w:rFonts w:ascii="黑体" w:eastAsia="黑体" w:hAnsi="宋体" w:hint="eastAsia"/>
                <w:b/>
                <w:szCs w:val="21"/>
              </w:rPr>
              <w:t>联系电话/传真Tel</w:t>
            </w:r>
          </w:p>
          <w:p w:rsidR="00753EE7" w:rsidRDefault="00753EE7" w:rsidP="00820198">
            <w:pPr>
              <w:spacing w:before="60" w:after="60"/>
              <w:jc w:val="center"/>
              <w:rPr>
                <w:rFonts w:ascii="黑体" w:eastAsia="黑体" w:hAnsi="宋体"/>
                <w:b/>
                <w:sz w:val="24"/>
                <w:szCs w:val="24"/>
              </w:rPr>
            </w:pPr>
            <w:r>
              <w:rPr>
                <w:rFonts w:ascii="黑体" w:eastAsia="黑体" w:hAnsi="宋体" w:hint="eastAsia"/>
                <w:b/>
                <w:szCs w:val="21"/>
              </w:rPr>
              <w:t>电子邮件</w:t>
            </w:r>
            <w:r w:rsidR="009E3782">
              <w:rPr>
                <w:rFonts w:ascii="黑体" w:eastAsia="黑体" w:hAnsi="宋体" w:hint="eastAsia"/>
                <w:b/>
                <w:szCs w:val="21"/>
              </w:rPr>
              <w:t>（E-mail）</w:t>
            </w:r>
          </w:p>
        </w:tc>
        <w:tc>
          <w:tcPr>
            <w:tcW w:w="4323" w:type="dxa"/>
            <w:gridSpan w:val="3"/>
            <w:vAlign w:val="center"/>
          </w:tcPr>
          <w:p w:rsidR="00753EE7" w:rsidRDefault="00DD2496" w:rsidP="00EF5C71">
            <w:pPr>
              <w:snapToGrid w:val="0"/>
              <w:spacing w:line="200" w:lineRule="atLeast"/>
              <w:jc w:val="center"/>
              <w:rPr>
                <w:rFonts w:ascii="仿宋_GB2312" w:eastAsia="仿宋_GB2312" w:hAnsi="宋体"/>
                <w:szCs w:val="24"/>
              </w:rPr>
            </w:pPr>
            <w:r>
              <w:rPr>
                <w:rFonts w:ascii="仿宋_GB2312" w:eastAsia="仿宋_GB2312" w:hAnsi="宋体" w:hint="eastAsia"/>
                <w:szCs w:val="24"/>
              </w:rPr>
              <w:t>020-83883539</w:t>
            </w:r>
          </w:p>
          <w:p w:rsidR="00DD2496" w:rsidRDefault="00DD2496" w:rsidP="00EF5C71">
            <w:pPr>
              <w:snapToGrid w:val="0"/>
              <w:spacing w:line="200" w:lineRule="atLeast"/>
              <w:jc w:val="center"/>
              <w:rPr>
                <w:rFonts w:ascii="仿宋_GB2312" w:eastAsia="仿宋_GB2312" w:hAnsi="宋体"/>
                <w:szCs w:val="24"/>
              </w:rPr>
            </w:pPr>
            <w:r>
              <w:rPr>
                <w:rFonts w:ascii="仿宋_GB2312" w:eastAsia="仿宋_GB2312" w:hAnsi="宋体" w:hint="eastAsia"/>
                <w:szCs w:val="24"/>
              </w:rPr>
              <w:t>13922255387</w:t>
            </w:r>
          </w:p>
        </w:tc>
      </w:tr>
      <w:tr w:rsidR="00753EE7" w:rsidTr="00EF5C71">
        <w:trPr>
          <w:cantSplit/>
          <w:trHeight w:val="11265"/>
        </w:trPr>
        <w:tc>
          <w:tcPr>
            <w:tcW w:w="828" w:type="dxa"/>
            <w:vAlign w:val="center"/>
          </w:tcPr>
          <w:p w:rsidR="00753EE7" w:rsidRDefault="00EF5C71">
            <w:pPr>
              <w:jc w:val="center"/>
              <w:rPr>
                <w:rFonts w:ascii="仿宋_GB2312" w:eastAsia="仿宋_GB2312" w:hAnsi="宋体"/>
                <w:b/>
                <w:sz w:val="24"/>
                <w:szCs w:val="24"/>
              </w:rPr>
            </w:pPr>
            <w:r>
              <w:rPr>
                <w:rFonts w:ascii="黑体" w:eastAsia="黑体" w:hAnsi="宋体" w:hint="eastAsia"/>
                <w:b/>
                <w:szCs w:val="21"/>
              </w:rPr>
              <w:t>合作导</w:t>
            </w:r>
            <w:r w:rsidR="00753EE7">
              <w:rPr>
                <w:rFonts w:ascii="黑体" w:eastAsia="黑体" w:hAnsi="宋体" w:hint="eastAsia"/>
                <w:b/>
                <w:szCs w:val="21"/>
              </w:rPr>
              <w:t>师简介</w:t>
            </w:r>
          </w:p>
        </w:tc>
        <w:tc>
          <w:tcPr>
            <w:tcW w:w="7740" w:type="dxa"/>
            <w:gridSpan w:val="7"/>
          </w:tcPr>
          <w:p w:rsidR="00753EE7" w:rsidRPr="00820198" w:rsidRDefault="00820198" w:rsidP="00FE1C45">
            <w:pPr>
              <w:spacing w:line="360" w:lineRule="auto"/>
              <w:rPr>
                <w:rFonts w:ascii="仿宋_GB2312" w:eastAsia="仿宋_GB2312"/>
                <w:sz w:val="24"/>
              </w:rPr>
            </w:pPr>
            <w:r w:rsidRPr="00820198">
              <w:rPr>
                <w:rFonts w:ascii="仿宋_GB2312" w:eastAsia="仿宋_GB2312" w:hint="eastAsia"/>
                <w:sz w:val="24"/>
              </w:rPr>
              <w:t>(含</w:t>
            </w:r>
            <w:r>
              <w:rPr>
                <w:rFonts w:ascii="仿宋_GB2312" w:eastAsia="仿宋_GB2312" w:hint="eastAsia"/>
                <w:sz w:val="24"/>
              </w:rPr>
              <w:t>本人</w:t>
            </w:r>
            <w:r w:rsidRPr="00820198">
              <w:rPr>
                <w:rFonts w:ascii="仿宋_GB2312" w:eastAsia="仿宋_GB2312" w:hint="eastAsia"/>
                <w:sz w:val="24"/>
              </w:rPr>
              <w:t>主</w:t>
            </w:r>
            <w:r>
              <w:rPr>
                <w:rFonts w:ascii="仿宋_GB2312" w:eastAsia="仿宋_GB2312" w:hint="eastAsia"/>
                <w:sz w:val="24"/>
              </w:rPr>
              <w:t>要</w:t>
            </w:r>
            <w:r w:rsidRPr="00820198">
              <w:rPr>
                <w:rFonts w:ascii="仿宋_GB2312" w:eastAsia="仿宋_GB2312" w:hint="eastAsia"/>
                <w:sz w:val="24"/>
              </w:rPr>
              <w:t>研</w:t>
            </w:r>
            <w:r>
              <w:rPr>
                <w:rFonts w:ascii="仿宋_GB2312" w:eastAsia="仿宋_GB2312" w:hint="eastAsia"/>
                <w:sz w:val="24"/>
              </w:rPr>
              <w:t>究</w:t>
            </w:r>
            <w:r w:rsidRPr="00820198">
              <w:rPr>
                <w:rFonts w:ascii="仿宋_GB2312" w:eastAsia="仿宋_GB2312" w:hint="eastAsia"/>
                <w:sz w:val="24"/>
              </w:rPr>
              <w:t>方向</w:t>
            </w:r>
            <w:r>
              <w:rPr>
                <w:rFonts w:ascii="仿宋_GB2312" w:eastAsia="仿宋_GB2312" w:hint="eastAsia"/>
                <w:sz w:val="24"/>
              </w:rPr>
              <w:t>、招收</w:t>
            </w:r>
            <w:r w:rsidRPr="00820198">
              <w:rPr>
                <w:rFonts w:ascii="仿宋_GB2312" w:eastAsia="仿宋_GB2312" w:hint="eastAsia"/>
                <w:sz w:val="24"/>
              </w:rPr>
              <w:t>学科</w:t>
            </w:r>
            <w:r>
              <w:rPr>
                <w:rFonts w:ascii="仿宋_GB2312" w:eastAsia="仿宋_GB2312" w:hint="eastAsia"/>
                <w:sz w:val="24"/>
              </w:rPr>
              <w:t>的</w:t>
            </w:r>
            <w:r w:rsidRPr="00820198">
              <w:rPr>
                <w:rFonts w:ascii="仿宋_GB2312" w:eastAsia="仿宋_GB2312" w:hint="eastAsia"/>
                <w:sz w:val="24"/>
              </w:rPr>
              <w:t>特色</w:t>
            </w:r>
            <w:r>
              <w:rPr>
                <w:rFonts w:ascii="仿宋_GB2312" w:eastAsia="仿宋_GB2312" w:hint="eastAsia"/>
                <w:sz w:val="24"/>
              </w:rPr>
              <w:t>等</w:t>
            </w:r>
            <w:r w:rsidRPr="00820198">
              <w:rPr>
                <w:rFonts w:ascii="仿宋_GB2312" w:eastAsia="仿宋_GB2312" w:hint="eastAsia"/>
                <w:sz w:val="24"/>
              </w:rPr>
              <w:t>)</w:t>
            </w:r>
          </w:p>
          <w:p w:rsidR="00594420" w:rsidRPr="00EF5C71" w:rsidRDefault="00DD2496" w:rsidP="00EF5C71">
            <w:pPr>
              <w:spacing w:line="360" w:lineRule="auto"/>
              <w:ind w:firstLineChars="200" w:firstLine="480"/>
              <w:rPr>
                <w:color w:val="FFFFFF"/>
                <w:sz w:val="24"/>
                <w:szCs w:val="24"/>
              </w:rPr>
            </w:pPr>
            <w:r w:rsidRPr="00EF5C71">
              <w:rPr>
                <w:rFonts w:ascii="Arial" w:hAnsi="Arial" w:cs="Arial" w:hint="eastAsia"/>
                <w:color w:val="000000"/>
                <w:sz w:val="24"/>
                <w:szCs w:val="24"/>
                <w:shd w:val="clear" w:color="auto" w:fill="FFFFFF"/>
              </w:rPr>
              <w:t>张晓</w:t>
            </w:r>
            <w:r w:rsidRPr="00EF5C71">
              <w:rPr>
                <w:rFonts w:ascii="Arial" w:hAnsi="Arial" w:cs="Arial" w:hint="eastAsia"/>
                <w:color w:val="000000"/>
                <w:sz w:val="24"/>
                <w:szCs w:val="24"/>
                <w:shd w:val="clear" w:color="auto" w:fill="FFFFFF"/>
              </w:rPr>
              <w:t xml:space="preserve"> </w:t>
            </w:r>
            <w:r w:rsidRPr="00EF5C71">
              <w:rPr>
                <w:rFonts w:ascii="Arial" w:hAnsi="Arial" w:cs="Arial" w:hint="eastAsia"/>
                <w:color w:val="000000"/>
                <w:sz w:val="24"/>
                <w:szCs w:val="24"/>
                <w:shd w:val="clear" w:color="auto" w:fill="FFFFFF"/>
              </w:rPr>
              <w:t>广东省人民医院风湿科主任医师、行政主任，博士生导师。中国医师协会风湿病分会第一届副会长，中华医学会风湿病学会第</w:t>
            </w:r>
            <w:r w:rsidRPr="00EF5C71">
              <w:rPr>
                <w:rFonts w:ascii="Arial" w:hAnsi="Arial" w:cs="Arial" w:hint="eastAsia"/>
                <w:color w:val="000000"/>
                <w:sz w:val="24"/>
                <w:szCs w:val="24"/>
                <w:shd w:val="clear" w:color="auto" w:fill="FFFFFF"/>
              </w:rPr>
              <w:t>8</w:t>
            </w:r>
            <w:r w:rsidRPr="00EF5C71">
              <w:rPr>
                <w:rFonts w:ascii="Arial" w:hAnsi="Arial" w:cs="Arial" w:hint="eastAsia"/>
                <w:color w:val="000000"/>
                <w:sz w:val="24"/>
                <w:szCs w:val="24"/>
                <w:shd w:val="clear" w:color="auto" w:fill="FFFFFF"/>
              </w:rPr>
              <w:t>届常委，广东省医师协会常务理事及风湿免疫分会主任委员，广东省医学会风湿病学会副主任委员，中华医学科技奖评审委员，国家及广东省医学会医疗事故技术鉴定专家库成员。</w:t>
            </w:r>
            <w:r w:rsidRPr="00EF5C71">
              <w:rPr>
                <w:rFonts w:ascii="Arial" w:hAnsi="Arial" w:cs="Arial" w:hint="eastAsia"/>
                <w:color w:val="000000"/>
                <w:sz w:val="24"/>
                <w:szCs w:val="24"/>
                <w:shd w:val="clear" w:color="auto" w:fill="FFFFFF"/>
              </w:rPr>
              <w:t>1982</w:t>
            </w:r>
            <w:r w:rsidRPr="00EF5C71">
              <w:rPr>
                <w:rFonts w:ascii="Arial" w:hAnsi="Arial" w:cs="Arial" w:hint="eastAsia"/>
                <w:color w:val="000000"/>
                <w:sz w:val="24"/>
                <w:szCs w:val="24"/>
                <w:shd w:val="clear" w:color="auto" w:fill="FFFFFF"/>
              </w:rPr>
              <w:t>年毕业于江西医科大学医疗系，</w:t>
            </w:r>
            <w:r w:rsidRPr="00EF5C71">
              <w:rPr>
                <w:rFonts w:ascii="Arial" w:hAnsi="Arial" w:cs="Arial" w:hint="eastAsia"/>
                <w:color w:val="000000"/>
                <w:sz w:val="24"/>
                <w:szCs w:val="24"/>
                <w:shd w:val="clear" w:color="auto" w:fill="FFFFFF"/>
              </w:rPr>
              <w:t>1988-1991</w:t>
            </w:r>
            <w:r w:rsidRPr="00EF5C71">
              <w:rPr>
                <w:rFonts w:ascii="Arial" w:hAnsi="Arial" w:cs="Arial" w:hint="eastAsia"/>
                <w:color w:val="000000"/>
                <w:sz w:val="24"/>
                <w:szCs w:val="24"/>
                <w:shd w:val="clear" w:color="auto" w:fill="FFFFFF"/>
              </w:rPr>
              <w:t>年就读上海第二医科大学临床免疫专业，从事系统性红斑狼疮的免疫学研究，并获得硕士学位。</w:t>
            </w:r>
            <w:r w:rsidRPr="00EF5C71">
              <w:rPr>
                <w:rFonts w:ascii="Arial" w:hAnsi="Arial" w:cs="Arial" w:hint="eastAsia"/>
                <w:color w:val="000000"/>
                <w:sz w:val="24"/>
                <w:szCs w:val="24"/>
                <w:shd w:val="clear" w:color="auto" w:fill="FFFFFF"/>
              </w:rPr>
              <w:t>1999-2000</w:t>
            </w:r>
            <w:r w:rsidRPr="00EF5C71">
              <w:rPr>
                <w:rFonts w:ascii="Arial" w:hAnsi="Arial" w:cs="Arial" w:hint="eastAsia"/>
                <w:color w:val="000000"/>
                <w:sz w:val="24"/>
                <w:szCs w:val="24"/>
                <w:shd w:val="clear" w:color="auto" w:fill="FFFFFF"/>
              </w:rPr>
              <w:t>年赴西澳大利亚皇家珀斯医院风湿科进修关节病，</w:t>
            </w:r>
            <w:r w:rsidRPr="00EF5C71">
              <w:rPr>
                <w:rFonts w:ascii="Arial" w:hAnsi="Arial" w:cs="Arial" w:hint="eastAsia"/>
                <w:color w:val="000000"/>
                <w:sz w:val="24"/>
                <w:szCs w:val="24"/>
                <w:shd w:val="clear" w:color="auto" w:fill="FFFFFF"/>
              </w:rPr>
              <w:t>2001/2010</w:t>
            </w:r>
            <w:r w:rsidRPr="00EF5C71">
              <w:rPr>
                <w:rFonts w:ascii="Arial" w:hAnsi="Arial" w:cs="Arial" w:hint="eastAsia"/>
                <w:color w:val="000000"/>
                <w:sz w:val="24"/>
                <w:szCs w:val="24"/>
                <w:shd w:val="clear" w:color="auto" w:fill="FFFFFF"/>
              </w:rPr>
              <w:t>年两次赴加拿大西安大略大学做博士后研究。</w:t>
            </w:r>
            <w:r w:rsidRPr="00EF5C71">
              <w:rPr>
                <w:rFonts w:ascii="Arial" w:hAnsi="Arial" w:cs="Arial" w:hint="eastAsia"/>
                <w:color w:val="000000"/>
                <w:sz w:val="24"/>
                <w:szCs w:val="24"/>
                <w:shd w:val="clear" w:color="auto" w:fill="FFFFFF"/>
              </w:rPr>
              <w:t xml:space="preserve"> </w:t>
            </w:r>
            <w:r w:rsidRPr="00EF5C71">
              <w:rPr>
                <w:rFonts w:ascii="Arial" w:hAnsi="Arial" w:cs="Arial" w:hint="eastAsia"/>
                <w:color w:val="000000"/>
                <w:sz w:val="24"/>
                <w:szCs w:val="24"/>
                <w:shd w:val="clear" w:color="auto" w:fill="FFFFFF"/>
              </w:rPr>
              <w:t>参与卫生部、及十一五课题</w:t>
            </w:r>
            <w:r w:rsidRPr="00EF5C71">
              <w:rPr>
                <w:rFonts w:ascii="Arial" w:hAnsi="Arial" w:cs="Arial" w:hint="eastAsia"/>
                <w:color w:val="000000"/>
                <w:sz w:val="24"/>
                <w:szCs w:val="24"/>
                <w:shd w:val="clear" w:color="auto" w:fill="FFFFFF"/>
              </w:rPr>
              <w:t>3</w:t>
            </w:r>
            <w:r w:rsidRPr="00EF5C71">
              <w:rPr>
                <w:rFonts w:ascii="Arial" w:hAnsi="Arial" w:cs="Arial" w:hint="eastAsia"/>
                <w:color w:val="000000"/>
                <w:sz w:val="24"/>
                <w:szCs w:val="24"/>
                <w:shd w:val="clear" w:color="auto" w:fill="FFFFFF"/>
              </w:rPr>
              <w:t>项，主持广东省自然科学基金</w:t>
            </w:r>
            <w:r w:rsidRPr="00EF5C71">
              <w:rPr>
                <w:rFonts w:ascii="Arial" w:hAnsi="Arial" w:cs="Arial" w:hint="eastAsia"/>
                <w:color w:val="000000"/>
                <w:sz w:val="24"/>
                <w:szCs w:val="24"/>
                <w:shd w:val="clear" w:color="auto" w:fill="FFFFFF"/>
              </w:rPr>
              <w:t>3</w:t>
            </w:r>
            <w:r w:rsidRPr="00EF5C71">
              <w:rPr>
                <w:rFonts w:ascii="Arial" w:hAnsi="Arial" w:cs="Arial" w:hint="eastAsia"/>
                <w:color w:val="000000"/>
                <w:sz w:val="24"/>
                <w:szCs w:val="24"/>
                <w:shd w:val="clear" w:color="auto" w:fill="FFFFFF"/>
              </w:rPr>
              <w:t>项及广东省科技计划、广东省医学科研基金等</w:t>
            </w:r>
            <w:r w:rsidRPr="00EF5C71">
              <w:rPr>
                <w:rFonts w:ascii="Arial" w:hAnsi="Arial" w:cs="Arial" w:hint="eastAsia"/>
                <w:color w:val="000000"/>
                <w:sz w:val="24"/>
                <w:szCs w:val="24"/>
                <w:shd w:val="clear" w:color="auto" w:fill="FFFFFF"/>
              </w:rPr>
              <w:t>10</w:t>
            </w:r>
            <w:r w:rsidRPr="00EF5C71">
              <w:rPr>
                <w:rFonts w:ascii="Arial" w:hAnsi="Arial" w:cs="Arial" w:hint="eastAsia"/>
                <w:color w:val="000000"/>
                <w:sz w:val="24"/>
                <w:szCs w:val="24"/>
                <w:shd w:val="clear" w:color="auto" w:fill="FFFFFF"/>
              </w:rPr>
              <w:t>余项。参与国际、国内多中心临床研究</w:t>
            </w:r>
            <w:r w:rsidRPr="00EF5C71">
              <w:rPr>
                <w:rFonts w:ascii="Arial" w:hAnsi="Arial" w:cs="Arial" w:hint="eastAsia"/>
                <w:color w:val="000000"/>
                <w:sz w:val="24"/>
                <w:szCs w:val="24"/>
                <w:shd w:val="clear" w:color="auto" w:fill="FFFFFF"/>
              </w:rPr>
              <w:t>20</w:t>
            </w:r>
            <w:r w:rsidRPr="00EF5C71">
              <w:rPr>
                <w:rFonts w:ascii="Arial" w:hAnsi="Arial" w:cs="Arial" w:hint="eastAsia"/>
                <w:color w:val="000000"/>
                <w:sz w:val="24"/>
                <w:szCs w:val="24"/>
                <w:shd w:val="clear" w:color="auto" w:fill="FFFFFF"/>
              </w:rPr>
              <w:t>余项，发表</w:t>
            </w:r>
            <w:r w:rsidRPr="00EF5C71">
              <w:rPr>
                <w:rFonts w:ascii="Arial" w:hAnsi="Arial" w:cs="Arial" w:hint="eastAsia"/>
                <w:color w:val="000000"/>
                <w:sz w:val="24"/>
                <w:szCs w:val="24"/>
                <w:shd w:val="clear" w:color="auto" w:fill="FFFFFF"/>
              </w:rPr>
              <w:t>SCI</w:t>
            </w:r>
            <w:r w:rsidRPr="00EF5C71">
              <w:rPr>
                <w:rFonts w:ascii="Arial" w:hAnsi="Arial" w:cs="Arial" w:hint="eastAsia"/>
                <w:color w:val="000000"/>
                <w:sz w:val="24"/>
                <w:szCs w:val="24"/>
                <w:shd w:val="clear" w:color="auto" w:fill="FFFFFF"/>
              </w:rPr>
              <w:t>及核心期刊文章</w:t>
            </w:r>
            <w:r w:rsidRPr="00EF5C71">
              <w:rPr>
                <w:rFonts w:ascii="Arial" w:hAnsi="Arial" w:cs="Arial" w:hint="eastAsia"/>
                <w:color w:val="000000"/>
                <w:sz w:val="24"/>
                <w:szCs w:val="24"/>
                <w:shd w:val="clear" w:color="auto" w:fill="FFFFFF"/>
              </w:rPr>
              <w:t>100</w:t>
            </w:r>
            <w:r w:rsidRPr="00EF5C71">
              <w:rPr>
                <w:rFonts w:ascii="Arial" w:hAnsi="Arial" w:cs="Arial" w:hint="eastAsia"/>
                <w:color w:val="000000"/>
                <w:sz w:val="24"/>
                <w:szCs w:val="24"/>
                <w:shd w:val="clear" w:color="auto" w:fill="FFFFFF"/>
              </w:rPr>
              <w:t>余篇。获得广东省医学科技进步三等奖</w:t>
            </w:r>
            <w:r w:rsidRPr="00EF5C71">
              <w:rPr>
                <w:rFonts w:ascii="Arial" w:hAnsi="Arial" w:cs="Arial" w:hint="eastAsia"/>
                <w:color w:val="000000"/>
                <w:sz w:val="24"/>
                <w:szCs w:val="24"/>
                <w:shd w:val="clear" w:color="auto" w:fill="FFFFFF"/>
              </w:rPr>
              <w:t>1</w:t>
            </w:r>
            <w:r w:rsidRPr="00EF5C71">
              <w:rPr>
                <w:rFonts w:ascii="Arial" w:hAnsi="Arial" w:cs="Arial" w:hint="eastAsia"/>
                <w:color w:val="000000"/>
                <w:sz w:val="24"/>
                <w:szCs w:val="24"/>
                <w:shd w:val="clear" w:color="auto" w:fill="FFFFFF"/>
              </w:rPr>
              <w:t>项，中山大学医疗成果</w:t>
            </w:r>
            <w:r w:rsidRPr="00EF5C71">
              <w:rPr>
                <w:rFonts w:ascii="Arial" w:hAnsi="Arial" w:cs="Arial" w:hint="eastAsia"/>
                <w:color w:val="000000"/>
                <w:sz w:val="24"/>
                <w:szCs w:val="24"/>
                <w:shd w:val="clear" w:color="auto" w:fill="FFFFFF"/>
              </w:rPr>
              <w:t>3</w:t>
            </w:r>
            <w:r w:rsidRPr="00EF5C71">
              <w:rPr>
                <w:rFonts w:ascii="Arial" w:hAnsi="Arial" w:cs="Arial" w:hint="eastAsia"/>
                <w:color w:val="000000"/>
                <w:sz w:val="24"/>
                <w:szCs w:val="24"/>
                <w:shd w:val="clear" w:color="auto" w:fill="FFFFFF"/>
              </w:rPr>
              <w:t>等奖</w:t>
            </w:r>
            <w:r w:rsidRPr="00EF5C71">
              <w:rPr>
                <w:rFonts w:ascii="Arial" w:hAnsi="Arial" w:cs="Arial" w:hint="eastAsia"/>
                <w:color w:val="000000"/>
                <w:sz w:val="24"/>
                <w:szCs w:val="24"/>
                <w:shd w:val="clear" w:color="auto" w:fill="FFFFFF"/>
              </w:rPr>
              <w:t>1</w:t>
            </w:r>
            <w:r w:rsidRPr="00EF5C71">
              <w:rPr>
                <w:rFonts w:ascii="Arial" w:hAnsi="Arial" w:cs="Arial" w:hint="eastAsia"/>
                <w:color w:val="000000"/>
                <w:sz w:val="24"/>
                <w:szCs w:val="24"/>
                <w:shd w:val="clear" w:color="auto" w:fill="FFFFFF"/>
              </w:rPr>
              <w:t>项。历任《中华风湿病杂志》，《中华临床免疫与变态反应杂志》及《循征医学》编委，《中华内科杂志》通讯编委。近</w:t>
            </w:r>
            <w:r w:rsidRPr="00EF5C71">
              <w:rPr>
                <w:rFonts w:ascii="Arial" w:hAnsi="Arial" w:cs="Arial" w:hint="eastAsia"/>
                <w:color w:val="000000"/>
                <w:sz w:val="24"/>
                <w:szCs w:val="24"/>
                <w:shd w:val="clear" w:color="auto" w:fill="FFFFFF"/>
              </w:rPr>
              <w:t>10</w:t>
            </w:r>
            <w:r w:rsidRPr="00EF5C71">
              <w:rPr>
                <w:rFonts w:ascii="Arial" w:hAnsi="Arial" w:cs="Arial" w:hint="eastAsia"/>
                <w:color w:val="000000"/>
                <w:sz w:val="24"/>
                <w:szCs w:val="24"/>
                <w:shd w:val="clear" w:color="auto" w:fill="FFFFFF"/>
              </w:rPr>
              <w:t>余年主要从事结缔组织病肺动脉高压和肺间质病变的研究工作。</w:t>
            </w:r>
            <w:r w:rsidR="00CC1D16" w:rsidRPr="00EF5C71">
              <w:rPr>
                <w:rFonts w:ascii="Arial" w:hAnsi="Arial" w:cs="Arial" w:hint="eastAsia"/>
                <w:color w:val="000000"/>
                <w:sz w:val="24"/>
                <w:szCs w:val="24"/>
                <w:shd w:val="clear" w:color="auto" w:fill="FFFFFF"/>
              </w:rPr>
              <w:t>先后主持有关结缔组织病肺间质病变的广东省自然科学基金、广东省医学科研基金等课题。指导年轻医生获得国家自然科学基金青年项目。为前来工作的立志于科研的有志之士搭建了良好的平台。</w:t>
            </w:r>
          </w:p>
        </w:tc>
      </w:tr>
      <w:tr w:rsidR="00753EE7">
        <w:trPr>
          <w:cantSplit/>
          <w:trHeight w:val="3047"/>
        </w:trPr>
        <w:tc>
          <w:tcPr>
            <w:tcW w:w="1902" w:type="dxa"/>
            <w:gridSpan w:val="3"/>
            <w:vAlign w:val="center"/>
          </w:tcPr>
          <w:p w:rsidR="00753EE7" w:rsidRDefault="00753EE7" w:rsidP="00676DD8">
            <w:pPr>
              <w:jc w:val="center"/>
              <w:rPr>
                <w:rFonts w:ascii="仿宋_GB2312" w:eastAsia="仿宋_GB2312" w:hAnsi="宋体"/>
                <w:b/>
                <w:sz w:val="24"/>
                <w:szCs w:val="24"/>
              </w:rPr>
            </w:pPr>
            <w:r>
              <w:rPr>
                <w:rFonts w:ascii="黑体" w:eastAsia="黑体" w:hAnsi="宋体" w:hint="eastAsia"/>
                <w:b/>
                <w:szCs w:val="21"/>
              </w:rPr>
              <w:lastRenderedPageBreak/>
              <w:br w:type="page"/>
            </w:r>
            <w:r w:rsidR="00676DD8">
              <w:rPr>
                <w:rFonts w:ascii="黑体" w:eastAsia="黑体" w:hAnsi="宋体" w:hint="eastAsia"/>
                <w:b/>
                <w:szCs w:val="21"/>
              </w:rPr>
              <w:t>近3年</w:t>
            </w:r>
            <w:r w:rsidR="000E675A">
              <w:rPr>
                <w:rFonts w:ascii="黑体" w:eastAsia="黑体" w:hAnsi="宋体" w:hint="eastAsia"/>
                <w:b/>
                <w:szCs w:val="21"/>
              </w:rPr>
              <w:t>主持</w:t>
            </w:r>
            <w:r w:rsidR="00676DD8">
              <w:rPr>
                <w:rFonts w:ascii="黑体" w:eastAsia="黑体" w:hAnsi="宋体" w:hint="eastAsia"/>
                <w:b/>
                <w:szCs w:val="21"/>
              </w:rPr>
              <w:t>省部级以上</w:t>
            </w:r>
            <w:r>
              <w:rPr>
                <w:rFonts w:ascii="黑体" w:eastAsia="黑体" w:hAnsi="宋体" w:hint="eastAsia"/>
                <w:b/>
                <w:szCs w:val="21"/>
              </w:rPr>
              <w:t>科研项目</w:t>
            </w:r>
          </w:p>
        </w:tc>
        <w:tc>
          <w:tcPr>
            <w:tcW w:w="6666" w:type="dxa"/>
            <w:gridSpan w:val="5"/>
          </w:tcPr>
          <w:p w:rsidR="00753EE7" w:rsidRDefault="00753EE7">
            <w:pPr>
              <w:rPr>
                <w:rFonts w:ascii="仿宋_GB2312" w:eastAsia="仿宋_GB2312" w:hAnsi="宋体"/>
                <w:szCs w:val="21"/>
              </w:rPr>
            </w:pPr>
            <w:r>
              <w:rPr>
                <w:rFonts w:ascii="仿宋_GB2312" w:eastAsia="仿宋_GB2312" w:hAnsi="宋体" w:hint="eastAsia"/>
                <w:szCs w:val="21"/>
              </w:rPr>
              <w:t>（包括项目名称、来源</w:t>
            </w:r>
            <w:r w:rsidR="00FE1C45">
              <w:rPr>
                <w:rFonts w:ascii="仿宋_GB2312" w:eastAsia="仿宋_GB2312" w:hAnsi="宋体" w:hint="eastAsia"/>
                <w:szCs w:val="21"/>
              </w:rPr>
              <w:t>、</w:t>
            </w:r>
            <w:r>
              <w:rPr>
                <w:rFonts w:ascii="仿宋_GB2312" w:eastAsia="仿宋_GB2312" w:hAnsi="宋体" w:hint="eastAsia"/>
                <w:szCs w:val="21"/>
              </w:rPr>
              <w:t>经费情况等）</w:t>
            </w:r>
          </w:p>
          <w:p w:rsidR="00753EE7" w:rsidRDefault="00CB0ED6" w:rsidP="00CB0ED6">
            <w:pPr>
              <w:numPr>
                <w:ilvl w:val="0"/>
                <w:numId w:val="2"/>
              </w:numPr>
              <w:tabs>
                <w:tab w:val="left" w:pos="180"/>
              </w:tabs>
              <w:adjustRightInd w:val="0"/>
              <w:snapToGrid w:val="0"/>
              <w:spacing w:line="360" w:lineRule="auto"/>
              <w:rPr>
                <w:rFonts w:ascii="宋体" w:hAnsi="宋体"/>
                <w:sz w:val="24"/>
                <w:szCs w:val="24"/>
              </w:rPr>
            </w:pPr>
            <w:r>
              <w:rPr>
                <w:rFonts w:ascii="宋体" w:hAnsi="宋体" w:hint="eastAsia"/>
                <w:sz w:val="24"/>
                <w:szCs w:val="24"/>
              </w:rPr>
              <w:t>Sirt1/P300 去乙酰化和乙酰化功能在TGF-β/Smad通路介导的CTD-ILD的机制研究， 广东省自然科学基金 15万。</w:t>
            </w:r>
          </w:p>
          <w:p w:rsidR="00CB0ED6" w:rsidRPr="00CB0ED6" w:rsidRDefault="00CB0ED6" w:rsidP="00CB0ED6">
            <w:pPr>
              <w:numPr>
                <w:ilvl w:val="0"/>
                <w:numId w:val="2"/>
              </w:numPr>
              <w:tabs>
                <w:tab w:val="left" w:pos="180"/>
              </w:tabs>
              <w:adjustRightInd w:val="0"/>
              <w:snapToGrid w:val="0"/>
              <w:spacing w:line="360" w:lineRule="auto"/>
              <w:rPr>
                <w:rFonts w:ascii="宋体" w:hAnsi="宋体"/>
                <w:sz w:val="24"/>
                <w:szCs w:val="24"/>
              </w:rPr>
            </w:pPr>
            <w:r w:rsidRPr="00CB0ED6">
              <w:rPr>
                <w:rFonts w:hint="eastAsia"/>
                <w:sz w:val="24"/>
              </w:rPr>
              <w:t>环磷酰胺和吗替麦考酚酯治疗结缔组织病相关间质病变的开放性随机对照、多中心、观察性临床研究</w:t>
            </w:r>
            <w:r>
              <w:rPr>
                <w:rFonts w:hint="eastAsia"/>
                <w:sz w:val="24"/>
              </w:rPr>
              <w:t>，广东省财政厅，</w:t>
            </w:r>
            <w:r>
              <w:rPr>
                <w:rFonts w:hint="eastAsia"/>
                <w:sz w:val="24"/>
              </w:rPr>
              <w:t>30</w:t>
            </w:r>
            <w:r>
              <w:rPr>
                <w:rFonts w:hint="eastAsia"/>
                <w:sz w:val="24"/>
              </w:rPr>
              <w:t>万</w:t>
            </w:r>
          </w:p>
          <w:p w:rsidR="00CB0ED6" w:rsidRPr="00CB0ED6" w:rsidRDefault="00CB0ED6" w:rsidP="00CB0ED6">
            <w:pPr>
              <w:tabs>
                <w:tab w:val="left" w:pos="180"/>
              </w:tabs>
              <w:adjustRightInd w:val="0"/>
              <w:snapToGrid w:val="0"/>
              <w:spacing w:line="360" w:lineRule="auto"/>
              <w:rPr>
                <w:rFonts w:ascii="宋体" w:hAnsi="宋体"/>
                <w:sz w:val="24"/>
                <w:szCs w:val="24"/>
              </w:rPr>
            </w:pPr>
            <w:r>
              <w:rPr>
                <w:rFonts w:ascii="宋体" w:hAnsi="宋体" w:hint="eastAsia"/>
                <w:sz w:val="24"/>
                <w:szCs w:val="24"/>
              </w:rPr>
              <w:t>3、</w:t>
            </w:r>
            <w:r w:rsidRPr="00FE5797">
              <w:rPr>
                <w:rFonts w:ascii="宋体" w:hAnsi="宋体"/>
                <w:sz w:val="24"/>
              </w:rPr>
              <w:t>白藜芦醇激活Sirt1抑制树突状细胞成熟在肺间质病变中的作用</w:t>
            </w:r>
            <w:r>
              <w:rPr>
                <w:rFonts w:ascii="宋体" w:hAnsi="宋体" w:hint="eastAsia"/>
                <w:sz w:val="24"/>
              </w:rPr>
              <w:t>，广东省医学科研基金，1万</w:t>
            </w:r>
          </w:p>
        </w:tc>
      </w:tr>
      <w:tr w:rsidR="00753EE7">
        <w:trPr>
          <w:cantSplit/>
          <w:trHeight w:val="3941"/>
        </w:trPr>
        <w:tc>
          <w:tcPr>
            <w:tcW w:w="1902" w:type="dxa"/>
            <w:gridSpan w:val="3"/>
            <w:vAlign w:val="center"/>
          </w:tcPr>
          <w:p w:rsidR="00753EE7" w:rsidRPr="00A16809" w:rsidRDefault="00753EE7" w:rsidP="000E675A">
            <w:pPr>
              <w:spacing w:before="80" w:after="80" w:line="440" w:lineRule="exact"/>
              <w:jc w:val="center"/>
              <w:rPr>
                <w:rFonts w:ascii="仿宋_GB2312" w:eastAsia="仿宋_GB2312" w:hAnsi="宋体"/>
                <w:b/>
                <w:sz w:val="24"/>
                <w:szCs w:val="24"/>
              </w:rPr>
            </w:pPr>
            <w:r w:rsidRPr="00A16809">
              <w:rPr>
                <w:rFonts w:ascii="黑体" w:eastAsia="黑体" w:hAnsi="宋体" w:hint="eastAsia"/>
                <w:b/>
                <w:sz w:val="24"/>
                <w:szCs w:val="24"/>
              </w:rPr>
              <w:t>提供</w:t>
            </w:r>
            <w:r w:rsidR="000E675A" w:rsidRPr="00A16809">
              <w:rPr>
                <w:rFonts w:ascii="黑体" w:eastAsia="黑体" w:hAnsi="宋体" w:hint="eastAsia"/>
                <w:b/>
                <w:sz w:val="24"/>
                <w:szCs w:val="24"/>
              </w:rPr>
              <w:t>支持</w:t>
            </w:r>
            <w:r w:rsidR="00A16809">
              <w:rPr>
                <w:rFonts w:ascii="黑体" w:eastAsia="黑体" w:hAnsi="宋体" w:hint="eastAsia"/>
                <w:b/>
                <w:sz w:val="24"/>
                <w:szCs w:val="24"/>
              </w:rPr>
              <w:t>条件</w:t>
            </w:r>
          </w:p>
        </w:tc>
        <w:tc>
          <w:tcPr>
            <w:tcW w:w="6666" w:type="dxa"/>
            <w:gridSpan w:val="5"/>
          </w:tcPr>
          <w:p w:rsidR="00182EF7" w:rsidRDefault="00753EE7">
            <w:pPr>
              <w:spacing w:line="360" w:lineRule="auto"/>
              <w:rPr>
                <w:rFonts w:ascii="仿宋_GB2312" w:eastAsia="仿宋_GB2312"/>
                <w:sz w:val="24"/>
                <w:szCs w:val="24"/>
              </w:rPr>
            </w:pPr>
            <w:r>
              <w:rPr>
                <w:rFonts w:ascii="仿宋_GB2312" w:eastAsia="仿宋_GB2312" w:hint="eastAsia"/>
                <w:sz w:val="24"/>
                <w:szCs w:val="24"/>
              </w:rPr>
              <w:t>●科研经费：约</w:t>
            </w:r>
            <w:r>
              <w:rPr>
                <w:rFonts w:ascii="仿宋_GB2312" w:eastAsia="仿宋_GB2312" w:hint="eastAsia"/>
                <w:sz w:val="24"/>
                <w:szCs w:val="24"/>
                <w:u w:val="single"/>
              </w:rPr>
              <w:t xml:space="preserve">  </w:t>
            </w:r>
            <w:r w:rsidR="00CC1D16">
              <w:rPr>
                <w:rFonts w:ascii="仿宋_GB2312" w:eastAsia="仿宋_GB2312" w:hint="eastAsia"/>
                <w:sz w:val="24"/>
                <w:szCs w:val="24"/>
                <w:u w:val="single"/>
              </w:rPr>
              <w:t>10</w:t>
            </w:r>
            <w:r>
              <w:rPr>
                <w:rFonts w:ascii="仿宋_GB2312" w:eastAsia="仿宋_GB2312" w:hint="eastAsia"/>
                <w:sz w:val="24"/>
                <w:szCs w:val="24"/>
                <w:u w:val="single"/>
              </w:rPr>
              <w:t xml:space="preserve">  </w:t>
            </w:r>
            <w:r>
              <w:rPr>
                <w:rFonts w:ascii="仿宋_GB2312" w:eastAsia="仿宋_GB2312" w:hint="eastAsia"/>
                <w:sz w:val="24"/>
                <w:szCs w:val="24"/>
              </w:rPr>
              <w:t>万元/年</w:t>
            </w:r>
          </w:p>
          <w:p w:rsidR="00182EF7" w:rsidRPr="00676DD8" w:rsidRDefault="00182EF7">
            <w:pPr>
              <w:spacing w:line="360" w:lineRule="auto"/>
              <w:rPr>
                <w:rFonts w:ascii="仿宋_GB2312" w:eastAsia="仿宋_GB2312"/>
                <w:sz w:val="24"/>
                <w:szCs w:val="24"/>
              </w:rPr>
            </w:pPr>
            <w:r>
              <w:rPr>
                <w:rFonts w:ascii="仿宋_GB2312" w:eastAsia="仿宋_GB2312" w:hint="eastAsia"/>
                <w:sz w:val="24"/>
                <w:szCs w:val="24"/>
              </w:rPr>
              <w:t>●</w:t>
            </w:r>
            <w:r w:rsidR="00676DD8">
              <w:rPr>
                <w:rFonts w:ascii="仿宋_GB2312" w:eastAsia="仿宋_GB2312" w:hint="eastAsia"/>
                <w:sz w:val="24"/>
                <w:szCs w:val="24"/>
              </w:rPr>
              <w:t>提供给博士后生活待遇</w:t>
            </w:r>
            <w:r w:rsidR="00676DD8">
              <w:rPr>
                <w:rFonts w:ascii="仿宋_GB2312" w:eastAsia="仿宋_GB2312" w:hint="eastAsia"/>
                <w:sz w:val="24"/>
                <w:szCs w:val="24"/>
                <w:u w:val="single"/>
              </w:rPr>
              <w:t xml:space="preserve"> </w:t>
            </w:r>
            <w:r w:rsidR="00F934A3">
              <w:rPr>
                <w:rFonts w:ascii="仿宋_GB2312" w:eastAsia="仿宋_GB2312" w:hint="eastAsia"/>
                <w:sz w:val="24"/>
                <w:szCs w:val="24"/>
                <w:u w:val="single"/>
              </w:rPr>
              <w:t>10000</w:t>
            </w:r>
            <w:r w:rsidR="00676DD8">
              <w:rPr>
                <w:rFonts w:ascii="仿宋_GB2312" w:eastAsia="仿宋_GB2312" w:hint="eastAsia"/>
                <w:sz w:val="24"/>
                <w:szCs w:val="24"/>
              </w:rPr>
              <w:t>元/月，合计</w:t>
            </w:r>
            <w:r w:rsidR="00676DD8" w:rsidRPr="00676DD8">
              <w:rPr>
                <w:rFonts w:ascii="仿宋_GB2312" w:eastAsia="仿宋_GB2312" w:hint="eastAsia"/>
                <w:sz w:val="24"/>
                <w:szCs w:val="24"/>
                <w:u w:val="single"/>
              </w:rPr>
              <w:t xml:space="preserve"> </w:t>
            </w:r>
            <w:r w:rsidR="00F934A3">
              <w:rPr>
                <w:rFonts w:ascii="仿宋_GB2312" w:eastAsia="仿宋_GB2312" w:hint="eastAsia"/>
                <w:sz w:val="24"/>
                <w:szCs w:val="24"/>
                <w:u w:val="single"/>
              </w:rPr>
              <w:t>12万</w:t>
            </w:r>
            <w:r w:rsidR="00676DD8">
              <w:rPr>
                <w:rFonts w:ascii="仿宋_GB2312" w:eastAsia="仿宋_GB2312" w:hint="eastAsia"/>
                <w:sz w:val="24"/>
                <w:szCs w:val="24"/>
              </w:rPr>
              <w:t>元/年</w:t>
            </w:r>
          </w:p>
          <w:p w:rsidR="00753EE7" w:rsidRDefault="00753EE7" w:rsidP="000E675A">
            <w:pPr>
              <w:spacing w:line="460" w:lineRule="exact"/>
              <w:rPr>
                <w:rFonts w:ascii="仿宋_GB2312" w:eastAsia="仿宋_GB2312"/>
                <w:sz w:val="24"/>
                <w:szCs w:val="24"/>
                <w:u w:val="single"/>
              </w:rPr>
            </w:pPr>
            <w:r>
              <w:rPr>
                <w:rFonts w:ascii="仿宋_GB2312" w:eastAsia="仿宋_GB2312" w:hint="eastAsia"/>
                <w:sz w:val="24"/>
                <w:szCs w:val="24"/>
              </w:rPr>
              <w:t>●工作条件</w:t>
            </w:r>
            <w:r>
              <w:rPr>
                <w:rFonts w:ascii="仿宋_GB2312" w:eastAsia="仿宋_GB2312" w:hAnsi="宋体" w:hint="eastAsia"/>
                <w:sz w:val="24"/>
                <w:szCs w:val="24"/>
              </w:rPr>
              <w:t>（包括研究</w:t>
            </w:r>
            <w:r w:rsidR="00A7412B">
              <w:rPr>
                <w:rFonts w:ascii="仿宋_GB2312" w:eastAsia="仿宋_GB2312" w:hAnsi="宋体" w:hint="eastAsia"/>
                <w:sz w:val="24"/>
                <w:szCs w:val="24"/>
              </w:rPr>
              <w:t>团队</w:t>
            </w:r>
            <w:r>
              <w:rPr>
                <w:rFonts w:ascii="仿宋_GB2312" w:eastAsia="仿宋_GB2312" w:hAnsi="宋体" w:hint="eastAsia"/>
                <w:sz w:val="24"/>
                <w:szCs w:val="24"/>
              </w:rPr>
              <w:t>、</w:t>
            </w:r>
            <w:r w:rsidR="000E675A">
              <w:rPr>
                <w:rFonts w:ascii="仿宋_GB2312" w:eastAsia="仿宋_GB2312" w:hAnsi="宋体" w:hint="eastAsia"/>
                <w:sz w:val="24"/>
                <w:szCs w:val="24"/>
              </w:rPr>
              <w:t>助手、</w:t>
            </w:r>
            <w:r w:rsidR="00A7412B">
              <w:rPr>
                <w:rFonts w:ascii="仿宋_GB2312" w:eastAsia="仿宋_GB2312" w:hAnsi="宋体" w:hint="eastAsia"/>
                <w:sz w:val="24"/>
                <w:szCs w:val="24"/>
              </w:rPr>
              <w:t>专业实验室</w:t>
            </w:r>
            <w:r w:rsidR="000E675A">
              <w:rPr>
                <w:rFonts w:ascii="仿宋_GB2312" w:eastAsia="仿宋_GB2312" w:hAnsi="宋体" w:hint="eastAsia"/>
                <w:sz w:val="24"/>
                <w:szCs w:val="24"/>
              </w:rPr>
              <w:t>或实验设备</w:t>
            </w:r>
            <w:r w:rsidR="00A7412B">
              <w:rPr>
                <w:rFonts w:ascii="仿宋_GB2312" w:eastAsia="仿宋_GB2312" w:hAnsi="宋体" w:hint="eastAsia"/>
                <w:sz w:val="24"/>
                <w:szCs w:val="24"/>
              </w:rPr>
              <w:t>及其它支持</w:t>
            </w:r>
            <w:r>
              <w:rPr>
                <w:rFonts w:ascii="仿宋_GB2312" w:eastAsia="仿宋_GB2312" w:hAnsi="宋体" w:hint="eastAsia"/>
                <w:sz w:val="24"/>
                <w:szCs w:val="24"/>
              </w:rPr>
              <w:t>条件）：</w:t>
            </w:r>
            <w:r>
              <w:rPr>
                <w:rFonts w:ascii="仿宋_GB2312" w:eastAsia="仿宋_GB2312" w:hAnsi="宋体" w:hint="eastAsia"/>
                <w:sz w:val="24"/>
                <w:szCs w:val="24"/>
                <w:u w:val="single"/>
              </w:rPr>
              <w:t xml:space="preserve"> </w:t>
            </w:r>
            <w:r w:rsidR="00F934A3">
              <w:rPr>
                <w:rFonts w:ascii="仿宋_GB2312" w:eastAsia="仿宋_GB2312" w:hAnsi="宋体" w:hint="eastAsia"/>
                <w:sz w:val="24"/>
                <w:szCs w:val="24"/>
                <w:u w:val="single"/>
              </w:rPr>
              <w:t>现有专职科研博士1名、硕士研究生3名，</w:t>
            </w:r>
            <w:r>
              <w:rPr>
                <w:rFonts w:ascii="仿宋_GB2312" w:eastAsia="仿宋_GB2312" w:hAnsi="宋体" w:hint="eastAsia"/>
                <w:sz w:val="24"/>
                <w:szCs w:val="24"/>
                <w:u w:val="single"/>
              </w:rPr>
              <w:t xml:space="preserve"> </w:t>
            </w:r>
            <w:r>
              <w:rPr>
                <w:rFonts w:ascii="仿宋_GB2312" w:eastAsia="仿宋_GB2312" w:hint="eastAsia"/>
                <w:sz w:val="24"/>
                <w:szCs w:val="24"/>
                <w:u w:val="single"/>
              </w:rPr>
              <w:t xml:space="preserve">         </w:t>
            </w:r>
            <w:r w:rsidR="00721EA5">
              <w:rPr>
                <w:rFonts w:ascii="仿宋_GB2312" w:eastAsia="仿宋_GB2312" w:hint="eastAsia"/>
                <w:sz w:val="24"/>
                <w:szCs w:val="24"/>
                <w:u w:val="single"/>
              </w:rPr>
              <w:t xml:space="preserve">               </w:t>
            </w:r>
            <w:r w:rsidR="00A7412B">
              <w:rPr>
                <w:rFonts w:ascii="仿宋_GB2312" w:eastAsia="仿宋_GB2312" w:hint="eastAsia"/>
                <w:sz w:val="24"/>
                <w:szCs w:val="24"/>
                <w:u w:val="single"/>
              </w:rPr>
              <w:t xml:space="preserve">      </w:t>
            </w:r>
            <w:r w:rsidR="00721EA5">
              <w:rPr>
                <w:rFonts w:ascii="仿宋_GB2312" w:eastAsia="仿宋_GB2312" w:hint="eastAsia"/>
                <w:sz w:val="24"/>
                <w:szCs w:val="24"/>
                <w:u w:val="single"/>
              </w:rPr>
              <w:t xml:space="preserve">  </w:t>
            </w:r>
          </w:p>
          <w:p w:rsidR="00A04BEF" w:rsidRDefault="00F934A3" w:rsidP="000E675A">
            <w:pPr>
              <w:spacing w:line="460" w:lineRule="exact"/>
              <w:rPr>
                <w:rFonts w:ascii="仿宋_GB2312" w:eastAsia="仿宋_GB2312"/>
                <w:sz w:val="24"/>
                <w:szCs w:val="24"/>
                <w:u w:val="single"/>
              </w:rPr>
            </w:pPr>
            <w:r>
              <w:rPr>
                <w:rFonts w:ascii="仿宋_GB2312" w:eastAsia="仿宋_GB2312" w:hint="eastAsia"/>
                <w:sz w:val="24"/>
                <w:szCs w:val="24"/>
                <w:u w:val="single"/>
              </w:rPr>
              <w:t>医院中心实验室是一个开放的研究平台，拥有常规的研究设备，并且与中山医科大学、大学城和澳门科技大学展开合作。</w:t>
            </w:r>
            <w:r w:rsidR="00721EA5">
              <w:rPr>
                <w:rFonts w:ascii="仿宋_GB2312" w:eastAsia="仿宋_GB2312" w:hint="eastAsia"/>
                <w:sz w:val="24"/>
                <w:szCs w:val="24"/>
                <w:u w:val="single"/>
              </w:rPr>
              <w:t xml:space="preserve">                                           </w:t>
            </w:r>
          </w:p>
          <w:p w:rsidR="00753EE7" w:rsidRPr="00493950" w:rsidRDefault="00721EA5" w:rsidP="00493950">
            <w:pPr>
              <w:spacing w:line="460" w:lineRule="exact"/>
              <w:rPr>
                <w:rFonts w:ascii="仿宋_GB2312" w:eastAsia="仿宋_GB2312"/>
                <w:sz w:val="24"/>
                <w:szCs w:val="24"/>
              </w:rPr>
            </w:pPr>
            <w:r>
              <w:rPr>
                <w:rFonts w:ascii="仿宋_GB2312" w:eastAsia="仿宋_GB2312" w:hint="eastAsia"/>
                <w:sz w:val="24"/>
                <w:szCs w:val="24"/>
                <w:u w:val="single"/>
              </w:rPr>
              <w:t xml:space="preserve">                                                      </w:t>
            </w:r>
          </w:p>
        </w:tc>
      </w:tr>
      <w:tr w:rsidR="00026FD7">
        <w:trPr>
          <w:cantSplit/>
          <w:trHeight w:val="668"/>
        </w:trPr>
        <w:tc>
          <w:tcPr>
            <w:tcW w:w="1902" w:type="dxa"/>
            <w:gridSpan w:val="3"/>
            <w:vAlign w:val="center"/>
          </w:tcPr>
          <w:p w:rsidR="00026FD7" w:rsidRPr="000E675A" w:rsidRDefault="00026FD7">
            <w:pPr>
              <w:spacing w:before="80" w:after="80"/>
              <w:jc w:val="center"/>
              <w:rPr>
                <w:rFonts w:ascii="黑体" w:eastAsia="黑体" w:hAnsi="宋体"/>
                <w:b/>
                <w:sz w:val="24"/>
                <w:szCs w:val="24"/>
              </w:rPr>
            </w:pPr>
            <w:r>
              <w:rPr>
                <w:rFonts w:ascii="黑体" w:eastAsia="黑体" w:hAnsi="宋体" w:hint="eastAsia"/>
                <w:b/>
                <w:sz w:val="24"/>
                <w:szCs w:val="24"/>
              </w:rPr>
              <w:t>招收</w:t>
            </w:r>
            <w:r w:rsidR="005D13BB">
              <w:rPr>
                <w:rFonts w:ascii="黑体" w:eastAsia="黑体" w:hAnsi="宋体" w:hint="eastAsia"/>
                <w:b/>
                <w:sz w:val="24"/>
                <w:szCs w:val="24"/>
              </w:rPr>
              <w:t>类别、人数</w:t>
            </w:r>
          </w:p>
        </w:tc>
        <w:tc>
          <w:tcPr>
            <w:tcW w:w="6666" w:type="dxa"/>
            <w:gridSpan w:val="5"/>
            <w:shd w:val="clear" w:color="auto" w:fill="auto"/>
            <w:vAlign w:val="center"/>
          </w:tcPr>
          <w:p w:rsidR="00026FD7" w:rsidRPr="000E675A" w:rsidRDefault="00F934A3" w:rsidP="00D2170B">
            <w:pPr>
              <w:rPr>
                <w:rFonts w:ascii="仿宋_GB2312" w:eastAsia="仿宋_GB2312"/>
                <w:color w:val="000000"/>
                <w:szCs w:val="21"/>
              </w:rPr>
            </w:pPr>
            <w:r>
              <w:rPr>
                <w:rFonts w:ascii="仿宋_GB2312" w:eastAsia="仿宋_GB2312" w:hint="eastAsia"/>
                <w:color w:val="000000"/>
                <w:szCs w:val="21"/>
              </w:rPr>
              <w:t>III类或IV类</w:t>
            </w:r>
          </w:p>
        </w:tc>
      </w:tr>
      <w:tr w:rsidR="00026FD7" w:rsidTr="004F7C1C">
        <w:trPr>
          <w:cantSplit/>
          <w:trHeight w:val="1670"/>
        </w:trPr>
        <w:tc>
          <w:tcPr>
            <w:tcW w:w="1902" w:type="dxa"/>
            <w:gridSpan w:val="3"/>
            <w:vAlign w:val="center"/>
          </w:tcPr>
          <w:p w:rsidR="00026FD7" w:rsidRDefault="00026FD7" w:rsidP="00CF10B7">
            <w:pPr>
              <w:spacing w:before="80" w:after="80"/>
              <w:jc w:val="center"/>
              <w:rPr>
                <w:rFonts w:ascii="黑体" w:eastAsia="黑体" w:hAnsi="宋体"/>
                <w:b/>
                <w:sz w:val="24"/>
                <w:szCs w:val="24"/>
              </w:rPr>
            </w:pPr>
            <w:r w:rsidRPr="00C4270E">
              <w:rPr>
                <w:rFonts w:ascii="黑体" w:eastAsia="黑体" w:hAnsi="宋体" w:hint="eastAsia"/>
                <w:b/>
                <w:sz w:val="24"/>
                <w:szCs w:val="24"/>
              </w:rPr>
              <w:t>对招收对象</w:t>
            </w:r>
          </w:p>
          <w:p w:rsidR="00026FD7" w:rsidRPr="00C4270E" w:rsidRDefault="00026FD7" w:rsidP="00CF10B7">
            <w:pPr>
              <w:spacing w:before="80" w:after="80"/>
              <w:jc w:val="center"/>
              <w:rPr>
                <w:rFonts w:ascii="黑体" w:eastAsia="黑体" w:hAnsi="宋体"/>
                <w:b/>
                <w:sz w:val="24"/>
                <w:szCs w:val="24"/>
              </w:rPr>
            </w:pPr>
            <w:r w:rsidRPr="00C4270E">
              <w:rPr>
                <w:rFonts w:ascii="黑体" w:eastAsia="黑体" w:hAnsi="宋体" w:hint="eastAsia"/>
                <w:b/>
                <w:sz w:val="24"/>
                <w:szCs w:val="24"/>
              </w:rPr>
              <w:t>要求</w:t>
            </w:r>
          </w:p>
        </w:tc>
        <w:tc>
          <w:tcPr>
            <w:tcW w:w="6666" w:type="dxa"/>
            <w:gridSpan w:val="5"/>
          </w:tcPr>
          <w:p w:rsidR="00026FD7" w:rsidRDefault="00676DD8" w:rsidP="00CF10B7">
            <w:pPr>
              <w:spacing w:line="240" w:lineRule="atLeast"/>
              <w:rPr>
                <w:rFonts w:ascii="仿宋_GB2312" w:eastAsia="仿宋_GB2312" w:hAnsi="宋体"/>
                <w:szCs w:val="21"/>
              </w:rPr>
            </w:pPr>
            <w:r>
              <w:rPr>
                <w:rFonts w:ascii="仿宋_GB2312" w:eastAsia="仿宋_GB2312" w:hAnsi="宋体" w:hint="eastAsia"/>
                <w:szCs w:val="21"/>
              </w:rPr>
              <w:t>（</w:t>
            </w:r>
            <w:r w:rsidR="00026FD7">
              <w:rPr>
                <w:rFonts w:ascii="仿宋_GB2312" w:eastAsia="仿宋_GB2312" w:hAnsi="宋体" w:hint="eastAsia"/>
                <w:szCs w:val="21"/>
              </w:rPr>
              <w:t>毕业院校、</w:t>
            </w:r>
            <w:r>
              <w:rPr>
                <w:rFonts w:ascii="仿宋_GB2312" w:eastAsia="仿宋_GB2312" w:hAnsi="宋体" w:hint="eastAsia"/>
                <w:szCs w:val="21"/>
              </w:rPr>
              <w:t>专业背景、</w:t>
            </w:r>
            <w:r w:rsidR="00026FD7">
              <w:rPr>
                <w:rFonts w:ascii="仿宋_GB2312" w:eastAsia="仿宋_GB2312" w:hAnsi="宋体" w:hint="eastAsia"/>
                <w:szCs w:val="21"/>
              </w:rPr>
              <w:t>是否应届毕业、科研、培训、工作经验等）</w:t>
            </w:r>
          </w:p>
          <w:p w:rsidR="00026FD7" w:rsidRPr="00676DD8" w:rsidRDefault="00F934A3" w:rsidP="004F7C1C">
            <w:pPr>
              <w:spacing w:line="240" w:lineRule="atLeast"/>
              <w:rPr>
                <w:rFonts w:ascii="仿宋_GB2312" w:eastAsia="仿宋_GB2312" w:hAnsi="宋体"/>
                <w:sz w:val="24"/>
                <w:szCs w:val="24"/>
              </w:rPr>
            </w:pPr>
            <w:r>
              <w:rPr>
                <w:rFonts w:ascii="仿宋_GB2312" w:eastAsia="仿宋_GB2312" w:hAnsi="宋体" w:hint="eastAsia"/>
                <w:sz w:val="24"/>
                <w:szCs w:val="24"/>
              </w:rPr>
              <w:t>211</w:t>
            </w:r>
            <w:r w:rsidR="004F7C1C">
              <w:rPr>
                <w:rFonts w:ascii="仿宋_GB2312" w:eastAsia="仿宋_GB2312" w:hAnsi="宋体" w:hint="eastAsia"/>
                <w:sz w:val="24"/>
                <w:szCs w:val="24"/>
              </w:rPr>
              <w:t>高校毕业，具良好合作精神及</w:t>
            </w:r>
            <w:r>
              <w:rPr>
                <w:rFonts w:ascii="仿宋_GB2312" w:eastAsia="仿宋_GB2312" w:hAnsi="宋体" w:hint="eastAsia"/>
                <w:sz w:val="24"/>
                <w:szCs w:val="24"/>
              </w:rPr>
              <w:t>受过严格的科研培训。</w:t>
            </w:r>
          </w:p>
        </w:tc>
      </w:tr>
      <w:tr w:rsidR="00D345C7" w:rsidTr="00CB0ED6">
        <w:trPr>
          <w:cantSplit/>
          <w:trHeight w:val="1484"/>
        </w:trPr>
        <w:tc>
          <w:tcPr>
            <w:tcW w:w="1902" w:type="dxa"/>
            <w:gridSpan w:val="3"/>
            <w:vAlign w:val="center"/>
          </w:tcPr>
          <w:p w:rsidR="00D345C7" w:rsidRPr="00026FD7" w:rsidRDefault="00D345C7">
            <w:pPr>
              <w:spacing w:before="80" w:after="80"/>
              <w:jc w:val="center"/>
              <w:rPr>
                <w:rFonts w:ascii="黑体" w:eastAsia="黑体" w:hAnsi="宋体"/>
                <w:b/>
                <w:sz w:val="24"/>
                <w:szCs w:val="24"/>
              </w:rPr>
            </w:pPr>
            <w:r>
              <w:rPr>
                <w:rFonts w:ascii="黑体" w:eastAsia="黑体" w:hAnsi="宋体" w:hint="eastAsia"/>
                <w:b/>
                <w:sz w:val="24"/>
                <w:szCs w:val="24"/>
              </w:rPr>
              <w:t>招收博士后的研究方向</w:t>
            </w:r>
          </w:p>
        </w:tc>
        <w:tc>
          <w:tcPr>
            <w:tcW w:w="6666" w:type="dxa"/>
            <w:gridSpan w:val="5"/>
            <w:shd w:val="clear" w:color="auto" w:fill="auto"/>
          </w:tcPr>
          <w:p w:rsidR="00D345C7" w:rsidRPr="004F7C1C" w:rsidRDefault="00F934A3" w:rsidP="00D345C7">
            <w:pPr>
              <w:rPr>
                <w:rFonts w:ascii="仿宋_GB2312" w:eastAsia="仿宋_GB2312"/>
                <w:color w:val="000000"/>
                <w:sz w:val="24"/>
                <w:szCs w:val="24"/>
              </w:rPr>
            </w:pPr>
            <w:r w:rsidRPr="004F7C1C">
              <w:rPr>
                <w:rFonts w:ascii="仿宋_GB2312" w:eastAsia="仿宋_GB2312" w:hint="eastAsia"/>
                <w:color w:val="000000"/>
                <w:sz w:val="24"/>
                <w:szCs w:val="24"/>
              </w:rPr>
              <w:t>结缔组织病肺间质病变或肺动脉高压的相关研究。</w:t>
            </w:r>
          </w:p>
        </w:tc>
      </w:tr>
      <w:tr w:rsidR="005D13BB" w:rsidTr="0097431D">
        <w:trPr>
          <w:cantSplit/>
          <w:trHeight w:val="1118"/>
        </w:trPr>
        <w:tc>
          <w:tcPr>
            <w:tcW w:w="1902" w:type="dxa"/>
            <w:gridSpan w:val="3"/>
            <w:vAlign w:val="center"/>
          </w:tcPr>
          <w:p w:rsidR="00594420" w:rsidRDefault="0097431D">
            <w:pPr>
              <w:spacing w:before="80" w:after="80"/>
              <w:jc w:val="center"/>
              <w:rPr>
                <w:rFonts w:ascii="黑体" w:eastAsia="黑体" w:hAnsi="宋体"/>
                <w:b/>
                <w:sz w:val="24"/>
                <w:szCs w:val="24"/>
              </w:rPr>
            </w:pPr>
            <w:r>
              <w:rPr>
                <w:rFonts w:ascii="黑体" w:eastAsia="黑体" w:hAnsi="宋体" w:hint="eastAsia"/>
                <w:b/>
                <w:sz w:val="24"/>
                <w:szCs w:val="24"/>
              </w:rPr>
              <w:t>科室联系人</w:t>
            </w:r>
          </w:p>
          <w:p w:rsidR="005D13BB" w:rsidRDefault="00594420">
            <w:pPr>
              <w:spacing w:before="80" w:after="80"/>
              <w:jc w:val="center"/>
              <w:rPr>
                <w:rFonts w:ascii="黑体" w:eastAsia="黑体" w:hAnsi="宋体"/>
                <w:b/>
                <w:sz w:val="24"/>
                <w:szCs w:val="24"/>
              </w:rPr>
            </w:pPr>
            <w:r>
              <w:rPr>
                <w:rFonts w:ascii="仿宋_GB2312" w:eastAsia="仿宋_GB2312" w:hint="eastAsia"/>
                <w:color w:val="000000"/>
                <w:szCs w:val="21"/>
              </w:rPr>
              <w:t>（电话、邮箱）</w:t>
            </w:r>
          </w:p>
        </w:tc>
        <w:tc>
          <w:tcPr>
            <w:tcW w:w="6666" w:type="dxa"/>
            <w:gridSpan w:val="5"/>
            <w:shd w:val="clear" w:color="auto" w:fill="auto"/>
          </w:tcPr>
          <w:p w:rsidR="005D13BB" w:rsidRPr="00CF10B7" w:rsidRDefault="00F934A3" w:rsidP="00D345C7">
            <w:pPr>
              <w:rPr>
                <w:rFonts w:ascii="仿宋_GB2312" w:eastAsia="仿宋_GB2312"/>
                <w:color w:val="000000"/>
                <w:szCs w:val="21"/>
              </w:rPr>
            </w:pPr>
            <w:r>
              <w:rPr>
                <w:rFonts w:ascii="仿宋_GB2312" w:eastAsia="仿宋_GB2312" w:hint="eastAsia"/>
                <w:color w:val="000000"/>
                <w:szCs w:val="21"/>
              </w:rPr>
              <w:t>张光峰 电话 13824409314 邮箱 zngfeng@163.com</w:t>
            </w:r>
          </w:p>
        </w:tc>
      </w:tr>
    </w:tbl>
    <w:p w:rsidR="00753EE7" w:rsidRDefault="00753EE7">
      <w:pPr>
        <w:spacing w:line="240" w:lineRule="exact"/>
      </w:pPr>
    </w:p>
    <w:sectPr w:rsidR="00753EE7" w:rsidSect="00672F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58" w:rsidRDefault="007F2858" w:rsidP="00E316CF">
      <w:r>
        <w:separator/>
      </w:r>
    </w:p>
  </w:endnote>
  <w:endnote w:type="continuationSeparator" w:id="1">
    <w:p w:rsidR="007F2858" w:rsidRDefault="007F2858" w:rsidP="00E31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58" w:rsidRDefault="007F2858" w:rsidP="00E316CF">
      <w:r>
        <w:separator/>
      </w:r>
    </w:p>
  </w:footnote>
  <w:footnote w:type="continuationSeparator" w:id="1">
    <w:p w:rsidR="007F2858" w:rsidRDefault="007F2858" w:rsidP="00E31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6D19195B"/>
    <w:multiLevelType w:val="hybridMultilevel"/>
    <w:tmpl w:val="2104156E"/>
    <w:lvl w:ilvl="0" w:tplc="7954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FD7"/>
    <w:rsid w:val="000E675A"/>
    <w:rsid w:val="0014554C"/>
    <w:rsid w:val="00172A27"/>
    <w:rsid w:val="00182EF7"/>
    <w:rsid w:val="001F1DAA"/>
    <w:rsid w:val="002113E4"/>
    <w:rsid w:val="002F423B"/>
    <w:rsid w:val="00307680"/>
    <w:rsid w:val="00466D6C"/>
    <w:rsid w:val="00473D23"/>
    <w:rsid w:val="00486180"/>
    <w:rsid w:val="00493950"/>
    <w:rsid w:val="004F7C1C"/>
    <w:rsid w:val="00523739"/>
    <w:rsid w:val="00594420"/>
    <w:rsid w:val="005D13BB"/>
    <w:rsid w:val="006142D3"/>
    <w:rsid w:val="00672FA0"/>
    <w:rsid w:val="00676DD8"/>
    <w:rsid w:val="0068399F"/>
    <w:rsid w:val="00721EA5"/>
    <w:rsid w:val="0073086F"/>
    <w:rsid w:val="00732CCF"/>
    <w:rsid w:val="00747EE6"/>
    <w:rsid w:val="00753EE7"/>
    <w:rsid w:val="007F2858"/>
    <w:rsid w:val="00820198"/>
    <w:rsid w:val="008333CC"/>
    <w:rsid w:val="00896C93"/>
    <w:rsid w:val="008F4AFF"/>
    <w:rsid w:val="00933B25"/>
    <w:rsid w:val="0097431D"/>
    <w:rsid w:val="009E3782"/>
    <w:rsid w:val="00A04BEF"/>
    <w:rsid w:val="00A16809"/>
    <w:rsid w:val="00A7412B"/>
    <w:rsid w:val="00AE2690"/>
    <w:rsid w:val="00C25DCF"/>
    <w:rsid w:val="00C4270E"/>
    <w:rsid w:val="00C816D4"/>
    <w:rsid w:val="00CB0ED6"/>
    <w:rsid w:val="00CC1D16"/>
    <w:rsid w:val="00CE3678"/>
    <w:rsid w:val="00CE4C91"/>
    <w:rsid w:val="00CF10B7"/>
    <w:rsid w:val="00CF70FD"/>
    <w:rsid w:val="00D2170B"/>
    <w:rsid w:val="00D2563E"/>
    <w:rsid w:val="00D340E5"/>
    <w:rsid w:val="00D345C7"/>
    <w:rsid w:val="00DB33B9"/>
    <w:rsid w:val="00DD2496"/>
    <w:rsid w:val="00DF0BDB"/>
    <w:rsid w:val="00E243A5"/>
    <w:rsid w:val="00E316CF"/>
    <w:rsid w:val="00E92F2A"/>
    <w:rsid w:val="00ED22F1"/>
    <w:rsid w:val="00EF5C71"/>
    <w:rsid w:val="00F0739E"/>
    <w:rsid w:val="00F934A3"/>
    <w:rsid w:val="00FB5360"/>
    <w:rsid w:val="00FE1C45"/>
    <w:rsid w:val="00FF3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FA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2FA0"/>
    <w:pPr>
      <w:tabs>
        <w:tab w:val="center" w:pos="4153"/>
        <w:tab w:val="right" w:pos="8306"/>
      </w:tabs>
      <w:snapToGrid w:val="0"/>
      <w:jc w:val="left"/>
    </w:pPr>
    <w:rPr>
      <w:sz w:val="18"/>
      <w:szCs w:val="18"/>
    </w:rPr>
  </w:style>
  <w:style w:type="paragraph" w:styleId="a4">
    <w:name w:val="header"/>
    <w:basedOn w:val="a"/>
    <w:link w:val="Char"/>
    <w:rsid w:val="00E31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316C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224</Words>
  <Characters>1280</Characters>
  <Application>Microsoft Office Word</Application>
  <DocSecurity>0</DocSecurity>
  <PresentationFormat/>
  <Lines>10</Lines>
  <Paragraphs>3</Paragraphs>
  <Slides>0</Slides>
  <Notes>0</Notes>
  <HiddenSlides>0</HiddenSlides>
  <MMClips>0</MMClips>
  <ScaleCrop>false</ScaleCrop>
  <Manager/>
  <Company>CHINA</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netuser</dc:creator>
  <cp:keywords/>
  <dc:description/>
  <cp:lastModifiedBy>netuser</cp:lastModifiedBy>
  <cp:revision>4</cp:revision>
  <cp:lastPrinted>2015-01-29T02:33:00Z</cp:lastPrinted>
  <dcterms:created xsi:type="dcterms:W3CDTF">2016-07-25T08:14:00Z</dcterms:created>
  <dcterms:modified xsi:type="dcterms:W3CDTF">2016-07-28T07:13:00Z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