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D1E" w:rsidRDefault="001B0D1E" w:rsidP="004E0002">
      <w:pPr>
        <w:spacing w:line="400" w:lineRule="exact"/>
        <w:ind w:rightChars="12" w:right="25" w:firstLineChars="700" w:firstLine="2242"/>
        <w:rPr>
          <w:rFonts w:ascii="华文中宋" w:eastAsia="华文中宋" w:hAnsi="华文中宋" w:hint="eastAsia"/>
          <w:b/>
          <w:bCs/>
          <w:color w:val="000000"/>
          <w:kern w:val="0"/>
          <w:sz w:val="32"/>
          <w:szCs w:val="32"/>
        </w:rPr>
      </w:pPr>
      <w:r>
        <w:rPr>
          <w:rFonts w:ascii="华文中宋" w:eastAsia="华文中宋" w:hAnsi="华文中宋" w:hint="eastAsia"/>
          <w:b/>
          <w:bCs/>
          <w:color w:val="000000"/>
          <w:kern w:val="0"/>
          <w:sz w:val="32"/>
          <w:szCs w:val="32"/>
        </w:rPr>
        <w:t>中央民族大学附属中学简介</w:t>
      </w:r>
    </w:p>
    <w:p w:rsidR="004E0002" w:rsidRPr="004E0002" w:rsidRDefault="004E0002" w:rsidP="004E0002">
      <w:pPr>
        <w:spacing w:line="400" w:lineRule="exact"/>
        <w:ind w:rightChars="12" w:right="25" w:firstLineChars="700" w:firstLine="2242"/>
        <w:rPr>
          <w:rFonts w:ascii="华文中宋" w:eastAsia="华文中宋" w:hAnsi="华文中宋" w:hint="eastAsia"/>
          <w:b/>
          <w:bCs/>
          <w:color w:val="000000"/>
          <w:kern w:val="0"/>
          <w:sz w:val="32"/>
          <w:szCs w:val="32"/>
        </w:rPr>
      </w:pPr>
    </w:p>
    <w:p w:rsidR="001B0D1E" w:rsidRDefault="001B0D1E">
      <w:pPr>
        <w:widowControl/>
        <w:spacing w:line="420" w:lineRule="exact"/>
        <w:ind w:rightChars="12" w:right="25" w:firstLineChars="200" w:firstLine="480"/>
        <w:jc w:val="left"/>
        <w:rPr>
          <w:rFonts w:ascii="宋体" w:hAnsi="宋体" w:hint="eastAsia"/>
          <w:color w:val="000000"/>
          <w:kern w:val="0"/>
          <w:sz w:val="24"/>
        </w:rPr>
      </w:pPr>
      <w:r>
        <w:rPr>
          <w:rFonts w:ascii="宋体" w:hAnsi="宋体" w:hint="eastAsia"/>
          <w:color w:val="000000"/>
          <w:kern w:val="0"/>
          <w:sz w:val="24"/>
        </w:rPr>
        <w:t>中央民族大学附属中学(以下简称：附中) 是一所面向全国招生的公办民族高级中学，目前，学校有海淀和朝阳两个校区，海淀校区校址北京市海淀区法华寺甲5号，该校区南邻国家图书馆，北接中关村，四周高校林立，人文氛围浓郁，科技信息集中；朝阳校区校址在北京市朝阳区金台路</w:t>
      </w:r>
      <w:proofErr w:type="gramStart"/>
      <w:r>
        <w:rPr>
          <w:rFonts w:ascii="宋体" w:hAnsi="宋体" w:hint="eastAsia"/>
          <w:color w:val="000000"/>
          <w:kern w:val="0"/>
          <w:sz w:val="24"/>
        </w:rPr>
        <w:t>甜水园甲1号</w:t>
      </w:r>
      <w:proofErr w:type="gramEnd"/>
      <w:r>
        <w:rPr>
          <w:rFonts w:ascii="宋体" w:hAnsi="宋体" w:hint="eastAsia"/>
          <w:color w:val="000000"/>
          <w:kern w:val="0"/>
          <w:sz w:val="24"/>
        </w:rPr>
        <w:t>。附中一所学校、两个校区，一支队伍、统一管理，根据学校统一安排，高一年级在朝阳校区、高二高三年级在海淀校区学习生活。</w:t>
      </w:r>
    </w:p>
    <w:p w:rsidR="001B0D1E" w:rsidRDefault="001B0D1E">
      <w:pPr>
        <w:spacing w:line="400" w:lineRule="exact"/>
        <w:ind w:rightChars="12" w:right="25" w:firstLineChars="196" w:firstLine="470"/>
        <w:rPr>
          <w:rFonts w:ascii="宋体" w:hAnsi="宋体" w:hint="eastAsia"/>
          <w:color w:val="000000"/>
          <w:sz w:val="24"/>
        </w:rPr>
      </w:pPr>
      <w:r>
        <w:rPr>
          <w:rFonts w:ascii="宋体" w:hAnsi="宋体" w:hint="eastAsia"/>
          <w:color w:val="000000"/>
          <w:kern w:val="0"/>
          <w:sz w:val="24"/>
        </w:rPr>
        <w:t>附中</w:t>
      </w:r>
      <w:r>
        <w:rPr>
          <w:rFonts w:ascii="宋体" w:hAnsi="宋体" w:hint="eastAsia"/>
          <w:color w:val="000000"/>
          <w:sz w:val="24"/>
        </w:rPr>
        <w:t>前身为蒙藏学校，创建于1913年。学校培养了前国家副主席乌兰夫、著名诗人郭小川等众多各民族杰出人才，在国内外具有广泛影响。毛泽东主席、周恩来总理对附中给予了亲切关怀并亲自接见了学生代表，前总理温家宝曾为学校95周年校庆亲笔题词，党和国家领导人多次亲切关怀和视察附中。建校百年之际，习近平总书记、李克强总理来信和批示：民大附中自建校以来，培养了大批少数民族优秀人才，他们在各条战线上为人民解放、国家发展、民族团结、人民幸福</w:t>
      </w:r>
      <w:proofErr w:type="gramStart"/>
      <w:r>
        <w:rPr>
          <w:rFonts w:ascii="宋体" w:hAnsi="宋体" w:hint="eastAsia"/>
          <w:color w:val="000000"/>
          <w:sz w:val="24"/>
        </w:rPr>
        <w:t>作出</w:t>
      </w:r>
      <w:proofErr w:type="gramEnd"/>
      <w:r>
        <w:rPr>
          <w:rFonts w:ascii="宋体" w:hAnsi="宋体" w:hint="eastAsia"/>
          <w:color w:val="000000"/>
          <w:sz w:val="24"/>
        </w:rPr>
        <w:t xml:space="preserve">了重要贡献。多年来，国家民委、教育部和北京市的领导和部门对附中的建设和发展给予了大力支持和帮助。 </w:t>
      </w:r>
    </w:p>
    <w:p w:rsidR="001B0D1E" w:rsidRDefault="001B0D1E">
      <w:pPr>
        <w:spacing w:line="400" w:lineRule="exact"/>
        <w:ind w:rightChars="12" w:right="25" w:firstLineChars="196" w:firstLine="470"/>
        <w:rPr>
          <w:rFonts w:ascii="宋体" w:hAnsi="宋体" w:hint="eastAsia"/>
          <w:color w:val="000000"/>
          <w:kern w:val="0"/>
          <w:sz w:val="24"/>
        </w:rPr>
      </w:pPr>
      <w:r>
        <w:rPr>
          <w:rFonts w:ascii="宋体" w:hAnsi="宋体" w:hint="eastAsia"/>
          <w:color w:val="000000"/>
          <w:kern w:val="0"/>
          <w:sz w:val="24"/>
        </w:rPr>
        <w:t xml:space="preserve">附中现有教职工223人，其中专任教师175名，特级教师2名，高级教师56名；博士5名，硕士99名，区级以上骨干教师、学科带头人20人。附中拥有完善的校园网络系统，全部实现多媒体教学。现代化的实验室、微机室、电子阅览室、电子录课室、电子备课室、图书馆和体育馆、塑胶运动场等设施一应俱全。 </w:t>
      </w:r>
    </w:p>
    <w:p w:rsidR="001B0D1E" w:rsidRDefault="001B0D1E">
      <w:pPr>
        <w:spacing w:line="400" w:lineRule="exact"/>
        <w:ind w:rightChars="12" w:right="25" w:firstLineChars="200" w:firstLine="480"/>
        <w:rPr>
          <w:rFonts w:ascii="宋体" w:hAnsi="宋体" w:hint="eastAsia"/>
          <w:color w:val="000000"/>
          <w:kern w:val="0"/>
          <w:sz w:val="24"/>
        </w:rPr>
      </w:pPr>
      <w:r>
        <w:rPr>
          <w:rFonts w:ascii="宋体" w:hAnsi="宋体" w:hint="eastAsia"/>
          <w:color w:val="000000"/>
          <w:kern w:val="0"/>
          <w:sz w:val="24"/>
        </w:rPr>
        <w:t>附中面向全国民族地区招收少数民族学生在北京就读高中，</w:t>
      </w:r>
      <w:r w:rsidR="004E0002">
        <w:rPr>
          <w:rFonts w:ascii="宋体" w:hAnsi="宋体" w:hint="eastAsia"/>
          <w:color w:val="000000"/>
          <w:kern w:val="0"/>
          <w:sz w:val="24"/>
        </w:rPr>
        <w:t>同时，招收北京籍学生，</w:t>
      </w:r>
      <w:r>
        <w:rPr>
          <w:rFonts w:ascii="宋体" w:hAnsi="宋体" w:hint="eastAsia"/>
          <w:color w:val="000000"/>
          <w:kern w:val="0"/>
          <w:sz w:val="24"/>
        </w:rPr>
        <w:t>使用国家通用语言文字授课。2003年教育部发文批准附中</w:t>
      </w:r>
      <w:r w:rsidR="004E0002">
        <w:rPr>
          <w:rFonts w:ascii="宋体" w:hAnsi="宋体" w:hint="eastAsia"/>
          <w:color w:val="000000"/>
          <w:kern w:val="0"/>
          <w:sz w:val="24"/>
        </w:rPr>
        <w:t>京外</w:t>
      </w:r>
      <w:r>
        <w:rPr>
          <w:rFonts w:ascii="宋体" w:hAnsi="宋体" w:hint="eastAsia"/>
          <w:color w:val="000000"/>
          <w:kern w:val="0"/>
          <w:sz w:val="24"/>
        </w:rPr>
        <w:t>少数民族学生毕业当年可以在北京市参加高考和录取。</w:t>
      </w:r>
    </w:p>
    <w:p w:rsidR="001B0D1E" w:rsidRDefault="001B0D1E">
      <w:pPr>
        <w:spacing w:line="400" w:lineRule="exact"/>
        <w:ind w:rightChars="12" w:right="25" w:firstLineChars="200" w:firstLine="480"/>
        <w:rPr>
          <w:rFonts w:ascii="宋体" w:hAnsi="宋体" w:hint="eastAsia"/>
          <w:color w:val="000000"/>
          <w:kern w:val="0"/>
          <w:sz w:val="24"/>
        </w:rPr>
      </w:pPr>
      <w:r>
        <w:rPr>
          <w:rFonts w:ascii="宋体" w:hAnsi="宋体" w:hint="eastAsia"/>
          <w:color w:val="000000"/>
          <w:kern w:val="0"/>
          <w:sz w:val="24"/>
        </w:rPr>
        <w:t>附中实行全寄宿、全封闭式管理，管理制度完备，生活设施齐全，学生有如在家一样的温馨、在家一样的安全；附中注重培养各民族学生之间团结互助、共同进步的同窗感情；注重学生素质的全面发展。</w:t>
      </w:r>
    </w:p>
    <w:p w:rsidR="001B0D1E" w:rsidRDefault="001B0D1E">
      <w:pPr>
        <w:spacing w:line="400" w:lineRule="exact"/>
        <w:ind w:rightChars="12" w:right="25" w:firstLineChars="200" w:firstLine="480"/>
        <w:rPr>
          <w:rFonts w:ascii="宋体" w:hAnsi="宋体" w:hint="eastAsia"/>
          <w:color w:val="000000"/>
          <w:kern w:val="0"/>
          <w:sz w:val="24"/>
        </w:rPr>
      </w:pPr>
      <w:r>
        <w:rPr>
          <w:rFonts w:ascii="宋体" w:hAnsi="宋体" w:hint="eastAsia"/>
          <w:color w:val="000000"/>
          <w:kern w:val="0"/>
          <w:sz w:val="24"/>
        </w:rPr>
        <w:t>近几年，附中苦练内功、内涵发展，办学能力日渐增强，教育教学质量逐年提高。2016年高考，统招生一本上线率为100%。朱可儿717分夺得北京市</w:t>
      </w:r>
      <w:proofErr w:type="gramStart"/>
      <w:r>
        <w:rPr>
          <w:rFonts w:ascii="宋体" w:hAnsi="宋体" w:hint="eastAsia"/>
          <w:color w:val="000000"/>
          <w:kern w:val="0"/>
          <w:sz w:val="24"/>
        </w:rPr>
        <w:t>理科档分状元</w:t>
      </w:r>
      <w:proofErr w:type="gramEnd"/>
      <w:r>
        <w:rPr>
          <w:rFonts w:ascii="宋体" w:hAnsi="宋体" w:hint="eastAsia"/>
          <w:color w:val="000000"/>
          <w:kern w:val="0"/>
          <w:sz w:val="24"/>
        </w:rPr>
        <w:t>、钟源松705分夺得北京市文科状元。刘羽翀、金昊龙分获文、理科数学满分。 700分以上：4</w:t>
      </w:r>
      <w:r w:rsidR="004E0002">
        <w:rPr>
          <w:rFonts w:ascii="宋体" w:hAnsi="宋体" w:hint="eastAsia"/>
          <w:color w:val="000000"/>
          <w:kern w:val="0"/>
          <w:sz w:val="24"/>
        </w:rPr>
        <w:t>人，海淀区排第一</w:t>
      </w:r>
      <w:r>
        <w:rPr>
          <w:rFonts w:ascii="宋体" w:hAnsi="宋体" w:hint="eastAsia"/>
          <w:color w:val="000000"/>
          <w:kern w:val="0"/>
          <w:sz w:val="24"/>
        </w:rPr>
        <w:t>。650分以上：217人，海淀区排第二；600分以上：474人，海淀区排第一；2012-2016年五届毕业生中，合计考取清华、北大242人，人民大学、复旦大学、上海交大230人；600分以上1989人。每年都有近500名优秀毕业生承载着“民族情怀、人文见长、才能卓越、社会担当”民附品质到“985、211工程”高校及世界名校去深造。</w:t>
      </w:r>
    </w:p>
    <w:p w:rsidR="001B0D1E" w:rsidRDefault="001B0D1E">
      <w:pPr>
        <w:autoSpaceDE w:val="0"/>
        <w:autoSpaceDN w:val="0"/>
        <w:adjustRightInd w:val="0"/>
        <w:spacing w:line="420" w:lineRule="exact"/>
        <w:ind w:rightChars="12" w:right="25" w:firstLine="480"/>
        <w:rPr>
          <w:rFonts w:ascii="宋体" w:hAnsi="宋体" w:hint="eastAsia"/>
          <w:color w:val="000000"/>
          <w:kern w:val="0"/>
          <w:sz w:val="24"/>
        </w:rPr>
      </w:pPr>
      <w:r>
        <w:rPr>
          <w:rFonts w:ascii="宋体" w:hAnsi="宋体" w:hint="eastAsia"/>
          <w:color w:val="000000"/>
          <w:kern w:val="0"/>
          <w:sz w:val="24"/>
        </w:rPr>
        <w:lastRenderedPageBreak/>
        <w:t>学校各项文体活动如火如荼，竞赛成绩捷报频传。2015年学生在参加各级各类学科竞赛中有604人次获奖，其中全国奖105人次，市级奖434人次，获北京电视台《状元榜》冠军。“优干”和“三好学生”市级27人、区级195人。教师在课题、赛课、论文、竞赛辅导等获奖226人次。</w:t>
      </w:r>
    </w:p>
    <w:p w:rsidR="001B0D1E" w:rsidRDefault="001B0D1E">
      <w:pPr>
        <w:autoSpaceDE w:val="0"/>
        <w:autoSpaceDN w:val="0"/>
        <w:adjustRightInd w:val="0"/>
        <w:spacing w:line="420" w:lineRule="exact"/>
        <w:ind w:rightChars="12" w:right="25" w:firstLine="480"/>
        <w:rPr>
          <w:rFonts w:ascii="宋体" w:hAnsi="宋体" w:hint="eastAsia"/>
          <w:color w:val="000000"/>
          <w:kern w:val="0"/>
          <w:sz w:val="24"/>
        </w:rPr>
      </w:pPr>
      <w:r>
        <w:rPr>
          <w:rFonts w:ascii="宋体" w:hAnsi="宋体" w:hint="eastAsia"/>
          <w:color w:val="000000"/>
          <w:kern w:val="0"/>
          <w:sz w:val="24"/>
        </w:rPr>
        <w:t>由于办学成绩显著，2011年附中被纳入国家级特色高中建设校的行列；2012年附中构建了“共美教育”课程体系，实施“混和式”培养模式的“共美教育”，并获得北京市自主课程实验学校和自主会考实验学校资格；2013年附中被授予首都“百年学校”光荣称号；2014年荣获“全国民族团结进步模范集体”，校长受到习近平总书记、李克强总理的亲切接见和鼓励；2015年成为北京市级优质高中统筹校之一，被评为海淀区校园足球实验学校；2016年，荣获全国首批三星级幸福学校。多年来，附中一直入选北京大学中学校长实名推荐、清华大学领军计划优质生源基地校、中国人民大学校长直通车计划、复旦大学“望道计划”的校长直推生资格、北京航空航天大学“中国心”、同济大学“苗圃计划”的校长直</w:t>
      </w:r>
      <w:proofErr w:type="gramStart"/>
      <w:r>
        <w:rPr>
          <w:rFonts w:ascii="宋体" w:hAnsi="宋体" w:hint="eastAsia"/>
          <w:color w:val="000000"/>
          <w:kern w:val="0"/>
          <w:sz w:val="24"/>
        </w:rPr>
        <w:t>荐资格</w:t>
      </w:r>
      <w:proofErr w:type="gramEnd"/>
      <w:r>
        <w:rPr>
          <w:rFonts w:ascii="宋体" w:hAnsi="宋体" w:hint="eastAsia"/>
          <w:color w:val="000000"/>
          <w:kern w:val="0"/>
          <w:sz w:val="24"/>
        </w:rPr>
        <w:t>等。</w:t>
      </w:r>
    </w:p>
    <w:p w:rsidR="001B0D1E" w:rsidRDefault="001B0D1E">
      <w:pPr>
        <w:autoSpaceDE w:val="0"/>
        <w:autoSpaceDN w:val="0"/>
        <w:adjustRightInd w:val="0"/>
        <w:spacing w:line="420" w:lineRule="exact"/>
        <w:ind w:rightChars="12" w:right="25" w:firstLine="480"/>
        <w:rPr>
          <w:rFonts w:ascii="宋体" w:hAnsi="宋体" w:hint="eastAsia"/>
          <w:color w:val="000000"/>
          <w:kern w:val="0"/>
          <w:sz w:val="24"/>
        </w:rPr>
      </w:pPr>
      <w:r>
        <w:rPr>
          <w:rFonts w:ascii="宋体" w:hAnsi="宋体" w:hint="eastAsia"/>
          <w:color w:val="000000"/>
          <w:kern w:val="0"/>
          <w:sz w:val="24"/>
        </w:rPr>
        <w:t>目前，附中本着“抢抓机遇、适度发展、不断壮大、争做贡献 ”的原则，在中央民族大学、北京市及各级的支持和帮助下，努力扩大办学规模，拓宽办学形式，承担更多的责任，为国家民族基础教育出更多人才、更多经验、更多思想作贡献。2013年，附中与陵水县政府采取“协议管理、整体委托、自主办学”方式，创办中央民族大学附属中学陵水分校。2014年起，与北京</w:t>
      </w:r>
      <w:proofErr w:type="gramStart"/>
      <w:r>
        <w:rPr>
          <w:rFonts w:ascii="宋体" w:hAnsi="宋体" w:hint="eastAsia"/>
          <w:color w:val="000000"/>
          <w:kern w:val="0"/>
          <w:sz w:val="24"/>
        </w:rPr>
        <w:t>昌平区</w:t>
      </w:r>
      <w:proofErr w:type="gramEnd"/>
      <w:r>
        <w:rPr>
          <w:rFonts w:ascii="宋体" w:hAnsi="宋体" w:hint="eastAsia"/>
          <w:color w:val="000000"/>
          <w:kern w:val="0"/>
          <w:sz w:val="24"/>
        </w:rPr>
        <w:t>人民政府合作，成立中央民族大学附中昌平学校，定向招生昌平籍学生，安排在本部混合编班学习。2015年2月，田琳校长</w:t>
      </w:r>
      <w:r w:rsidR="004E0002">
        <w:rPr>
          <w:rFonts w:ascii="宋体" w:hAnsi="宋体" w:hint="eastAsia"/>
          <w:color w:val="000000"/>
          <w:kern w:val="0"/>
          <w:sz w:val="24"/>
        </w:rPr>
        <w:t>兼任</w:t>
      </w:r>
      <w:r>
        <w:rPr>
          <w:rFonts w:ascii="宋体" w:hAnsi="宋体" w:hint="eastAsia"/>
          <w:color w:val="000000"/>
          <w:kern w:val="0"/>
          <w:sz w:val="24"/>
        </w:rPr>
        <w:t>北京市海淀实验中学校长，输出共美教育思想。2015年</w:t>
      </w:r>
      <w:r w:rsidR="004E0002">
        <w:rPr>
          <w:rFonts w:ascii="宋体" w:hAnsi="宋体" w:hint="eastAsia"/>
          <w:color w:val="000000"/>
          <w:kern w:val="0"/>
          <w:sz w:val="24"/>
        </w:rPr>
        <w:t>2</w:t>
      </w:r>
      <w:r>
        <w:rPr>
          <w:rFonts w:ascii="宋体" w:hAnsi="宋体" w:hint="eastAsia"/>
          <w:color w:val="000000"/>
          <w:kern w:val="0"/>
          <w:sz w:val="24"/>
        </w:rPr>
        <w:t>月，</w:t>
      </w:r>
      <w:r w:rsidR="004E0002">
        <w:rPr>
          <w:rFonts w:ascii="宋体" w:hAnsi="宋体" w:hint="eastAsia"/>
          <w:color w:val="000000"/>
          <w:kern w:val="0"/>
          <w:sz w:val="24"/>
        </w:rPr>
        <w:t>接管丰台王佐学校，更名为中央民族大学附属中学丰台实验学校</w:t>
      </w:r>
      <w:r>
        <w:rPr>
          <w:rFonts w:ascii="宋体" w:hAnsi="宋体" w:hint="eastAsia"/>
          <w:color w:val="000000"/>
          <w:kern w:val="0"/>
          <w:sz w:val="24"/>
        </w:rPr>
        <w:t>。2016年9月，中央民族大学附中芒市国际学校正式落成并顺利开学。同时，新建中央民族大学附中朝阳校区，实现</w:t>
      </w:r>
      <w:proofErr w:type="gramStart"/>
      <w:r>
        <w:rPr>
          <w:rFonts w:ascii="宋体" w:hAnsi="宋体" w:hint="eastAsia"/>
          <w:color w:val="000000"/>
          <w:kern w:val="0"/>
          <w:sz w:val="24"/>
        </w:rPr>
        <w:t>一校两址办学</w:t>
      </w:r>
      <w:proofErr w:type="gramEnd"/>
      <w:r>
        <w:rPr>
          <w:rFonts w:ascii="宋体" w:hAnsi="宋体" w:hint="eastAsia"/>
          <w:color w:val="000000"/>
          <w:kern w:val="0"/>
          <w:sz w:val="24"/>
        </w:rPr>
        <w:t>；成立中央民族大学附中教育集团，实现集团化办学。</w:t>
      </w:r>
    </w:p>
    <w:p w:rsidR="00DB087A" w:rsidRDefault="00DB087A" w:rsidP="00DB087A">
      <w:pPr>
        <w:autoSpaceDE w:val="0"/>
        <w:autoSpaceDN w:val="0"/>
        <w:adjustRightInd w:val="0"/>
        <w:spacing w:line="420" w:lineRule="exact"/>
        <w:ind w:rightChars="12" w:right="25" w:firstLine="480"/>
        <w:rPr>
          <w:rFonts w:ascii="宋体" w:hAnsi="宋体" w:hint="eastAsia"/>
          <w:color w:val="000000"/>
          <w:kern w:val="0"/>
          <w:sz w:val="24"/>
          <w:lang w:val="zh-CN"/>
        </w:rPr>
      </w:pPr>
      <w:r>
        <w:rPr>
          <w:rFonts w:ascii="宋体" w:hAnsi="宋体" w:hint="eastAsia"/>
          <w:color w:val="000000"/>
          <w:kern w:val="0"/>
          <w:sz w:val="24"/>
        </w:rPr>
        <w:t>附中已</w:t>
      </w:r>
      <w:r>
        <w:rPr>
          <w:rFonts w:ascii="宋体" w:hAnsi="宋体" w:cs="仿宋_GB2312" w:hint="eastAsia"/>
          <w:color w:val="000000"/>
          <w:kern w:val="0"/>
          <w:sz w:val="24"/>
          <w:lang w:val="zh-CN"/>
        </w:rPr>
        <w:t>成为高考北京前茅、高校认同、家长称赞、学生眷恋、社会满意的</w:t>
      </w:r>
      <w:r>
        <w:rPr>
          <w:rFonts w:ascii="宋体" w:hAnsi="宋体" w:hint="eastAsia"/>
          <w:color w:val="000000"/>
          <w:kern w:val="0"/>
          <w:sz w:val="24"/>
          <w:lang w:val="zh-CN"/>
        </w:rPr>
        <w:t>“</w:t>
      </w:r>
      <w:r>
        <w:rPr>
          <w:rFonts w:ascii="宋体" w:hAnsi="宋体" w:cs="仿宋_GB2312" w:hint="eastAsia"/>
          <w:color w:val="000000"/>
          <w:kern w:val="0"/>
          <w:sz w:val="24"/>
          <w:lang w:val="zh-CN"/>
        </w:rPr>
        <w:t>品牌中学</w:t>
      </w:r>
      <w:r>
        <w:rPr>
          <w:rFonts w:ascii="宋体" w:hAnsi="宋体" w:hint="eastAsia"/>
          <w:color w:val="000000"/>
          <w:kern w:val="0"/>
          <w:sz w:val="24"/>
          <w:lang w:val="zh-CN"/>
        </w:rPr>
        <w:t>”，</w:t>
      </w:r>
      <w:r>
        <w:rPr>
          <w:rFonts w:ascii="宋体" w:hAnsi="宋体" w:hint="eastAsia"/>
          <w:color w:val="000000"/>
          <w:kern w:val="0"/>
          <w:sz w:val="24"/>
        </w:rPr>
        <w:t>成为广大家长、学生信赖和首选的学校之一。</w:t>
      </w:r>
    </w:p>
    <w:p w:rsidR="001B0D1E" w:rsidRDefault="001B0D1E">
      <w:pPr>
        <w:autoSpaceDE w:val="0"/>
        <w:autoSpaceDN w:val="0"/>
        <w:adjustRightInd w:val="0"/>
        <w:spacing w:line="420" w:lineRule="exact"/>
        <w:ind w:rightChars="12" w:right="25" w:firstLine="480"/>
        <w:rPr>
          <w:rFonts w:ascii="宋体" w:hAnsi="宋体" w:hint="eastAsia"/>
          <w:color w:val="000000"/>
          <w:kern w:val="0"/>
          <w:sz w:val="24"/>
        </w:rPr>
      </w:pPr>
      <w:r>
        <w:rPr>
          <w:rFonts w:ascii="宋体" w:hAnsi="宋体" w:hint="eastAsia"/>
          <w:color w:val="000000"/>
          <w:kern w:val="0"/>
          <w:sz w:val="24"/>
        </w:rPr>
        <w:t>站在新百年的征途上，学校首先提出并在实践：建立民大附中人才培养制度，构建多民族、多元共存的“混和式”人才培养模式，开展社会主义核心价值体系统领下的“共美”教育，实现“各美其美、美美与共”的核心价值。学校立志成为全国民族基础教育的示范校、民族人才培养的试验田、多民族共美教育的孵化器、各民族共美教育联盟的领头羊，以期为民族团结教育事业做出更多更大的贡献。</w:t>
      </w:r>
    </w:p>
    <w:p w:rsidR="001B0D1E" w:rsidRDefault="001B0D1E">
      <w:pPr>
        <w:autoSpaceDE w:val="0"/>
        <w:autoSpaceDN w:val="0"/>
        <w:adjustRightInd w:val="0"/>
        <w:spacing w:line="420" w:lineRule="exact"/>
        <w:ind w:rightChars="12" w:right="25" w:firstLine="480"/>
        <w:rPr>
          <w:rFonts w:ascii="宋体" w:hAnsi="宋体" w:hint="eastAsia"/>
          <w:color w:val="000000"/>
          <w:kern w:val="0"/>
          <w:sz w:val="24"/>
        </w:rPr>
      </w:pPr>
    </w:p>
    <w:sectPr w:rsidR="001B0D1E">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850" w:rsidRDefault="00F53850" w:rsidP="006129B1">
      <w:r>
        <w:separator/>
      </w:r>
    </w:p>
  </w:endnote>
  <w:endnote w:type="continuationSeparator" w:id="0">
    <w:p w:rsidR="00F53850" w:rsidRDefault="00F53850" w:rsidP="00612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850" w:rsidRDefault="00F53850" w:rsidP="006129B1">
      <w:r>
        <w:separator/>
      </w:r>
    </w:p>
  </w:footnote>
  <w:footnote w:type="continuationSeparator" w:id="0">
    <w:p w:rsidR="00F53850" w:rsidRDefault="00F53850" w:rsidP="00612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82483"/>
    <w:rsid w:val="001B0D1E"/>
    <w:rsid w:val="00224A0D"/>
    <w:rsid w:val="003B20A9"/>
    <w:rsid w:val="004E0002"/>
    <w:rsid w:val="00584DFF"/>
    <w:rsid w:val="006000E8"/>
    <w:rsid w:val="006129B1"/>
    <w:rsid w:val="00733D31"/>
    <w:rsid w:val="007B28E9"/>
    <w:rsid w:val="00B82483"/>
    <w:rsid w:val="00CF30D0"/>
    <w:rsid w:val="00DB087A"/>
    <w:rsid w:val="00E012D3"/>
    <w:rsid w:val="00F53850"/>
    <w:rsid w:val="06C72538"/>
    <w:rsid w:val="0E51066D"/>
    <w:rsid w:val="10C62900"/>
    <w:rsid w:val="1393028F"/>
    <w:rsid w:val="13D03697"/>
    <w:rsid w:val="282563E1"/>
    <w:rsid w:val="2C2D6A6A"/>
    <w:rsid w:val="370B5B13"/>
    <w:rsid w:val="3FF1372D"/>
    <w:rsid w:val="458E40B3"/>
    <w:rsid w:val="54FC6B11"/>
    <w:rsid w:val="624758A3"/>
    <w:rsid w:val="6F7D547B"/>
    <w:rsid w:val="7BA478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333333"/>
      <w:u w:val="none"/>
    </w:rPr>
  </w:style>
  <w:style w:type="character" w:styleId="a4">
    <w:name w:val="FollowedHyperlink"/>
    <w:basedOn w:val="a0"/>
    <w:rPr>
      <w:color w:val="333333"/>
      <w:u w:val="none"/>
    </w:rPr>
  </w:style>
  <w:style w:type="character" w:customStyle="1" w:styleId="Char">
    <w:name w:val="页眉 Char"/>
    <w:basedOn w:val="a0"/>
    <w:link w:val="a5"/>
    <w:rPr>
      <w:rFonts w:ascii="Calibri" w:hAnsi="Calibri" w:cs="Calibri"/>
      <w:kern w:val="2"/>
      <w:sz w:val="18"/>
      <w:szCs w:val="18"/>
    </w:rPr>
  </w:style>
  <w:style w:type="character" w:customStyle="1" w:styleId="Char0">
    <w:name w:val="页脚 Char"/>
    <w:basedOn w:val="a0"/>
    <w:link w:val="a6"/>
    <w:rPr>
      <w:rFonts w:ascii="Calibri" w:hAnsi="Calibri" w:cs="Calibri"/>
      <w:kern w:val="2"/>
      <w:sz w:val="18"/>
      <w:szCs w:val="18"/>
    </w:rPr>
  </w:style>
  <w:style w:type="character" w:customStyle="1" w:styleId="hc-love">
    <w:name w:val="hc-love"/>
    <w:basedOn w:val="a0"/>
  </w:style>
  <w:style w:type="character" w:customStyle="1" w:styleId="fr4">
    <w:name w:val="fr4"/>
    <w:basedOn w:val="a0"/>
  </w:style>
  <w:style w:type="character" w:customStyle="1" w:styleId="fr5">
    <w:name w:val="fr5"/>
    <w:basedOn w:val="a0"/>
  </w:style>
  <w:style w:type="character" w:customStyle="1" w:styleId="fr">
    <w:name w:val="fr"/>
    <w:basedOn w:val="a0"/>
  </w:style>
  <w:style w:type="character" w:customStyle="1" w:styleId="fr1">
    <w:name w:val="fr1"/>
    <w:basedOn w:val="a0"/>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customStyle="1" w:styleId="CharCharCharChar">
    <w:name w:val=" Char Char Char Char"/>
    <w:basedOn w:val="a"/>
    <w:pPr>
      <w:widowControl/>
      <w:spacing w:after="160" w:line="240" w:lineRule="exact"/>
      <w:jc w:val="left"/>
    </w:pPr>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PresentationFormat/>
  <Lines>15</Lines>
  <Paragraphs>4</Paragraphs>
  <Slides>0</Slides>
  <Notes>0</Notes>
  <HiddenSlides>0</HiddenSlides>
  <MMClips>0</MMClips>
  <ScaleCrop>false</ScaleCrop>
  <Company>www.ftpdown.com</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wlg</dc:creator>
  <cp:lastModifiedBy>于淼</cp:lastModifiedBy>
  <cp:revision>2</cp:revision>
  <cp:lastPrinted>2016-10-24T00:53:00Z</cp:lastPrinted>
  <dcterms:created xsi:type="dcterms:W3CDTF">2016-10-28T06:55:00Z</dcterms:created>
  <dcterms:modified xsi:type="dcterms:W3CDTF">2016-10-28T06:55:00Z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