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A3" w:rsidRDefault="00A43818" w:rsidP="00A43818">
      <w:pPr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A123BF">
        <w:rPr>
          <w:rFonts w:asciiTheme="majorEastAsia" w:eastAsiaTheme="majorEastAsia" w:hAnsiTheme="majorEastAsia"/>
          <w:b/>
          <w:sz w:val="36"/>
          <w:szCs w:val="36"/>
        </w:rPr>
        <w:t>【招聘】温州市中西医结合医院（市儿童医院）</w:t>
      </w:r>
    </w:p>
    <w:p w:rsidR="00A43818" w:rsidRPr="00A123BF" w:rsidRDefault="00A43818" w:rsidP="00BC0BA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123BF">
        <w:rPr>
          <w:rFonts w:asciiTheme="majorEastAsia" w:eastAsiaTheme="majorEastAsia" w:hAnsiTheme="majorEastAsia"/>
          <w:b/>
          <w:sz w:val="36"/>
          <w:szCs w:val="36"/>
        </w:rPr>
        <w:t>201</w:t>
      </w:r>
      <w:r w:rsidRPr="00A123BF">
        <w:rPr>
          <w:rFonts w:asciiTheme="majorEastAsia" w:eastAsiaTheme="majorEastAsia" w:hAnsiTheme="majorEastAsia" w:hint="eastAsia"/>
          <w:b/>
          <w:sz w:val="36"/>
          <w:szCs w:val="36"/>
        </w:rPr>
        <w:t>7</w:t>
      </w:r>
      <w:r w:rsidRPr="00A123BF">
        <w:rPr>
          <w:rFonts w:asciiTheme="majorEastAsia" w:eastAsiaTheme="majorEastAsia" w:hAnsiTheme="majorEastAsia"/>
          <w:b/>
          <w:sz w:val="36"/>
          <w:szCs w:val="36"/>
        </w:rPr>
        <w:t>年研究生招聘计划</w:t>
      </w:r>
    </w:p>
    <w:tbl>
      <w:tblPr>
        <w:tblW w:w="8320" w:type="dxa"/>
        <w:tblInd w:w="103" w:type="dxa"/>
        <w:tblLook w:val="04A0"/>
      </w:tblPr>
      <w:tblGrid>
        <w:gridCol w:w="1080"/>
        <w:gridCol w:w="1600"/>
        <w:gridCol w:w="4560"/>
        <w:gridCol w:w="1080"/>
      </w:tblGrid>
      <w:tr w:rsidR="00A123BF" w:rsidRPr="00A123BF" w:rsidTr="00A123BF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招聘科室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专业（方向）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重症医学科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重症医学、急诊、心血管、呼吸等方向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心内科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内科学（心血管病）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消化内科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内科学（消化系病）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神经内科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中医脑病方向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外科学（骨外）或中医骨伤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康复科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康复医学与理疗学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普通外科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外科学（普外）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神经外科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外科学（神外）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泌尿外科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外科学（泌尿外）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肿瘤科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小儿外科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小儿外科方向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妇科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妇产科学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产科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妇产科学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中医妇科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中医妇科学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麻醉科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麻醉学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急诊内科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重症医学、急诊、心血管、呼吸等方向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急诊外科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普外、胸外、脑外等方向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中医内科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中医内科学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男科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男科方向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皮肤科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中医外科学（皮肤病方向）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皮肤科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皮肤病与性病学（专业学位）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皮肤科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BF" w:rsidRPr="00A123BF" w:rsidRDefault="00A123BF" w:rsidP="00A12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病理学、免疫学、细胞生物学、生物化学与分子生物学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医学美容科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医学美容方向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口腔科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耳鼻咽喉科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耳鼻咽喉科学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针灸科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针灸推拿学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药剂科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医院办公室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新闻传播类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A123BF" w:rsidRPr="00A123BF" w:rsidTr="00A123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会计学、财务管理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BF" w:rsidRPr="00A123BF" w:rsidRDefault="00A123BF" w:rsidP="00A1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2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306C75" w:rsidRPr="00A123BF" w:rsidRDefault="00306C75" w:rsidP="00A123BF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F04239" w:rsidRPr="00A123BF" w:rsidRDefault="00F04239" w:rsidP="00A123B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A123BF">
        <w:rPr>
          <w:rFonts w:ascii="仿宋_GB2312" w:eastAsia="仿宋_GB2312" w:hint="eastAsia"/>
          <w:sz w:val="30"/>
          <w:szCs w:val="30"/>
        </w:rPr>
        <w:t>待遇：</w:t>
      </w:r>
    </w:p>
    <w:p w:rsidR="00F04239" w:rsidRPr="00A123BF" w:rsidRDefault="00F04239" w:rsidP="00A123B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A123BF">
        <w:rPr>
          <w:rFonts w:ascii="仿宋_GB2312" w:eastAsia="仿宋_GB2312" w:hint="eastAsia"/>
          <w:sz w:val="30"/>
          <w:szCs w:val="30"/>
        </w:rPr>
        <w:t>1、录用后为事业单位备案编制；</w:t>
      </w:r>
    </w:p>
    <w:p w:rsidR="00F04239" w:rsidRPr="00A123BF" w:rsidRDefault="00F04239" w:rsidP="00A123B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A123BF">
        <w:rPr>
          <w:rFonts w:ascii="仿宋_GB2312" w:eastAsia="仿宋_GB2312" w:hint="eastAsia"/>
          <w:sz w:val="30"/>
          <w:szCs w:val="30"/>
        </w:rPr>
        <w:t>2、医院给予缴纳五险一金，享受公务员医疗保险和子女统筹医疗保险待遇；</w:t>
      </w:r>
    </w:p>
    <w:p w:rsidR="00F04239" w:rsidRDefault="00F04239" w:rsidP="00A123B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A123BF">
        <w:rPr>
          <w:rFonts w:ascii="仿宋_GB2312" w:eastAsia="仿宋_GB2312" w:hint="eastAsia"/>
          <w:sz w:val="30"/>
          <w:szCs w:val="30"/>
        </w:rPr>
        <w:t>3、第一年（5个月）总收入约4.5万，第二年总收入约11万。</w:t>
      </w:r>
    </w:p>
    <w:p w:rsidR="00C01E01" w:rsidRPr="00C01E01" w:rsidRDefault="00C01E01" w:rsidP="00C01E0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01E01">
        <w:rPr>
          <w:rFonts w:ascii="仿宋_GB2312" w:eastAsia="仿宋_GB2312" w:hint="eastAsia"/>
          <w:sz w:val="30"/>
          <w:szCs w:val="30"/>
        </w:rPr>
        <w:t>应聘方式：</w:t>
      </w:r>
    </w:p>
    <w:p w:rsidR="00C01E01" w:rsidRDefault="00C01E01" w:rsidP="00C01E01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01E01">
        <w:rPr>
          <w:rFonts w:ascii="仿宋_GB2312" w:eastAsia="仿宋_GB2312"/>
          <w:sz w:val="30"/>
          <w:szCs w:val="30"/>
        </w:rPr>
        <w:t>1、应聘者将个人详细简历和报名表发至电子邮箱wzxyrsk@qq.com（邮件主题请注明姓名+应聘岗位+学历）报名表请在医院官方网站-院务动态-</w:t>
      </w:r>
      <w:r>
        <w:rPr>
          <w:rFonts w:ascii="仿宋_GB2312" w:eastAsia="仿宋_GB2312"/>
          <w:sz w:val="30"/>
          <w:szCs w:val="30"/>
        </w:rPr>
        <w:t>下载中心下载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BC0BA3" w:rsidRPr="00BC0BA3" w:rsidRDefault="00BC0BA3" w:rsidP="00BC0BA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2、官网：</w:t>
      </w:r>
      <w:r w:rsidRPr="00BC0BA3">
        <w:rPr>
          <w:rFonts w:ascii="仿宋_GB2312" w:eastAsia="仿宋_GB2312"/>
          <w:sz w:val="30"/>
          <w:szCs w:val="30"/>
        </w:rPr>
        <w:t>http://www.wzszxy.com/</w:t>
      </w:r>
      <w:r>
        <w:rPr>
          <w:rFonts w:ascii="仿宋_GB2312" w:eastAsia="仿宋_GB2312" w:hint="eastAsia"/>
          <w:sz w:val="30"/>
          <w:szCs w:val="30"/>
        </w:rPr>
        <w:t>（现维护中，11月19日开始使用）</w:t>
      </w:r>
    </w:p>
    <w:p w:rsidR="00C01E01" w:rsidRPr="00C01E01" w:rsidRDefault="00BC0BA3" w:rsidP="00C01E01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C01E01" w:rsidRPr="00C01E01">
        <w:rPr>
          <w:rFonts w:ascii="仿宋_GB2312" w:eastAsia="仿宋_GB2312"/>
          <w:sz w:val="30"/>
          <w:szCs w:val="30"/>
        </w:rPr>
        <w:t>、联系地址：浙江省温州市锦绣路75号（温州市中西医结合医院人事科）</w:t>
      </w:r>
      <w:r w:rsidR="00C01E01">
        <w:rPr>
          <w:rFonts w:ascii="仿宋_GB2312" w:eastAsia="仿宋_GB2312" w:hint="eastAsia"/>
          <w:sz w:val="30"/>
          <w:szCs w:val="30"/>
        </w:rPr>
        <w:t>；</w:t>
      </w:r>
    </w:p>
    <w:p w:rsidR="00C01E01" w:rsidRPr="00C01E01" w:rsidRDefault="00BC0BA3" w:rsidP="00C01E01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C01E01" w:rsidRPr="00C01E01">
        <w:rPr>
          <w:rFonts w:ascii="仿宋_GB2312" w:eastAsia="仿宋_GB2312"/>
          <w:sz w:val="30"/>
          <w:szCs w:val="30"/>
        </w:rPr>
        <w:t>、联系电话：0577-88913745、0577-88913812</w:t>
      </w:r>
      <w:r w:rsidR="00C01E01">
        <w:rPr>
          <w:rFonts w:ascii="仿宋_GB2312" w:eastAsia="仿宋_GB2312" w:hint="eastAsia"/>
          <w:sz w:val="30"/>
          <w:szCs w:val="30"/>
        </w:rPr>
        <w:t>。</w:t>
      </w:r>
    </w:p>
    <w:p w:rsidR="00306C75" w:rsidRPr="00306C75" w:rsidRDefault="00306C75" w:rsidP="00A43818"/>
    <w:sectPr w:rsidR="00306C75" w:rsidRPr="00306C75" w:rsidSect="00BC0BA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54C" w:rsidRDefault="0064254C" w:rsidP="00F04239">
      <w:r>
        <w:separator/>
      </w:r>
    </w:p>
  </w:endnote>
  <w:endnote w:type="continuationSeparator" w:id="1">
    <w:p w:rsidR="0064254C" w:rsidRDefault="0064254C" w:rsidP="00F04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54C" w:rsidRDefault="0064254C" w:rsidP="00F04239">
      <w:r>
        <w:separator/>
      </w:r>
    </w:p>
  </w:footnote>
  <w:footnote w:type="continuationSeparator" w:id="1">
    <w:p w:rsidR="0064254C" w:rsidRDefault="0064254C" w:rsidP="00F04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818"/>
    <w:rsid w:val="0030157D"/>
    <w:rsid w:val="00306C75"/>
    <w:rsid w:val="004456DD"/>
    <w:rsid w:val="004846D0"/>
    <w:rsid w:val="00527E26"/>
    <w:rsid w:val="0064254C"/>
    <w:rsid w:val="009800E9"/>
    <w:rsid w:val="00A123BF"/>
    <w:rsid w:val="00A43818"/>
    <w:rsid w:val="00AF161C"/>
    <w:rsid w:val="00BC0BA3"/>
    <w:rsid w:val="00C01E01"/>
    <w:rsid w:val="00F0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D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4381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43818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A43818"/>
    <w:rPr>
      <w:b/>
      <w:bCs/>
    </w:rPr>
  </w:style>
  <w:style w:type="paragraph" w:styleId="a4">
    <w:name w:val="Normal (Web)"/>
    <w:basedOn w:val="a"/>
    <w:uiPriority w:val="99"/>
    <w:semiHidden/>
    <w:unhideWhenUsed/>
    <w:rsid w:val="00A438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F04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0423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04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04239"/>
    <w:rPr>
      <w:sz w:val="18"/>
      <w:szCs w:val="18"/>
    </w:rPr>
  </w:style>
  <w:style w:type="paragraph" w:styleId="a7">
    <w:name w:val="List Paragraph"/>
    <w:basedOn w:val="a"/>
    <w:uiPriority w:val="34"/>
    <w:qFormat/>
    <w:rsid w:val="00F042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134</Words>
  <Characters>765</Characters>
  <Application>Microsoft Office Word</Application>
  <DocSecurity>0</DocSecurity>
  <Lines>6</Lines>
  <Paragraphs>1</Paragraphs>
  <ScaleCrop>false</ScaleCrop>
  <Company>微软中国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wjy</cp:lastModifiedBy>
  <cp:revision>6</cp:revision>
  <dcterms:created xsi:type="dcterms:W3CDTF">2016-11-10T03:14:00Z</dcterms:created>
  <dcterms:modified xsi:type="dcterms:W3CDTF">2016-11-14T05:55:00Z</dcterms:modified>
</cp:coreProperties>
</file>