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82" w:rsidRPr="007A0591" w:rsidRDefault="00C12B82" w:rsidP="00C12B8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zh-CN"/>
        </w:rPr>
      </w:pPr>
      <w:bookmarkStart w:id="0" w:name="OLE_LINK2"/>
      <w:r>
        <w:rPr>
          <w:b/>
          <w:bCs/>
          <w:sz w:val="44"/>
          <w:szCs w:val="44"/>
          <w:lang w:val="zh-CN"/>
        </w:rPr>
        <w:t>国家卫生计生委统计信息中心</w:t>
      </w:r>
    </w:p>
    <w:p w:rsidR="00C12B82" w:rsidRPr="007A0591" w:rsidRDefault="00C12B82" w:rsidP="00C12B8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zh-CN"/>
        </w:rPr>
      </w:pPr>
      <w:r w:rsidRPr="007A0591">
        <w:rPr>
          <w:b/>
          <w:bCs/>
          <w:sz w:val="44"/>
          <w:szCs w:val="44"/>
          <w:lang w:val="zh-CN"/>
        </w:rPr>
        <w:t>201</w:t>
      </w:r>
      <w:r w:rsidRPr="007A0591">
        <w:rPr>
          <w:b/>
          <w:bCs/>
          <w:sz w:val="44"/>
          <w:szCs w:val="44"/>
        </w:rPr>
        <w:t>7</w:t>
      </w:r>
      <w:r w:rsidRPr="007A0591">
        <w:rPr>
          <w:b/>
          <w:bCs/>
          <w:sz w:val="44"/>
          <w:szCs w:val="44"/>
          <w:lang w:val="zh-CN"/>
        </w:rPr>
        <w:t>年公开招聘人员需求计划表</w:t>
      </w:r>
    </w:p>
    <w:p w:rsidR="00C12B82" w:rsidRPr="007A0591" w:rsidRDefault="00C12B82" w:rsidP="00C12B82">
      <w:pPr>
        <w:autoSpaceDE w:val="0"/>
        <w:autoSpaceDN w:val="0"/>
        <w:adjustRightInd w:val="0"/>
        <w:spacing w:line="520" w:lineRule="exact"/>
        <w:jc w:val="center"/>
        <w:rPr>
          <w:b/>
          <w:bCs/>
          <w:sz w:val="44"/>
          <w:szCs w:val="44"/>
          <w:lang w:val="zh-CN"/>
        </w:rPr>
      </w:pPr>
    </w:p>
    <w:tbl>
      <w:tblPr>
        <w:tblW w:w="9450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688"/>
        <w:gridCol w:w="1912"/>
        <w:gridCol w:w="1744"/>
        <w:gridCol w:w="750"/>
        <w:gridCol w:w="2756"/>
      </w:tblGrid>
      <w:tr w:rsidR="00C12B82" w:rsidRPr="007A0591" w:rsidTr="003E2086">
        <w:trPr>
          <w:trHeight w:val="389"/>
        </w:trPr>
        <w:tc>
          <w:tcPr>
            <w:tcW w:w="600" w:type="dxa"/>
            <w:vAlign w:val="center"/>
          </w:tcPr>
          <w:p w:rsidR="00C12B82" w:rsidRPr="007A0591" w:rsidRDefault="00C12B82" w:rsidP="003E2086">
            <w:pPr>
              <w:adjustRightInd w:val="0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7A0591"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688" w:type="dxa"/>
            <w:vAlign w:val="center"/>
          </w:tcPr>
          <w:p w:rsidR="00C12B82" w:rsidRPr="007A0591" w:rsidRDefault="00C12B82" w:rsidP="003E2086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7A0591">
              <w:rPr>
                <w:rFonts w:eastAsia="黑体"/>
                <w:sz w:val="28"/>
                <w:szCs w:val="28"/>
              </w:rPr>
              <w:t>岗位描述</w:t>
            </w:r>
          </w:p>
        </w:tc>
        <w:tc>
          <w:tcPr>
            <w:tcW w:w="1912" w:type="dxa"/>
            <w:vAlign w:val="center"/>
          </w:tcPr>
          <w:p w:rsidR="00C12B82" w:rsidRPr="007A0591" w:rsidRDefault="00C12B82" w:rsidP="003E2086">
            <w:pPr>
              <w:adjustRightInd w:val="0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7A0591">
              <w:rPr>
                <w:rFonts w:eastAsia="黑体"/>
                <w:bCs/>
                <w:sz w:val="28"/>
                <w:szCs w:val="28"/>
              </w:rPr>
              <w:t>专业</w:t>
            </w:r>
          </w:p>
        </w:tc>
        <w:tc>
          <w:tcPr>
            <w:tcW w:w="1744" w:type="dxa"/>
            <w:vAlign w:val="center"/>
          </w:tcPr>
          <w:p w:rsidR="00C12B82" w:rsidRPr="007A0591" w:rsidRDefault="00C12B82" w:rsidP="003E2086">
            <w:pPr>
              <w:adjustRightInd w:val="0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7A0591">
              <w:rPr>
                <w:rFonts w:eastAsia="黑体"/>
                <w:bCs/>
                <w:sz w:val="28"/>
                <w:szCs w:val="28"/>
              </w:rPr>
              <w:t>学历</w:t>
            </w:r>
          </w:p>
          <w:p w:rsidR="00C12B82" w:rsidRPr="007A0591" w:rsidRDefault="00C12B82" w:rsidP="003E2086">
            <w:pPr>
              <w:adjustRightInd w:val="0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7A0591">
              <w:rPr>
                <w:rFonts w:eastAsia="黑体"/>
                <w:bCs/>
                <w:sz w:val="28"/>
                <w:szCs w:val="28"/>
              </w:rPr>
              <w:t>学位</w:t>
            </w:r>
          </w:p>
        </w:tc>
        <w:tc>
          <w:tcPr>
            <w:tcW w:w="750" w:type="dxa"/>
            <w:vAlign w:val="center"/>
          </w:tcPr>
          <w:p w:rsidR="00C12B82" w:rsidRPr="007A0591" w:rsidRDefault="00C12B82" w:rsidP="003E2086">
            <w:pPr>
              <w:adjustRightInd w:val="0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7A0591">
              <w:rPr>
                <w:rFonts w:eastAsia="黑体"/>
                <w:bCs/>
                <w:sz w:val="28"/>
                <w:szCs w:val="28"/>
              </w:rPr>
              <w:t>人数</w:t>
            </w:r>
          </w:p>
        </w:tc>
        <w:tc>
          <w:tcPr>
            <w:tcW w:w="2756" w:type="dxa"/>
            <w:vAlign w:val="center"/>
          </w:tcPr>
          <w:p w:rsidR="00C12B82" w:rsidRPr="007A0591" w:rsidRDefault="00C12B82" w:rsidP="003E2086">
            <w:pPr>
              <w:adjustRightInd w:val="0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7A0591">
              <w:rPr>
                <w:rFonts w:eastAsia="黑体"/>
                <w:bCs/>
                <w:sz w:val="28"/>
                <w:szCs w:val="28"/>
              </w:rPr>
              <w:t>其他要求</w:t>
            </w:r>
          </w:p>
        </w:tc>
      </w:tr>
      <w:tr w:rsidR="00C12B82" w:rsidRPr="007A0591" w:rsidTr="003E2086">
        <w:tc>
          <w:tcPr>
            <w:tcW w:w="600" w:type="dxa"/>
            <w:vAlign w:val="center"/>
          </w:tcPr>
          <w:p w:rsidR="00C12B82" w:rsidRPr="007A0591" w:rsidRDefault="00C12B82" w:rsidP="003E2086">
            <w:pPr>
              <w:jc w:val="center"/>
              <w:rPr>
                <w:sz w:val="28"/>
                <w:szCs w:val="28"/>
              </w:rPr>
            </w:pPr>
            <w:r w:rsidRPr="007A0591">
              <w:rPr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:rsidR="00C12B82" w:rsidRPr="007A0591" w:rsidRDefault="00C12B82" w:rsidP="003E208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12B82">
              <w:rPr>
                <w:rFonts w:eastAsia="仿宋_GB2312" w:hint="eastAsia"/>
                <w:sz w:val="28"/>
                <w:szCs w:val="28"/>
              </w:rPr>
              <w:t>副处级技术骨干</w:t>
            </w:r>
          </w:p>
        </w:tc>
        <w:tc>
          <w:tcPr>
            <w:tcW w:w="1912" w:type="dxa"/>
            <w:vAlign w:val="center"/>
          </w:tcPr>
          <w:p w:rsidR="00C12B82" w:rsidRPr="007A0591" w:rsidRDefault="00C12B82" w:rsidP="003E2086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A0591">
              <w:rPr>
                <w:rFonts w:eastAsia="仿宋_GB2312"/>
                <w:sz w:val="28"/>
                <w:szCs w:val="28"/>
              </w:rPr>
              <w:t>医学或</w:t>
            </w:r>
            <w:r>
              <w:rPr>
                <w:rFonts w:eastAsia="仿宋_GB2312" w:hint="eastAsia"/>
                <w:sz w:val="28"/>
                <w:szCs w:val="28"/>
              </w:rPr>
              <w:t>统计学</w:t>
            </w:r>
            <w:r w:rsidRPr="007A0591">
              <w:rPr>
                <w:rFonts w:eastAsia="仿宋_GB2312" w:hint="eastAsia"/>
                <w:sz w:val="28"/>
                <w:szCs w:val="28"/>
              </w:rPr>
              <w:t>或</w:t>
            </w:r>
            <w:r>
              <w:rPr>
                <w:rFonts w:eastAsia="仿宋_GB2312" w:hint="eastAsia"/>
                <w:sz w:val="28"/>
                <w:szCs w:val="28"/>
              </w:rPr>
              <w:t>卫生管理</w:t>
            </w:r>
          </w:p>
        </w:tc>
        <w:tc>
          <w:tcPr>
            <w:tcW w:w="1744" w:type="dxa"/>
            <w:vAlign w:val="center"/>
          </w:tcPr>
          <w:p w:rsidR="00C12B82" w:rsidRPr="007A0591" w:rsidRDefault="00C12B82" w:rsidP="003E208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0591">
              <w:rPr>
                <w:rFonts w:eastAsia="仿宋_GB2312"/>
                <w:sz w:val="28"/>
                <w:szCs w:val="28"/>
              </w:rPr>
              <w:t>硕士及以上</w:t>
            </w:r>
          </w:p>
        </w:tc>
        <w:tc>
          <w:tcPr>
            <w:tcW w:w="750" w:type="dxa"/>
            <w:vAlign w:val="center"/>
          </w:tcPr>
          <w:p w:rsidR="00C12B82" w:rsidRPr="007A0591" w:rsidRDefault="00C12B82" w:rsidP="003E208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756" w:type="dxa"/>
            <w:vAlign w:val="center"/>
          </w:tcPr>
          <w:p w:rsidR="00C12B82" w:rsidRPr="007A0591" w:rsidRDefault="00C12B82" w:rsidP="003E2086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A0591">
              <w:rPr>
                <w:rFonts w:eastAsia="仿宋_GB2312" w:hint="eastAsia"/>
                <w:sz w:val="28"/>
                <w:szCs w:val="28"/>
              </w:rPr>
              <w:t>具有北京户口人员，或博士后研究人员</w:t>
            </w:r>
          </w:p>
        </w:tc>
      </w:tr>
      <w:tr w:rsidR="00C12B82" w:rsidRPr="007A0591" w:rsidTr="003E2086">
        <w:tc>
          <w:tcPr>
            <w:tcW w:w="600" w:type="dxa"/>
            <w:vAlign w:val="center"/>
          </w:tcPr>
          <w:p w:rsidR="00C12B82" w:rsidRPr="007A0591" w:rsidRDefault="00C12B82" w:rsidP="003E2086">
            <w:pPr>
              <w:jc w:val="center"/>
              <w:rPr>
                <w:sz w:val="28"/>
                <w:szCs w:val="28"/>
              </w:rPr>
            </w:pPr>
            <w:r w:rsidRPr="007A0591">
              <w:rPr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:rsidR="00C12B82" w:rsidRDefault="00C12B82" w:rsidP="003E208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</w:t>
            </w:r>
          </w:p>
          <w:p w:rsidR="00C12B82" w:rsidRPr="007A0591" w:rsidRDefault="00C12B82" w:rsidP="003E2086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1912" w:type="dxa"/>
            <w:vAlign w:val="center"/>
          </w:tcPr>
          <w:p w:rsidR="00C12B82" w:rsidRPr="007A0591" w:rsidRDefault="00C12B82" w:rsidP="003E208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计算机技术应用或统计学或医学</w:t>
            </w:r>
          </w:p>
        </w:tc>
        <w:tc>
          <w:tcPr>
            <w:tcW w:w="1744" w:type="dxa"/>
            <w:vAlign w:val="center"/>
          </w:tcPr>
          <w:p w:rsidR="00C12B82" w:rsidRPr="007A0591" w:rsidRDefault="00C12B82" w:rsidP="003E208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0591">
              <w:rPr>
                <w:rFonts w:eastAsia="仿宋_GB2312"/>
                <w:sz w:val="28"/>
                <w:szCs w:val="28"/>
              </w:rPr>
              <w:t>硕士及以上</w:t>
            </w:r>
          </w:p>
        </w:tc>
        <w:tc>
          <w:tcPr>
            <w:tcW w:w="750" w:type="dxa"/>
            <w:vAlign w:val="center"/>
          </w:tcPr>
          <w:p w:rsidR="00C12B82" w:rsidRPr="007A0591" w:rsidRDefault="00C12B82" w:rsidP="003E208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0591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756" w:type="dxa"/>
            <w:vAlign w:val="center"/>
          </w:tcPr>
          <w:p w:rsidR="00C12B82" w:rsidRPr="007A0591" w:rsidRDefault="00C12B82" w:rsidP="003E2086">
            <w:pPr>
              <w:jc w:val="left"/>
              <w:rPr>
                <w:rFonts w:eastAsia="仿宋_GB2312"/>
                <w:sz w:val="28"/>
                <w:szCs w:val="28"/>
              </w:rPr>
            </w:pPr>
            <w:proofErr w:type="gramStart"/>
            <w:r w:rsidRPr="007A0591">
              <w:rPr>
                <w:rFonts w:eastAsia="仿宋_GB2312" w:hint="eastAsia"/>
                <w:sz w:val="28"/>
                <w:szCs w:val="28"/>
              </w:rPr>
              <w:t>符合京内落户</w:t>
            </w:r>
            <w:proofErr w:type="gramEnd"/>
            <w:r w:rsidRPr="007A0591">
              <w:rPr>
                <w:rFonts w:eastAsia="仿宋_GB2312" w:hint="eastAsia"/>
                <w:sz w:val="28"/>
                <w:szCs w:val="28"/>
              </w:rPr>
              <w:t>政策的</w:t>
            </w:r>
            <w:r w:rsidRPr="007A0591">
              <w:rPr>
                <w:rFonts w:eastAsia="仿宋_GB2312"/>
                <w:sz w:val="28"/>
                <w:szCs w:val="28"/>
              </w:rPr>
              <w:t>海外留学回国人员</w:t>
            </w:r>
            <w:r w:rsidRPr="007A0591">
              <w:rPr>
                <w:rFonts w:eastAsia="仿宋_GB2312" w:hint="eastAsia"/>
                <w:sz w:val="28"/>
                <w:szCs w:val="28"/>
              </w:rPr>
              <w:t>，或具有北京户口人员</w:t>
            </w:r>
          </w:p>
        </w:tc>
      </w:tr>
    </w:tbl>
    <w:p w:rsidR="00C12B82" w:rsidRPr="007A0591" w:rsidRDefault="00C12B82" w:rsidP="00C12B82">
      <w:pPr>
        <w:spacing w:line="400" w:lineRule="exact"/>
        <w:rPr>
          <w:rFonts w:ascii="仿宋_GB2312" w:eastAsia="仿宋_GB2312"/>
          <w:sz w:val="24"/>
          <w:szCs w:val="24"/>
        </w:rPr>
      </w:pPr>
      <w:r w:rsidRPr="007A0591">
        <w:rPr>
          <w:rFonts w:ascii="仿宋_GB2312" w:eastAsia="仿宋_GB2312" w:hint="eastAsia"/>
          <w:sz w:val="24"/>
          <w:szCs w:val="24"/>
        </w:rPr>
        <w:t>注：出站博士后应符合教育部、人力资源和社会保障部</w:t>
      </w:r>
      <w:proofErr w:type="gramStart"/>
      <w:r w:rsidRPr="007A0591">
        <w:rPr>
          <w:rFonts w:ascii="仿宋_GB2312" w:eastAsia="仿宋_GB2312" w:hint="eastAsia"/>
          <w:sz w:val="24"/>
          <w:szCs w:val="24"/>
        </w:rPr>
        <w:t>办理京内落户</w:t>
      </w:r>
      <w:proofErr w:type="gramEnd"/>
      <w:r w:rsidRPr="007A0591">
        <w:rPr>
          <w:rFonts w:ascii="仿宋_GB2312" w:eastAsia="仿宋_GB2312" w:hint="eastAsia"/>
          <w:sz w:val="24"/>
          <w:szCs w:val="24"/>
        </w:rPr>
        <w:t>的政策规定。</w:t>
      </w:r>
    </w:p>
    <w:p w:rsidR="00C12B82" w:rsidRPr="007A0591" w:rsidRDefault="00C12B82" w:rsidP="00C12B82">
      <w:pPr>
        <w:spacing w:line="400" w:lineRule="exact"/>
        <w:rPr>
          <w:rFonts w:eastAsia="仿宋_GB2312"/>
          <w:sz w:val="24"/>
        </w:rPr>
      </w:pPr>
      <w:r w:rsidRPr="007A0591">
        <w:rPr>
          <w:rFonts w:eastAsia="仿宋_GB2312" w:hint="eastAsia"/>
          <w:sz w:val="24"/>
        </w:rPr>
        <w:t>单位</w:t>
      </w:r>
      <w:r w:rsidRPr="007A0591">
        <w:rPr>
          <w:rFonts w:eastAsia="仿宋_GB2312"/>
          <w:sz w:val="24"/>
        </w:rPr>
        <w:t>地址：北京</w:t>
      </w:r>
      <w:r>
        <w:rPr>
          <w:rFonts w:eastAsia="仿宋_GB2312" w:hint="eastAsia"/>
          <w:sz w:val="24"/>
        </w:rPr>
        <w:t>西城区西直门外南路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号国家卫生计生委</w:t>
      </w:r>
      <w:r w:rsidRPr="007A0591">
        <w:rPr>
          <w:rFonts w:eastAsia="仿宋_GB2312"/>
          <w:sz w:val="24"/>
        </w:rPr>
        <w:t>2</w:t>
      </w:r>
      <w:r w:rsidRPr="007A0591">
        <w:rPr>
          <w:rFonts w:eastAsia="仿宋_GB2312"/>
          <w:sz w:val="24"/>
        </w:rPr>
        <w:t>号</w:t>
      </w:r>
      <w:r>
        <w:rPr>
          <w:rFonts w:eastAsia="仿宋_GB2312" w:hint="eastAsia"/>
          <w:sz w:val="24"/>
        </w:rPr>
        <w:t>办公</w:t>
      </w:r>
      <w:r w:rsidRPr="007A0591">
        <w:rPr>
          <w:rFonts w:eastAsia="仿宋_GB2312"/>
          <w:sz w:val="24"/>
        </w:rPr>
        <w:t>楼</w:t>
      </w:r>
      <w:r w:rsidRPr="007A0591">
        <w:rPr>
          <w:rFonts w:eastAsia="仿宋_GB2312"/>
          <w:sz w:val="24"/>
        </w:rPr>
        <w:t xml:space="preserve">  </w:t>
      </w:r>
      <w:r w:rsidRPr="007A0591">
        <w:rPr>
          <w:rFonts w:eastAsia="仿宋_GB2312"/>
          <w:sz w:val="24"/>
        </w:rPr>
        <w:t>邮编：</w:t>
      </w:r>
      <w:r w:rsidRPr="007A0591">
        <w:rPr>
          <w:rFonts w:eastAsia="仿宋_GB2312"/>
          <w:sz w:val="24"/>
        </w:rPr>
        <w:t>1000</w:t>
      </w:r>
      <w:r>
        <w:rPr>
          <w:rFonts w:eastAsia="仿宋_GB2312" w:hint="eastAsia"/>
          <w:sz w:val="24"/>
        </w:rPr>
        <w:t>44</w:t>
      </w:r>
    </w:p>
    <w:p w:rsidR="00C12B82" w:rsidRPr="007A0591" w:rsidRDefault="00C12B82" w:rsidP="00C12B82">
      <w:pPr>
        <w:spacing w:line="400" w:lineRule="exact"/>
        <w:rPr>
          <w:rFonts w:eastAsia="仿宋_GB2312"/>
          <w:sz w:val="24"/>
        </w:rPr>
      </w:pPr>
      <w:r w:rsidRPr="007A0591">
        <w:rPr>
          <w:rFonts w:eastAsia="仿宋_GB2312"/>
          <w:sz w:val="24"/>
        </w:rPr>
        <w:t>联系电话：</w:t>
      </w:r>
      <w:r w:rsidRPr="007A0591">
        <w:rPr>
          <w:rFonts w:eastAsia="仿宋_GB2312"/>
          <w:sz w:val="24"/>
        </w:rPr>
        <w:t>010-</w:t>
      </w:r>
      <w:r>
        <w:rPr>
          <w:rFonts w:eastAsia="仿宋_GB2312" w:hint="eastAsia"/>
          <w:sz w:val="24"/>
        </w:rPr>
        <w:t>68792475</w:t>
      </w:r>
    </w:p>
    <w:p w:rsidR="00C12B82" w:rsidRPr="007A0591" w:rsidRDefault="00C12B82" w:rsidP="00C12B82">
      <w:pPr>
        <w:spacing w:line="400" w:lineRule="exact"/>
        <w:rPr>
          <w:rFonts w:eastAsia="仿宋_GB2312"/>
          <w:sz w:val="24"/>
        </w:rPr>
      </w:pPr>
      <w:r w:rsidRPr="007A0591">
        <w:rPr>
          <w:rFonts w:eastAsia="仿宋_GB2312"/>
          <w:sz w:val="24"/>
        </w:rPr>
        <w:t>电子邮箱：</w:t>
      </w:r>
      <w:hyperlink r:id="rId7" w:history="1">
        <w:r w:rsidRPr="002A0377">
          <w:rPr>
            <w:rStyle w:val="a5"/>
            <w:rFonts w:eastAsia="仿宋_GB2312" w:hint="eastAsia"/>
            <w:sz w:val="24"/>
          </w:rPr>
          <w:t>tjxxzxbgs</w:t>
        </w:r>
        <w:r w:rsidRPr="002A0377">
          <w:rPr>
            <w:rStyle w:val="a5"/>
            <w:rFonts w:eastAsia="仿宋_GB2312"/>
            <w:sz w:val="24"/>
          </w:rPr>
          <w:t>@</w:t>
        </w:r>
        <w:r w:rsidRPr="002A0377">
          <w:rPr>
            <w:rStyle w:val="a5"/>
            <w:rFonts w:eastAsia="仿宋_GB2312" w:hint="eastAsia"/>
            <w:sz w:val="24"/>
          </w:rPr>
          <w:t>nhfpc.gov</w:t>
        </w:r>
        <w:r w:rsidRPr="002A0377">
          <w:rPr>
            <w:rStyle w:val="a5"/>
            <w:rFonts w:eastAsia="仿宋_GB2312"/>
            <w:sz w:val="24"/>
          </w:rPr>
          <w:t>.cn</w:t>
        </w:r>
      </w:hyperlink>
    </w:p>
    <w:p w:rsidR="00C12B82" w:rsidRPr="007A0591" w:rsidRDefault="00C12B82" w:rsidP="00C12B82">
      <w:pPr>
        <w:autoSpaceDE w:val="0"/>
        <w:autoSpaceDN w:val="0"/>
        <w:adjustRightInd w:val="0"/>
        <w:rPr>
          <w:rFonts w:eastAsia="黑体"/>
          <w:sz w:val="28"/>
          <w:szCs w:val="28"/>
        </w:rPr>
      </w:pPr>
    </w:p>
    <w:bookmarkEnd w:id="0"/>
    <w:p w:rsidR="001B3DCC" w:rsidRPr="00C12B82" w:rsidRDefault="001B3DCC"/>
    <w:sectPr w:rsidR="001B3DCC" w:rsidRPr="00C1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72" w:rsidRDefault="00E84E72" w:rsidP="00C12B82">
      <w:r>
        <w:separator/>
      </w:r>
    </w:p>
  </w:endnote>
  <w:endnote w:type="continuationSeparator" w:id="0">
    <w:p w:rsidR="00E84E72" w:rsidRDefault="00E84E72" w:rsidP="00C1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72" w:rsidRDefault="00E84E72" w:rsidP="00C12B82">
      <w:r>
        <w:separator/>
      </w:r>
    </w:p>
  </w:footnote>
  <w:footnote w:type="continuationSeparator" w:id="0">
    <w:p w:rsidR="00E84E72" w:rsidRDefault="00E84E72" w:rsidP="00C12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3"/>
    <w:rsid w:val="001B3DCC"/>
    <w:rsid w:val="00BA2183"/>
    <w:rsid w:val="00C12B82"/>
    <w:rsid w:val="00E8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B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B82"/>
    <w:rPr>
      <w:sz w:val="18"/>
      <w:szCs w:val="18"/>
    </w:rPr>
  </w:style>
  <w:style w:type="character" w:styleId="a5">
    <w:name w:val="Hyperlink"/>
    <w:rsid w:val="00C12B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B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B82"/>
    <w:rPr>
      <w:sz w:val="18"/>
      <w:szCs w:val="18"/>
    </w:rPr>
  </w:style>
  <w:style w:type="character" w:styleId="a5">
    <w:name w:val="Hyperlink"/>
    <w:rsid w:val="00C12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jxxzxbgs@nhfpc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zzh</cp:lastModifiedBy>
  <cp:revision>2</cp:revision>
  <dcterms:created xsi:type="dcterms:W3CDTF">2017-03-30T07:35:00Z</dcterms:created>
  <dcterms:modified xsi:type="dcterms:W3CDTF">2017-03-30T07:36:00Z</dcterms:modified>
</cp:coreProperties>
</file>