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2D" w:rsidRPr="0005782D" w:rsidRDefault="0005782D" w:rsidP="0005782D">
      <w:pPr>
        <w:jc w:val="center"/>
        <w:rPr>
          <w:rFonts w:ascii="黑体" w:eastAsia="黑体" w:hAnsi="华文仿宋" w:hint="eastAsia"/>
          <w:b/>
          <w:sz w:val="36"/>
          <w:szCs w:val="36"/>
        </w:rPr>
      </w:pPr>
      <w:bookmarkStart w:id="0" w:name="_GoBack"/>
      <w:r w:rsidRPr="001C35BB">
        <w:rPr>
          <w:rFonts w:ascii="黑体" w:eastAsia="黑体" w:hAnsi="华文仿宋" w:hint="eastAsia"/>
          <w:b/>
          <w:sz w:val="36"/>
          <w:szCs w:val="36"/>
        </w:rPr>
        <w:t>北京协和医院简介</w:t>
      </w:r>
    </w:p>
    <w:bookmarkEnd w:id="0"/>
    <w:p w:rsidR="0005782D" w:rsidRPr="00D03D31" w:rsidRDefault="0005782D" w:rsidP="0005782D">
      <w:pPr>
        <w:spacing w:line="560" w:lineRule="exact"/>
        <w:ind w:firstLineChars="225" w:firstLine="630"/>
        <w:rPr>
          <w:rFonts w:ascii="仿宋" w:eastAsia="仿宋" w:hAnsi="仿宋"/>
          <w:sz w:val="28"/>
          <w:szCs w:val="28"/>
        </w:rPr>
      </w:pPr>
      <w:r w:rsidRPr="00D03D31">
        <w:rPr>
          <w:rFonts w:ascii="仿宋" w:eastAsia="仿宋" w:hAnsi="仿宋" w:hint="eastAsia"/>
          <w:sz w:val="28"/>
          <w:szCs w:val="28"/>
        </w:rPr>
        <w:t>北京协和医院是集医疗、教学、科研于一体的大型三级甲等综合医院，是</w:t>
      </w:r>
      <w:r>
        <w:rPr>
          <w:rFonts w:ascii="仿宋" w:eastAsia="仿宋" w:hAnsi="仿宋" w:hint="eastAsia"/>
          <w:sz w:val="28"/>
          <w:szCs w:val="28"/>
        </w:rPr>
        <w:t>国家</w:t>
      </w:r>
      <w:r w:rsidRPr="00D03D31">
        <w:rPr>
          <w:rFonts w:ascii="仿宋" w:eastAsia="仿宋" w:hAnsi="仿宋" w:hint="eastAsia"/>
          <w:sz w:val="28"/>
          <w:szCs w:val="28"/>
        </w:rPr>
        <w:t>卫生</w:t>
      </w:r>
      <w:r>
        <w:rPr>
          <w:rFonts w:ascii="仿宋" w:eastAsia="仿宋" w:hAnsi="仿宋" w:hint="eastAsia"/>
          <w:sz w:val="28"/>
          <w:szCs w:val="28"/>
        </w:rPr>
        <w:t>计生委</w:t>
      </w:r>
      <w:r w:rsidRPr="00D03D31">
        <w:rPr>
          <w:rFonts w:ascii="仿宋" w:eastAsia="仿宋" w:hAnsi="仿宋" w:hint="eastAsia"/>
          <w:sz w:val="28"/>
          <w:szCs w:val="28"/>
        </w:rPr>
        <w:t>指定的全国疑难重症诊治指导中心，也是最早承担高干保健和外宾医疗任务的医院之一，以学科齐全、技术力量雄厚、特色专科突出、多学科综合优势强大享誉海内外。</w:t>
      </w:r>
      <w:r w:rsidRPr="00D03D31">
        <w:rPr>
          <w:rFonts w:ascii="仿宋" w:eastAsia="仿宋" w:hAnsi="仿宋" w:hint="eastAsia"/>
          <w:color w:val="000000"/>
          <w:sz w:val="28"/>
          <w:szCs w:val="28"/>
        </w:rPr>
        <w:t>在2010</w:t>
      </w:r>
      <w:r>
        <w:rPr>
          <w:rFonts w:ascii="仿宋" w:eastAsia="仿宋" w:hAnsi="仿宋" w:hint="eastAsia"/>
          <w:color w:val="000000"/>
          <w:sz w:val="28"/>
          <w:szCs w:val="28"/>
        </w:rPr>
        <w:t>-2015</w:t>
      </w:r>
      <w:r w:rsidRPr="00D03D31">
        <w:rPr>
          <w:rFonts w:ascii="仿宋" w:eastAsia="仿宋" w:hAnsi="仿宋" w:hint="eastAsia"/>
          <w:color w:val="000000"/>
          <w:sz w:val="28"/>
          <w:szCs w:val="28"/>
        </w:rPr>
        <w:t>年复旦大学医院管理研究所公布的“中国最佳医院排行榜”中连续</w:t>
      </w:r>
      <w:r>
        <w:rPr>
          <w:rFonts w:ascii="仿宋" w:eastAsia="仿宋" w:hAnsi="仿宋" w:hint="eastAsia"/>
          <w:color w:val="000000"/>
          <w:sz w:val="28"/>
          <w:szCs w:val="28"/>
        </w:rPr>
        <w:t>六</w:t>
      </w:r>
      <w:r w:rsidRPr="00D03D31">
        <w:rPr>
          <w:rFonts w:ascii="仿宋" w:eastAsia="仿宋" w:hAnsi="仿宋" w:hint="eastAsia"/>
          <w:color w:val="000000"/>
          <w:sz w:val="28"/>
          <w:szCs w:val="28"/>
        </w:rPr>
        <w:t>年名列榜首。</w:t>
      </w:r>
    </w:p>
    <w:p w:rsidR="0005782D" w:rsidRPr="009E05DC" w:rsidRDefault="0005782D" w:rsidP="0005782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03D31">
        <w:rPr>
          <w:rFonts w:ascii="仿宋" w:eastAsia="仿宋" w:hAnsi="仿宋" w:hint="eastAsia"/>
          <w:sz w:val="28"/>
          <w:szCs w:val="28"/>
        </w:rPr>
        <w:t>医院建成于1921年，由洛克菲勒基金会创办。建院之初，就志在“建成亚洲最好的医学中心”。9</w:t>
      </w:r>
      <w:r>
        <w:rPr>
          <w:rFonts w:ascii="仿宋" w:eastAsia="仿宋" w:hAnsi="仿宋" w:hint="eastAsia"/>
          <w:sz w:val="28"/>
          <w:szCs w:val="28"/>
        </w:rPr>
        <w:t>5</w:t>
      </w:r>
      <w:r w:rsidRPr="00D03D31">
        <w:rPr>
          <w:rFonts w:ascii="仿宋" w:eastAsia="仿宋" w:hAnsi="仿宋" w:hint="eastAsia"/>
          <w:sz w:val="28"/>
          <w:szCs w:val="28"/>
        </w:rPr>
        <w:t>年来，医院形成了“严谨、求精、勤奋、奉献”的协和精神和兼容并蓄的特色文化风格，创立了“三基”、“三严”的现代医学教育理念，形成了以“教授、病案、图书馆”著称的协和“三宝”，培养造就了张孝骞、林巧稚等一代医学大师和多位中国现代医学的领军人物，并向全国输送了大批的医学管理人才，创建了当今知名的10余家大型综</w:t>
      </w:r>
      <w:r w:rsidRPr="009E05DC">
        <w:rPr>
          <w:rFonts w:ascii="仿宋" w:eastAsia="仿宋" w:hAnsi="仿宋" w:hint="eastAsia"/>
          <w:sz w:val="28"/>
          <w:szCs w:val="28"/>
        </w:rPr>
        <w:t>合及专科医院。2011年在总结90年发展经验的基础上，创新性提出了“待病人如亲人，提高病人满意度；待同事如家人，提高员工幸福感”新办院理念。</w:t>
      </w:r>
    </w:p>
    <w:p w:rsidR="0005782D" w:rsidRPr="00D03D31" w:rsidRDefault="0005782D" w:rsidP="0005782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E05DC">
        <w:rPr>
          <w:rFonts w:ascii="仿宋" w:eastAsia="仿宋" w:hAnsi="仿宋" w:hint="eastAsia"/>
          <w:sz w:val="28"/>
          <w:szCs w:val="28"/>
        </w:rPr>
        <w:t>目前，医院共有2个院区、总建筑面积53万平方米，在职职工4000余名、两</w:t>
      </w:r>
      <w:proofErr w:type="gramStart"/>
      <w:r w:rsidRPr="009E05DC">
        <w:rPr>
          <w:rFonts w:ascii="仿宋" w:eastAsia="仿宋" w:hAnsi="仿宋" w:hint="eastAsia"/>
          <w:sz w:val="28"/>
          <w:szCs w:val="28"/>
        </w:rPr>
        <w:t>院</w:t>
      </w:r>
      <w:proofErr w:type="gramEnd"/>
      <w:r w:rsidRPr="009E05DC">
        <w:rPr>
          <w:rFonts w:ascii="仿宋" w:eastAsia="仿宋" w:hAnsi="仿宋" w:hint="eastAsia"/>
          <w:sz w:val="28"/>
          <w:szCs w:val="28"/>
        </w:rPr>
        <w:t>院士</w:t>
      </w:r>
      <w:r>
        <w:rPr>
          <w:rFonts w:ascii="仿宋" w:eastAsia="仿宋" w:hAnsi="仿宋" w:hint="eastAsia"/>
          <w:sz w:val="28"/>
          <w:szCs w:val="28"/>
        </w:rPr>
        <w:t>4</w:t>
      </w:r>
      <w:r w:rsidRPr="009E05DC">
        <w:rPr>
          <w:rFonts w:ascii="仿宋" w:eastAsia="仿宋" w:hAnsi="仿宋" w:hint="eastAsia"/>
          <w:sz w:val="28"/>
          <w:szCs w:val="28"/>
        </w:rPr>
        <w:t>人、临床和医技科室</w:t>
      </w:r>
      <w:r>
        <w:rPr>
          <w:rFonts w:ascii="仿宋" w:eastAsia="仿宋" w:hAnsi="仿宋" w:hint="eastAsia"/>
          <w:sz w:val="28"/>
          <w:szCs w:val="28"/>
        </w:rPr>
        <w:t>54</w:t>
      </w:r>
      <w:r w:rsidRPr="009E05DC">
        <w:rPr>
          <w:rFonts w:ascii="仿宋" w:eastAsia="仿宋" w:hAnsi="仿宋" w:hint="eastAsia"/>
          <w:sz w:val="28"/>
          <w:szCs w:val="28"/>
        </w:rPr>
        <w:t>个、国家级重点学科20个、国家临床重点专科29个、博士点16个、硕士点29个、国家级继续医学教育基地6个、二级学科住院医师培养基地18个、三级学科专科医师培养基地15个。开放住院床位2000余张，单日最高门诊量约1.5万人次、年出院病人约8万余人次。被评为“全国文明单位”、“全国创先争优先进基层党组织”、“全国卫生系统先进集体”、“首都卫生系统文明单位”、“最受欢迎三甲医院”，荣获全国五一劳动奖章。同时，医院还承担着支援老少边穷地区、国家重要活动和突发事件主力医疗队的重任，在2008年北京奥</w:t>
      </w:r>
      <w:r w:rsidRPr="00D03D31">
        <w:rPr>
          <w:rFonts w:ascii="仿宋" w:eastAsia="仿宋" w:hAnsi="仿宋" w:hint="eastAsia"/>
          <w:sz w:val="28"/>
          <w:szCs w:val="28"/>
        </w:rPr>
        <w:t>运工作中荣获“特别贡献奖”。</w:t>
      </w:r>
    </w:p>
    <w:p w:rsidR="0005782D" w:rsidRPr="00516E4D" w:rsidRDefault="0005782D" w:rsidP="0005782D">
      <w:pPr>
        <w:spacing w:line="56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03D31">
        <w:rPr>
          <w:rFonts w:ascii="仿宋" w:eastAsia="仿宋" w:hAnsi="仿宋" w:hint="eastAsia"/>
          <w:bCs/>
          <w:sz w:val="28"/>
          <w:szCs w:val="28"/>
        </w:rPr>
        <w:t>9</w:t>
      </w:r>
      <w:r>
        <w:rPr>
          <w:rFonts w:ascii="仿宋" w:eastAsia="仿宋" w:hAnsi="仿宋" w:hint="eastAsia"/>
          <w:bCs/>
          <w:sz w:val="28"/>
          <w:szCs w:val="28"/>
        </w:rPr>
        <w:t>5</w:t>
      </w:r>
      <w:r w:rsidRPr="00D03D31">
        <w:rPr>
          <w:rFonts w:ascii="仿宋" w:eastAsia="仿宋" w:hAnsi="仿宋" w:hint="eastAsia"/>
          <w:bCs/>
          <w:sz w:val="28"/>
          <w:szCs w:val="28"/>
        </w:rPr>
        <w:t>年来，协和人以执着的</w:t>
      </w:r>
      <w:proofErr w:type="gramStart"/>
      <w:r w:rsidRPr="00D03D31">
        <w:rPr>
          <w:rFonts w:ascii="仿宋" w:eastAsia="仿宋" w:hAnsi="仿宋" w:hint="eastAsia"/>
          <w:bCs/>
          <w:sz w:val="28"/>
          <w:szCs w:val="28"/>
        </w:rPr>
        <w:t>医</w:t>
      </w:r>
      <w:proofErr w:type="gramEnd"/>
      <w:r w:rsidRPr="00D03D31">
        <w:rPr>
          <w:rFonts w:ascii="仿宋" w:eastAsia="仿宋" w:hAnsi="仿宋" w:hint="eastAsia"/>
          <w:bCs/>
          <w:sz w:val="28"/>
          <w:szCs w:val="28"/>
        </w:rPr>
        <w:t>志、高尚的医德、精湛的医术和严谨的学风书写了辉煌的历史，今天的协和人正为打造“国际知名、国内一流”医院的目标而继续努力。</w:t>
      </w:r>
    </w:p>
    <w:sectPr w:rsidR="0005782D" w:rsidRPr="00516E4D" w:rsidSect="0005782D">
      <w:pgSz w:w="11906" w:h="16838"/>
      <w:pgMar w:top="1134" w:right="1134" w:bottom="102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D"/>
    <w:rsid w:val="0005782D"/>
    <w:rsid w:val="00D4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PUMCH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桂德权</dc:creator>
  <cp:lastModifiedBy>桂德权</cp:lastModifiedBy>
  <cp:revision>1</cp:revision>
  <dcterms:created xsi:type="dcterms:W3CDTF">2016-10-26T07:07:00Z</dcterms:created>
  <dcterms:modified xsi:type="dcterms:W3CDTF">2016-10-26T07:08:00Z</dcterms:modified>
</cp:coreProperties>
</file>