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附件1：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工程造价相关专业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一、大学本科：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建筑学、土木工程、城镇建设（部分）、风景园林（部分）、建筑工程、交通土建工程、道路桥梁与渡河工程、给水排水工程、水利水电工程、环境工程、道路交通管理工程、交通工程、工程管理等。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二、大学专科：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道路桥梁工程技术、建筑工程技术、建筑工程管理、建筑经济管理、市政工程技术、给排水工程技术、水利水电建筑工程、水利工程、城市水利、水利水电工程管理等。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328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2017-06-27T03:21:38Z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