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8306"/>
      </w:tblGrid>
      <w:tr w:rsidR="00891A47" w:rsidRPr="00891A47" w:rsidTr="00891A47">
        <w:trPr>
          <w:tblCellSpacing w:w="0" w:type="dxa"/>
        </w:trPr>
        <w:tc>
          <w:tcPr>
            <w:tcW w:w="0" w:type="auto"/>
            <w:vAlign w:val="center"/>
            <w:hideMark/>
          </w:tcPr>
          <w:p w:rsidR="00891A47" w:rsidRPr="00891A47" w:rsidRDefault="00891A47" w:rsidP="00891A47">
            <w:pPr>
              <w:widowControl/>
              <w:jc w:val="center"/>
              <w:rPr>
                <w:rFonts w:ascii="����" w:eastAsia="宋体" w:hAnsi="����" w:cs="宋体"/>
                <w:color w:val="333333"/>
                <w:kern w:val="0"/>
                <w:sz w:val="18"/>
                <w:szCs w:val="18"/>
              </w:rPr>
            </w:pPr>
            <w:r w:rsidRPr="00891A47">
              <w:rPr>
                <w:rFonts w:ascii="黑体" w:eastAsia="黑体" w:hAnsi="黑体" w:cs="宋体" w:hint="eastAsia"/>
                <w:color w:val="797979"/>
                <w:kern w:val="0"/>
                <w:sz w:val="27"/>
                <w:szCs w:val="27"/>
              </w:rPr>
              <w:t>宿州市高新建设投资有限责任公司招聘工作人员面试成绩及合成成绩公示</w:t>
            </w:r>
          </w:p>
        </w:tc>
      </w:tr>
      <w:tr w:rsidR="00891A47" w:rsidRPr="00891A47" w:rsidTr="00891A47">
        <w:trPr>
          <w:trHeight w:val="15"/>
          <w:tblCellSpacing w:w="0" w:type="dxa"/>
        </w:trPr>
        <w:tc>
          <w:tcPr>
            <w:tcW w:w="0" w:type="auto"/>
            <w:shd w:val="clear" w:color="auto" w:fill="E4E4E4"/>
            <w:vAlign w:val="center"/>
            <w:hideMark/>
          </w:tcPr>
          <w:p w:rsidR="00891A47" w:rsidRPr="00891A47" w:rsidRDefault="00891A47" w:rsidP="00891A47">
            <w:pPr>
              <w:widowControl/>
              <w:jc w:val="center"/>
              <w:rPr>
                <w:rFonts w:ascii="����" w:eastAsia="宋体" w:hAnsi="����" w:cs="宋体"/>
                <w:color w:val="333333"/>
                <w:kern w:val="0"/>
                <w:sz w:val="18"/>
                <w:szCs w:val="18"/>
              </w:rPr>
            </w:pPr>
          </w:p>
        </w:tc>
      </w:tr>
      <w:tr w:rsidR="00891A47" w:rsidRPr="00891A47" w:rsidTr="00891A47">
        <w:trPr>
          <w:tblCellSpacing w:w="0" w:type="dxa"/>
        </w:trPr>
        <w:tc>
          <w:tcPr>
            <w:tcW w:w="0" w:type="auto"/>
            <w:vAlign w:val="center"/>
            <w:hideMark/>
          </w:tcPr>
          <w:p w:rsidR="00891A47" w:rsidRPr="00891A47" w:rsidRDefault="00891A47" w:rsidP="00891A47">
            <w:pPr>
              <w:widowControl/>
              <w:jc w:val="left"/>
              <w:rPr>
                <w:rFonts w:ascii="����" w:eastAsia="宋体" w:hAnsi="����" w:cs="宋体"/>
                <w:color w:val="333333"/>
                <w:kern w:val="0"/>
                <w:sz w:val="18"/>
                <w:szCs w:val="18"/>
              </w:rPr>
            </w:pPr>
            <w:r w:rsidRPr="00891A47">
              <w:rPr>
                <w:rFonts w:ascii="����" w:eastAsia="宋体" w:hAnsi="����" w:cs="宋体"/>
                <w:color w:val="333333"/>
                <w:kern w:val="0"/>
                <w:sz w:val="18"/>
                <w:szCs w:val="18"/>
              </w:rPr>
              <w:t> </w:t>
            </w:r>
          </w:p>
        </w:tc>
      </w:tr>
      <w:tr w:rsidR="00891A47" w:rsidRPr="00891A47" w:rsidTr="00D2044C">
        <w:trPr>
          <w:tblCellSpacing w:w="0" w:type="dxa"/>
        </w:trPr>
        <w:tc>
          <w:tcPr>
            <w:tcW w:w="0" w:type="auto"/>
            <w:vAlign w:val="center"/>
          </w:tcPr>
          <w:p w:rsidR="00891A47" w:rsidRPr="00891A47" w:rsidRDefault="00891A47" w:rsidP="00891A47">
            <w:pPr>
              <w:widowControl/>
              <w:spacing w:line="360" w:lineRule="atLeast"/>
              <w:jc w:val="center"/>
              <w:rPr>
                <w:rFonts w:ascii="宋体" w:eastAsia="宋体" w:hAnsi="宋体" w:cs="宋体"/>
                <w:color w:val="333333"/>
                <w:kern w:val="0"/>
                <w:szCs w:val="21"/>
              </w:rPr>
            </w:pPr>
            <w:bookmarkStart w:id="0" w:name="_GoBack"/>
            <w:bookmarkEnd w:id="0"/>
          </w:p>
        </w:tc>
      </w:tr>
      <w:tr w:rsidR="00891A47" w:rsidRPr="00891A47" w:rsidTr="00891A47">
        <w:trPr>
          <w:tblCellSpacing w:w="0" w:type="dxa"/>
        </w:trPr>
        <w:tc>
          <w:tcPr>
            <w:tcW w:w="0" w:type="auto"/>
            <w:vAlign w:val="center"/>
            <w:hideMark/>
          </w:tcPr>
          <w:p w:rsidR="00891A47" w:rsidRPr="00891A47" w:rsidRDefault="00891A47" w:rsidP="00891A47">
            <w:pPr>
              <w:widowControl/>
              <w:jc w:val="left"/>
              <w:rPr>
                <w:rFonts w:ascii="����" w:eastAsia="宋体" w:hAnsi="����" w:cs="宋体" w:hint="eastAsia"/>
                <w:color w:val="333333"/>
                <w:kern w:val="0"/>
                <w:sz w:val="18"/>
                <w:szCs w:val="18"/>
              </w:rPr>
            </w:pPr>
            <w:r w:rsidRPr="00891A47">
              <w:rPr>
                <w:rFonts w:ascii="����" w:eastAsia="宋体" w:hAnsi="����" w:cs="宋体"/>
                <w:color w:val="333333"/>
                <w:kern w:val="0"/>
                <w:sz w:val="18"/>
                <w:szCs w:val="18"/>
              </w:rPr>
              <w:t> </w:t>
            </w:r>
          </w:p>
        </w:tc>
      </w:tr>
      <w:tr w:rsidR="00891A47" w:rsidRPr="00891A47" w:rsidTr="00891A47">
        <w:trPr>
          <w:tblCellSpacing w:w="0" w:type="dxa"/>
        </w:trPr>
        <w:tc>
          <w:tcPr>
            <w:tcW w:w="0" w:type="auto"/>
            <w:vAlign w:val="center"/>
            <w:hideMark/>
          </w:tcPr>
          <w:tbl>
            <w:tblPr>
              <w:tblW w:w="9780" w:type="dxa"/>
              <w:tblCellSpacing w:w="0" w:type="dxa"/>
              <w:tblCellMar>
                <w:left w:w="0" w:type="dxa"/>
                <w:right w:w="0" w:type="dxa"/>
              </w:tblCellMar>
              <w:tblLook w:val="04A0" w:firstRow="1" w:lastRow="0" w:firstColumn="1" w:lastColumn="0" w:noHBand="0" w:noVBand="1"/>
            </w:tblPr>
            <w:tblGrid>
              <w:gridCol w:w="2218"/>
              <w:gridCol w:w="2331"/>
              <w:gridCol w:w="1497"/>
              <w:gridCol w:w="1805"/>
              <w:gridCol w:w="1929"/>
            </w:tblGrid>
            <w:tr w:rsidR="00891A47" w:rsidRPr="00891A47">
              <w:trPr>
                <w:trHeight w:val="960"/>
                <w:tblCellSpacing w:w="0" w:type="dxa"/>
              </w:trPr>
              <w:tc>
                <w:tcPr>
                  <w:tcW w:w="226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准考证号</w:t>
                  </w:r>
                </w:p>
              </w:tc>
              <w:tc>
                <w:tcPr>
                  <w:tcW w:w="250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职位名称</w:t>
                  </w:r>
                </w:p>
              </w:tc>
              <w:tc>
                <w:tcPr>
                  <w:tcW w:w="157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笔试成绩</w:t>
                  </w:r>
                </w:p>
              </w:tc>
              <w:tc>
                <w:tcPr>
                  <w:tcW w:w="189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面试成绩</w:t>
                  </w:r>
                </w:p>
              </w:tc>
              <w:tc>
                <w:tcPr>
                  <w:tcW w:w="202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合成成绩</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2017060208</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办公室</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77.3</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79.7</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78.74</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2017060123</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办公室</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76.6</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79.1</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78.10</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2017060307</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办公室</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72.9</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79.8</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77.04</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2017060105</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办公室</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76.8</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76.6</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76.68</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2017060218</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办公室</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73.7</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75.2</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74.60</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2017060111</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办公室</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73.3</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75.2</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74.44</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2017060312</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办公室</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72.5</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75.1</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74.06</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2017060120</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办公室</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74</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73.6</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73.76</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2017060222</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办公室</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71.4</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缺考</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jc w:val="left"/>
                    <w:rPr>
                      <w:rFonts w:ascii="����" w:eastAsia="宋体" w:hAnsi="����" w:cs="宋体"/>
                      <w:color w:val="333333"/>
                      <w:kern w:val="0"/>
                      <w:sz w:val="18"/>
                      <w:szCs w:val="18"/>
                    </w:rPr>
                  </w:pP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2017060225</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财务</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72.9</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79.4</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76.80</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2017060204</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财务</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73.1</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75.8</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74.72</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2017060311</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财务</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75.6</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73.8</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74.52</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2017060101</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财务</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69.7</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75.76</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73.34</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2017060310</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财务</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69.8</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75.12</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72.99</w:t>
                  </w:r>
                </w:p>
              </w:tc>
            </w:tr>
            <w:tr w:rsidR="00891A47" w:rsidRPr="00891A47">
              <w:trPr>
                <w:trHeight w:val="420"/>
                <w:tblCellSpacing w:w="0" w:type="dxa"/>
              </w:trPr>
              <w:tc>
                <w:tcPr>
                  <w:tcW w:w="226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2017060122</w:t>
                  </w:r>
                </w:p>
              </w:tc>
              <w:tc>
                <w:tcPr>
                  <w:tcW w:w="250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宋体" w:eastAsia="宋体" w:hAnsi="宋体" w:cs="宋体" w:hint="eastAsia"/>
                      <w:color w:val="000000"/>
                      <w:kern w:val="0"/>
                      <w:sz w:val="32"/>
                      <w:szCs w:val="32"/>
                    </w:rPr>
                    <w:t>财务</w:t>
                  </w:r>
                </w:p>
              </w:tc>
              <w:tc>
                <w:tcPr>
                  <w:tcW w:w="15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891A47" w:rsidRPr="00891A47" w:rsidRDefault="00891A47" w:rsidP="00891A47">
                  <w:pPr>
                    <w:widowControl/>
                    <w:spacing w:before="100" w:beforeAutospacing="1" w:after="100" w:afterAutospacing="1"/>
                    <w:jc w:val="center"/>
                    <w:textAlignment w:val="top"/>
                    <w:rPr>
                      <w:rFonts w:ascii="����" w:eastAsia="宋体" w:hAnsi="����" w:cs="宋体"/>
                      <w:color w:val="333333"/>
                      <w:kern w:val="0"/>
                      <w:sz w:val="18"/>
                      <w:szCs w:val="18"/>
                    </w:rPr>
                  </w:pPr>
                  <w:r w:rsidRPr="00891A47">
                    <w:rPr>
                      <w:rFonts w:ascii="Calibri" w:eastAsia="宋体" w:hAnsi="Calibri" w:cs="Calibri"/>
                      <w:color w:val="000000"/>
                      <w:kern w:val="0"/>
                      <w:sz w:val="32"/>
                      <w:szCs w:val="32"/>
                    </w:rPr>
                    <w:t>72</w:t>
                  </w:r>
                </w:p>
              </w:tc>
              <w:tc>
                <w:tcPr>
                  <w:tcW w:w="18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73.16</w:t>
                  </w:r>
                </w:p>
              </w:tc>
              <w:tc>
                <w:tcPr>
                  <w:tcW w:w="202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91A47" w:rsidRPr="00891A47" w:rsidRDefault="00891A47" w:rsidP="00891A47">
                  <w:pPr>
                    <w:widowControl/>
                    <w:spacing w:before="100" w:beforeAutospacing="1" w:after="100" w:afterAutospacing="1"/>
                    <w:jc w:val="center"/>
                    <w:textAlignment w:val="center"/>
                    <w:rPr>
                      <w:rFonts w:ascii="����" w:eastAsia="宋体" w:hAnsi="����" w:cs="宋体"/>
                      <w:color w:val="333333"/>
                      <w:kern w:val="0"/>
                      <w:sz w:val="18"/>
                      <w:szCs w:val="18"/>
                    </w:rPr>
                  </w:pPr>
                  <w:r w:rsidRPr="00891A47">
                    <w:rPr>
                      <w:rFonts w:ascii="宋体" w:eastAsia="宋体" w:hAnsi="宋体" w:cs="宋体" w:hint="eastAsia"/>
                      <w:color w:val="000000"/>
                      <w:kern w:val="0"/>
                      <w:sz w:val="32"/>
                      <w:szCs w:val="32"/>
                    </w:rPr>
                    <w:t>72.70</w:t>
                  </w:r>
                </w:p>
              </w:tc>
            </w:tr>
          </w:tbl>
          <w:p w:rsidR="00891A47" w:rsidRPr="00891A47" w:rsidRDefault="00891A47" w:rsidP="00891A47">
            <w:pPr>
              <w:widowControl/>
              <w:jc w:val="left"/>
              <w:rPr>
                <w:rFonts w:ascii="����" w:eastAsia="宋体" w:hAnsi="����" w:cs="宋体"/>
                <w:color w:val="333333"/>
                <w:kern w:val="0"/>
                <w:sz w:val="18"/>
                <w:szCs w:val="18"/>
              </w:rPr>
            </w:pPr>
          </w:p>
        </w:tc>
      </w:tr>
    </w:tbl>
    <w:p w:rsidR="008B690A" w:rsidRDefault="008B690A"/>
    <w:sectPr w:rsidR="008B6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47"/>
    <w:rsid w:val="00891A47"/>
    <w:rsid w:val="008B690A"/>
    <w:rsid w:val="00C858A4"/>
    <w:rsid w:val="00D20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E5869-E097-4F67-BF8E-A026E5CA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
    <w:name w:val="tit"/>
    <w:basedOn w:val="a0"/>
    <w:rsid w:val="00891A47"/>
  </w:style>
  <w:style w:type="paragraph" w:styleId="a3">
    <w:name w:val="Normal (Web)"/>
    <w:basedOn w:val="a"/>
    <w:uiPriority w:val="99"/>
    <w:semiHidden/>
    <w:unhideWhenUsed/>
    <w:rsid w:val="00891A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xuebing yang</dc:creator>
  <cp:keywords/>
  <dc:description/>
  <cp:lastModifiedBy>xuebing yang</cp:lastModifiedBy>
  <cp:revision>2</cp:revision>
  <dcterms:created xsi:type="dcterms:W3CDTF">2017-07-04T08:20:00Z</dcterms:created>
  <dcterms:modified xsi:type="dcterms:W3CDTF">2017-07-04T08:20:00Z</dcterms:modified>
</cp:coreProperties>
</file>