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08" w:rsidRDefault="00571EC0">
      <w:pPr>
        <w:spacing w:line="560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:rsidR="00A42008" w:rsidRDefault="00571EC0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德阳市森林公安局招聘警务辅助人员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表</w:t>
      </w:r>
    </w:p>
    <w:tbl>
      <w:tblPr>
        <w:tblStyle w:val="a4"/>
        <w:tblW w:w="8885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1014"/>
        <w:gridCol w:w="231"/>
        <w:gridCol w:w="849"/>
        <w:gridCol w:w="962"/>
        <w:gridCol w:w="328"/>
        <w:gridCol w:w="1200"/>
        <w:gridCol w:w="240"/>
        <w:gridCol w:w="1039"/>
        <w:gridCol w:w="1781"/>
      </w:tblGrid>
      <w:tr w:rsidR="00A42008">
        <w:trPr>
          <w:jc w:val="center"/>
        </w:trPr>
        <w:tc>
          <w:tcPr>
            <w:tcW w:w="2486" w:type="dxa"/>
            <w:gridSpan w:val="3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报考职位</w:t>
            </w:r>
          </w:p>
        </w:tc>
        <w:tc>
          <w:tcPr>
            <w:tcW w:w="6399" w:type="dxa"/>
            <w:gridSpan w:val="7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2008">
        <w:trPr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（年龄）</w:t>
            </w:r>
          </w:p>
        </w:tc>
        <w:tc>
          <w:tcPr>
            <w:tcW w:w="1039" w:type="dxa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A42008">
        <w:trPr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1245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039" w:type="dxa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  <w:vMerge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2008">
        <w:trPr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身高</w:t>
            </w:r>
          </w:p>
        </w:tc>
        <w:tc>
          <w:tcPr>
            <w:tcW w:w="1245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9" w:type="dxa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健康状况</w:t>
            </w:r>
          </w:p>
        </w:tc>
        <w:tc>
          <w:tcPr>
            <w:tcW w:w="1290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婚姻状况</w:t>
            </w:r>
          </w:p>
        </w:tc>
        <w:tc>
          <w:tcPr>
            <w:tcW w:w="1039" w:type="dxa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  <w:vMerge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2008">
        <w:trPr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</w:t>
            </w:r>
          </w:p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号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码</w:t>
            </w:r>
          </w:p>
        </w:tc>
        <w:tc>
          <w:tcPr>
            <w:tcW w:w="2094" w:type="dxa"/>
            <w:gridSpan w:val="3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熟悉专业</w:t>
            </w:r>
          </w:p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有何专长</w:t>
            </w:r>
          </w:p>
        </w:tc>
        <w:tc>
          <w:tcPr>
            <w:tcW w:w="2479" w:type="dxa"/>
            <w:gridSpan w:val="3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1" w:type="dxa"/>
            <w:vMerge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2008">
        <w:trPr>
          <w:jc w:val="center"/>
        </w:trPr>
        <w:tc>
          <w:tcPr>
            <w:tcW w:w="1241" w:type="dxa"/>
            <w:vMerge w:val="restart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历</w:t>
            </w:r>
          </w:p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位</w:t>
            </w:r>
          </w:p>
        </w:tc>
        <w:tc>
          <w:tcPr>
            <w:tcW w:w="1014" w:type="dxa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全日制教育</w:t>
            </w:r>
          </w:p>
        </w:tc>
        <w:tc>
          <w:tcPr>
            <w:tcW w:w="2370" w:type="dxa"/>
            <w:gridSpan w:val="4"/>
            <w:vAlign w:val="center"/>
          </w:tcPr>
          <w:p w:rsidR="00A42008" w:rsidRDefault="00A4200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毕业院校及专业</w:t>
            </w:r>
          </w:p>
        </w:tc>
        <w:tc>
          <w:tcPr>
            <w:tcW w:w="2820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42008">
        <w:trPr>
          <w:jc w:val="center"/>
        </w:trPr>
        <w:tc>
          <w:tcPr>
            <w:tcW w:w="1241" w:type="dxa"/>
            <w:vMerge/>
            <w:vAlign w:val="center"/>
          </w:tcPr>
          <w:p w:rsidR="00A42008" w:rsidRDefault="00A4200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4" w:type="dxa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在职</w:t>
            </w:r>
          </w:p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教育</w:t>
            </w:r>
          </w:p>
        </w:tc>
        <w:tc>
          <w:tcPr>
            <w:tcW w:w="2370" w:type="dxa"/>
            <w:gridSpan w:val="4"/>
            <w:vAlign w:val="center"/>
          </w:tcPr>
          <w:p w:rsidR="00A42008" w:rsidRDefault="00A4200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2008" w:rsidRDefault="00571E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毕业院校及专业</w:t>
            </w:r>
          </w:p>
        </w:tc>
        <w:tc>
          <w:tcPr>
            <w:tcW w:w="2820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42008">
        <w:trPr>
          <w:trHeight w:val="607"/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通讯地址</w:t>
            </w:r>
          </w:p>
        </w:tc>
        <w:tc>
          <w:tcPr>
            <w:tcW w:w="3384" w:type="dxa"/>
            <w:gridSpan w:val="5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820" w:type="dxa"/>
            <w:gridSpan w:val="2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42008">
        <w:trPr>
          <w:trHeight w:val="1645"/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个人简历</w:t>
            </w:r>
          </w:p>
        </w:tc>
        <w:tc>
          <w:tcPr>
            <w:tcW w:w="7644" w:type="dxa"/>
            <w:gridSpan w:val="9"/>
            <w:vAlign w:val="center"/>
          </w:tcPr>
          <w:p w:rsidR="00A42008" w:rsidRDefault="00A42008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A42008">
        <w:trPr>
          <w:trHeight w:val="90"/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提交的报名材料</w:t>
            </w:r>
          </w:p>
        </w:tc>
        <w:tc>
          <w:tcPr>
            <w:tcW w:w="7644" w:type="dxa"/>
            <w:gridSpan w:val="9"/>
            <w:vAlign w:val="center"/>
          </w:tcPr>
          <w:p w:rsidR="00A42008" w:rsidRDefault="00571EC0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2</w:t>
            </w:r>
            <w:r>
              <w:rPr>
                <w:rFonts w:ascii="仿宋_GB2312" w:eastAsia="仿宋_GB2312" w:hAnsi="仿宋_GB2312" w:cs="仿宋_GB2312" w:hint="eastAsia"/>
              </w:rPr>
              <w:t>、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3</w:t>
            </w:r>
            <w:r>
              <w:rPr>
                <w:rFonts w:ascii="仿宋_GB2312" w:eastAsia="仿宋_GB2312" w:hAnsi="仿宋_GB2312" w:cs="仿宋_GB2312" w:hint="eastAsia"/>
              </w:rPr>
              <w:t>、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</w:p>
          <w:p w:rsidR="00A42008" w:rsidRDefault="00571EC0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  <w:r>
              <w:rPr>
                <w:rFonts w:ascii="仿宋_GB2312" w:eastAsia="仿宋_GB2312" w:hAnsi="仿宋_GB2312" w:cs="仿宋_GB2312" w:hint="eastAsia"/>
              </w:rPr>
              <w:t>、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  5</w:t>
            </w:r>
            <w:r>
              <w:rPr>
                <w:rFonts w:ascii="仿宋_GB2312" w:eastAsia="仿宋_GB2312" w:hAnsi="仿宋_GB2312" w:cs="仿宋_GB2312" w:hint="eastAsia"/>
              </w:rPr>
              <w:t>、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6</w:t>
            </w:r>
            <w:r>
              <w:rPr>
                <w:rFonts w:ascii="仿宋_GB2312" w:eastAsia="仿宋_GB2312" w:hAnsi="仿宋_GB2312" w:cs="仿宋_GB2312" w:hint="eastAsia"/>
              </w:rPr>
              <w:t>、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</w:t>
            </w:r>
          </w:p>
        </w:tc>
      </w:tr>
      <w:tr w:rsidR="00A42008">
        <w:trPr>
          <w:trHeight w:val="1088"/>
          <w:jc w:val="center"/>
        </w:trPr>
        <w:tc>
          <w:tcPr>
            <w:tcW w:w="8885" w:type="dxa"/>
            <w:gridSpan w:val="10"/>
          </w:tcPr>
          <w:p w:rsidR="00A42008" w:rsidRDefault="00A42008"/>
          <w:p w:rsidR="00A42008" w:rsidRDefault="00571EC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本人对报名材料真实性确认</w:t>
            </w:r>
            <w:r>
              <w:rPr>
                <w:rFonts w:ascii="仿宋_GB2312" w:eastAsia="仿宋_GB2312" w:hAnsi="仿宋_GB2312" w:cs="仿宋_GB2312" w:hint="eastAsia"/>
              </w:rPr>
              <w:t>及签字</w:t>
            </w:r>
            <w:r>
              <w:rPr>
                <w:rFonts w:ascii="仿宋_GB2312" w:eastAsia="仿宋_GB2312" w:hAnsi="仿宋_GB2312" w:cs="仿宋_GB2312" w:hint="eastAsia"/>
              </w:rPr>
              <w:t>:</w:t>
            </w:r>
          </w:p>
          <w:p w:rsidR="00A42008" w:rsidRDefault="00571EC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</w:t>
            </w:r>
          </w:p>
          <w:p w:rsidR="00A42008" w:rsidRDefault="00571EC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A42008">
        <w:trPr>
          <w:trHeight w:val="740"/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初审意见</w:t>
            </w:r>
          </w:p>
        </w:tc>
        <w:tc>
          <w:tcPr>
            <w:tcW w:w="3056" w:type="dxa"/>
            <w:gridSpan w:val="4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审核人</w:t>
            </w:r>
          </w:p>
        </w:tc>
        <w:tc>
          <w:tcPr>
            <w:tcW w:w="3060" w:type="dxa"/>
            <w:gridSpan w:val="3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2008">
        <w:trPr>
          <w:trHeight w:val="765"/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复审意见</w:t>
            </w:r>
          </w:p>
        </w:tc>
        <w:tc>
          <w:tcPr>
            <w:tcW w:w="3056" w:type="dxa"/>
            <w:gridSpan w:val="4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审核人</w:t>
            </w:r>
          </w:p>
        </w:tc>
        <w:tc>
          <w:tcPr>
            <w:tcW w:w="3060" w:type="dxa"/>
            <w:gridSpan w:val="3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2008">
        <w:trPr>
          <w:trHeight w:val="1010"/>
          <w:jc w:val="center"/>
        </w:trPr>
        <w:tc>
          <w:tcPr>
            <w:tcW w:w="1241" w:type="dxa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审核结果</w:t>
            </w:r>
          </w:p>
        </w:tc>
        <w:tc>
          <w:tcPr>
            <w:tcW w:w="3056" w:type="dxa"/>
            <w:gridSpan w:val="4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42008" w:rsidRDefault="00571E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报名序号</w:t>
            </w:r>
          </w:p>
        </w:tc>
        <w:tc>
          <w:tcPr>
            <w:tcW w:w="3060" w:type="dxa"/>
            <w:gridSpan w:val="3"/>
            <w:vAlign w:val="center"/>
          </w:tcPr>
          <w:p w:rsidR="00A42008" w:rsidRDefault="00A4200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42008" w:rsidRDefault="00A42008">
      <w:pPr>
        <w:rPr>
          <w:rFonts w:hint="eastAsia"/>
        </w:rPr>
      </w:pPr>
    </w:p>
    <w:p w:rsidR="00FB5F59" w:rsidRDefault="00FB5F59" w:rsidP="00FB5F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附件二：</w:t>
      </w:r>
    </w:p>
    <w:p w:rsidR="00FB5F59" w:rsidRPr="00830A93" w:rsidRDefault="00FB5F59" w:rsidP="00FB5F59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830A93">
        <w:rPr>
          <w:rFonts w:ascii="仿宋_GB2312" w:eastAsia="仿宋_GB2312" w:hAnsi="仿宋_GB2312" w:cs="仿宋_GB2312" w:hint="eastAsia"/>
          <w:b/>
          <w:sz w:val="32"/>
          <w:szCs w:val="32"/>
        </w:rPr>
        <w:t>公务员录用体检特殊标准（试行）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第一部分  人民警察职位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  色盲，不合格。色弱，法医、物证检验及鉴定职位，不合格。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  影响面容且难以治愈的皮肤病（如白癜风、银屑病、血管瘤、斑痣等），或者外观存在明显疾病特征（如五官畸形、不能自行矫正的斜颈、步态异常等），不合格。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  文身，不合格。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 肢体功能障碍，不合格。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  单侧耳语听力低于5米，不合格。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  嗅觉迟钝，不合格。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  乙肝病原携带者，特警职位，不合格。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第九条  中国民航空中警察职位，身高170-185厘米，且符合《中国民用航空人员医学标准和体检合格证管理规则》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IVb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级体检合格证（67.415（c）项除外）的医学标准，合格。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海船员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[2010]306号）。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第二部分  其他职位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  肢体功能障碍，煤矿安全监察执法职位、登轮检疫鉴定职位、现场查验职位及海关货物查验职位，不合格。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  双侧耳语听力均低于5米，机电检验监管职位、化工产品检验监管职位、化矿产品检验监管职位、动物检疫职位及煤矿安全监察执法职位，不合格。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第十四条  嗅觉迟钝，食品检验监管职位、化妆品检验监管职位、动植物检疫职位、医学检验职位、卫生检疫职位、化工产品检验监管职位及海关货物查验职位，不合格。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第十六条  中国民航飞行技术监管职位，执行《中国民用航空人员医学标准和体检合格证管理规则》的Ⅰ级（67.115（5）项除外）或Ⅱ级体检合格证的医学标准。</w:t>
      </w:r>
    </w:p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第十七条  水上作业人员职位，执行船员健康检查国家标准和《关于调整有关船员健康检查要求的通知》（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海船员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[2010]306号）。</w:t>
      </w: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</w:p>
    <w:p w:rsidR="00FB5F59" w:rsidRDefault="00FB5F59" w:rsidP="00FB5F59">
      <w:pPr>
        <w:spacing w:line="560" w:lineRule="exact"/>
        <w:jc w:val="both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lastRenderedPageBreak/>
        <w:t>附件三：</w:t>
      </w:r>
    </w:p>
    <w:p w:rsidR="00FB5F59" w:rsidRDefault="00FB5F59" w:rsidP="00FB5F59">
      <w:pPr>
        <w:spacing w:line="56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公安机关录用人民警察体能测评项目和标准</w:t>
      </w:r>
    </w:p>
    <w:p w:rsidR="00FB5F59" w:rsidRDefault="00FB5F59" w:rsidP="00FB5F59">
      <w:pPr>
        <w:spacing w:line="560" w:lineRule="exact"/>
        <w:ind w:firstLineChars="200" w:firstLine="660"/>
        <w:rPr>
          <w:rFonts w:ascii="黑体" w:eastAsia="黑体" w:hAnsi="黑体" w:cs="仿宋_GB2312"/>
          <w:sz w:val="32"/>
          <w:szCs w:val="32"/>
        </w:rPr>
      </w:pPr>
      <w:r>
        <w:rPr>
          <w:rFonts w:ascii="microsoft yahei" w:hAnsi="microsoft yahei"/>
          <w:color w:val="000000"/>
          <w:sz w:val="33"/>
          <w:szCs w:val="33"/>
        </w:rPr>
        <w:t>男子组</w:t>
      </w:r>
    </w:p>
    <w:tbl>
      <w:tblPr>
        <w:tblW w:w="8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2734"/>
        <w:gridCol w:w="2734"/>
      </w:tblGrid>
      <w:tr w:rsidR="00FB5F59" w:rsidTr="00765757">
        <w:tc>
          <w:tcPr>
            <w:tcW w:w="3018" w:type="dxa"/>
            <w:vMerge w:val="restart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项目</w:t>
            </w:r>
          </w:p>
        </w:tc>
        <w:tc>
          <w:tcPr>
            <w:tcW w:w="5468" w:type="dxa"/>
            <w:gridSpan w:val="2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标准</w:t>
            </w:r>
          </w:p>
        </w:tc>
      </w:tr>
      <w:tr w:rsidR="00FB5F59" w:rsidTr="00765757">
        <w:tc>
          <w:tcPr>
            <w:tcW w:w="3018" w:type="dxa"/>
            <w:vMerge/>
            <w:tcBorders>
              <w:tl2br w:val="nil"/>
              <w:tr2bl w:val="nil"/>
            </w:tcBorders>
            <w:vAlign w:val="center"/>
          </w:tcPr>
          <w:p w:rsidR="00FB5F59" w:rsidRDefault="00FB5F59" w:rsidP="00765757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734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30岁(含)以下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31岁(含)以上</w:t>
            </w:r>
          </w:p>
        </w:tc>
      </w:tr>
      <w:tr w:rsidR="00FB5F59" w:rsidTr="00765757">
        <w:tc>
          <w:tcPr>
            <w:tcW w:w="3018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10米×4往返跑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≤13″1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≤13″4</w:t>
            </w:r>
          </w:p>
        </w:tc>
      </w:tr>
      <w:tr w:rsidR="00FB5F59" w:rsidTr="00765757">
        <w:tc>
          <w:tcPr>
            <w:tcW w:w="3018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1000米跑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≤4′25″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≤4′35″</w:t>
            </w:r>
          </w:p>
        </w:tc>
      </w:tr>
      <w:tr w:rsidR="00FB5F59" w:rsidTr="00765757">
        <w:tc>
          <w:tcPr>
            <w:tcW w:w="3018" w:type="dxa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纵</w:t>
            </w:r>
            <w:proofErr w:type="gramEnd"/>
            <w:r>
              <w:rPr>
                <w:color w:val="333333"/>
                <w:sz w:val="18"/>
                <w:szCs w:val="18"/>
              </w:rPr>
              <w:t>跳摸高</w:t>
            </w:r>
          </w:p>
        </w:tc>
        <w:tc>
          <w:tcPr>
            <w:tcW w:w="5468" w:type="dxa"/>
            <w:gridSpan w:val="2"/>
            <w:tcBorders>
              <w:tl2br w:val="nil"/>
              <w:tr2bl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B5F59" w:rsidRDefault="00FB5F59" w:rsidP="00765757">
            <w:pPr>
              <w:wordWrap w:val="0"/>
              <w:spacing w:line="36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≥265厘米</w:t>
            </w:r>
          </w:p>
        </w:tc>
      </w:tr>
    </w:tbl>
    <w:p w:rsidR="00FB5F59" w:rsidRDefault="00FB5F59" w:rsidP="00FB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5F59" w:rsidRDefault="00FB5F59" w:rsidP="00FB5F59"/>
    <w:p w:rsidR="00FB5F59" w:rsidRDefault="00FB5F59">
      <w:bookmarkStart w:id="0" w:name="_GoBack"/>
      <w:bookmarkEnd w:id="0"/>
    </w:p>
    <w:sectPr w:rsidR="00FB5F59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C0" w:rsidRDefault="00571EC0">
      <w:r>
        <w:separator/>
      </w:r>
    </w:p>
  </w:endnote>
  <w:endnote w:type="continuationSeparator" w:id="0">
    <w:p w:rsidR="00571EC0" w:rsidRDefault="0057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08" w:rsidRDefault="00571E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42008" w:rsidRDefault="00571EC0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B5F5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A42008" w:rsidRDefault="00571EC0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B5F5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C0" w:rsidRDefault="00571EC0">
      <w:r>
        <w:separator/>
      </w:r>
    </w:p>
  </w:footnote>
  <w:footnote w:type="continuationSeparator" w:id="0">
    <w:p w:rsidR="00571EC0" w:rsidRDefault="0057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923A"/>
    <w:multiLevelType w:val="singleLevel"/>
    <w:tmpl w:val="5926923A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F63C0"/>
    <w:rsid w:val="00571EC0"/>
    <w:rsid w:val="00A42008"/>
    <w:rsid w:val="00FB5F59"/>
    <w:rsid w:val="0D00586D"/>
    <w:rsid w:val="576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B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5F59"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B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5F59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1559</Characters>
  <Application>Microsoft Office Word</Application>
  <DocSecurity>0</DocSecurity>
  <Lines>12</Lines>
  <Paragraphs>3</Paragraphs>
  <ScaleCrop>false</ScaleCrop>
  <Company>微软中国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2017-07-05T06:37:00Z</dcterms:created>
  <dcterms:modified xsi:type="dcterms:W3CDTF">2017-07-05T06:37:00Z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