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26"/>
        <w:gridCol w:w="655"/>
        <w:gridCol w:w="112"/>
        <w:gridCol w:w="493"/>
        <w:gridCol w:w="655"/>
        <w:gridCol w:w="45"/>
        <w:gridCol w:w="562"/>
        <w:gridCol w:w="293"/>
        <w:gridCol w:w="340"/>
        <w:gridCol w:w="81"/>
        <w:gridCol w:w="299"/>
        <w:gridCol w:w="249"/>
        <w:gridCol w:w="565"/>
        <w:gridCol w:w="243"/>
        <w:gridCol w:w="745"/>
        <w:gridCol w:w="303"/>
        <w:gridCol w:w="308"/>
        <w:gridCol w:w="843"/>
        <w:gridCol w:w="235"/>
        <w:gridCol w:w="109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84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涪陵区考核招聘事业单位工作人员报名表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6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696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专业技术职务等级证书</w:t>
            </w:r>
          </w:p>
        </w:tc>
        <w:tc>
          <w:tcPr>
            <w:tcW w:w="11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普通话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11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英语等级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12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计算机等级证书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0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通讯地址</w:t>
            </w: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6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1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家庭主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要成员及重要社会关系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 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20"/>
                <w:kern w:val="0"/>
                <w:sz w:val="24"/>
              </w:rPr>
              <w:t>户口所   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8925"/>
              </w:tabs>
              <w:spacing w:line="320" w:lineRule="exact"/>
              <w:ind w:firstLine="480" w:firstLineChars="200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本人填报信息真实，自愿在涪陵区规划勘测院工作5年及以上。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本人签字：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5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方正仿宋_GBK" w:eastAsia="方正仿宋_GBK" w:cs="宋体"/>
          <w:color w:val="000000"/>
          <w:kern w:val="0"/>
          <w:sz w:val="24"/>
        </w:rPr>
        <w:t>填表说明：学习经历从高中起填写（A4纸双面打印）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E5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2017-07-18T07:25:51Z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