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70" w:type="dxa"/>
        <w:jc w:val="center"/>
        <w:tblCellSpacing w:w="0" w:type="dxa"/>
        <w:tblInd w:w="-148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0"/>
      </w:tblGrid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127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3" w:lineRule="atLeast"/>
              <w:ind w:lef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lang w:val="en-US" w:eastAsia="zh-CN" w:bidi="ar"/>
              </w:rPr>
              <w:t>县旅投公司公开招考笔试成绩公示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4"/>
        <w:tblW w:w="11270" w:type="dxa"/>
        <w:jc w:val="center"/>
        <w:tblCellSpacing w:w="0" w:type="dxa"/>
        <w:tblInd w:w="-135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70" w:type="dxa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top"/>
          </w:tcPr>
          <w:tbl>
            <w:tblPr>
              <w:tblStyle w:val="4"/>
              <w:tblW w:w="8188" w:type="dxa"/>
              <w:jc w:val="center"/>
              <w:tblInd w:w="140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6"/>
              <w:gridCol w:w="1503"/>
              <w:gridCol w:w="1463"/>
              <w:gridCol w:w="21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</w:tblPrEx>
              <w:trPr>
                <w:jc w:val="center"/>
              </w:trPr>
              <w:tc>
                <w:tcPr>
                  <w:tcW w:w="309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150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4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21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330922199405******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330922198709******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330922198810******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330922199310******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330922199401******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330922198610******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330922199208******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入围面试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330922199009******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330922199403******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330902198707******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330922199201******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330922199301******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330922199009******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39分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330922199412******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330922199410******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330922199407******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9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330922199011******</w:t>
                  </w:r>
                  <w:bookmarkStart w:id="0" w:name="_GoBack"/>
                  <w:bookmarkEnd w:id="0"/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联系电话：5592608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公示日期：2017年7月26——2017年7月28日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其它说明：面试时间和地址另行通知。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嵊泗风景旅游投资有限公司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二〇一七年七月二十五日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0F9"/>
    <w:rsid w:val="292260F9"/>
    <w:rsid w:val="3E93261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2017-07-26T06:01:00Z</dcterms:created>
  <dc:creator>ASUS</dc:creator>
  <cp:lastModifiedBy>Administrator</cp:lastModifiedBy>
  <dcterms:modified xsi:type="dcterms:W3CDTF">2017-07-26T06:04:51Z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