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</w:pPr>
      <w:r>
        <w:t>窗体顶端</w:t>
      </w:r>
    </w:p>
    <w:p>
      <w:pPr>
        <w:pStyle w:val="17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592" w:lineRule="atLeast"/>
        <w:ind w:left="0" w:right="0" w:firstLine="640"/>
        <w:jc w:val="left"/>
        <w:rPr>
          <w:rFonts w:hint="eastAsia" w:ascii="Tahoma" w:hAnsi="Tahoma" w:eastAsia="Tahoma" w:cs="Tahoma"/>
          <w:sz w:val="18"/>
          <w:szCs w:val="18"/>
        </w:rPr>
      </w:pPr>
      <w:r>
        <w:rPr>
          <w:rFonts w:ascii="黑体" w:hAnsi="宋体" w:eastAsia="黑体" w:cs="黑体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招聘人数及应聘条件</w:t>
      </w:r>
    </w:p>
    <w:tbl>
      <w:tblPr>
        <w:tblW w:w="9923" w:type="dxa"/>
        <w:tblInd w:w="-46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923"/>
        <w:gridCol w:w="4780"/>
        <w:gridCol w:w="25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需求岗位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任职条件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办公室文印员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1.专业不限，具有编辑文印工作经历者优先；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2.能熟练使用计算机及打印复印设备。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30岁以下（1987年1月1日以后出生）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司机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1.具有A1驾驶执照；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2.驾龄5年以上（其中客车驾龄3年以上）；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3.转业军人或具有机关事业单位工作经验者优先。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92" w:lineRule="atLeast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35岁以下（1982年1月1日以后出生）</w:t>
            </w:r>
          </w:p>
        </w:tc>
      </w:tr>
    </w:tbl>
    <w:p>
      <w:pPr>
        <w:pStyle w:val="18"/>
      </w:pPr>
      <w:r>
        <w:t>窗体底端</w:t>
      </w:r>
    </w:p>
    <w:p>
      <w:pPr>
        <w:pStyle w:val="16"/>
      </w:pPr>
      <w:bookmarkStart w:id="0" w:name="_GoBack"/>
      <w:bookmarkEnd w:id="0"/>
      <w:r>
        <w:t>窗体底端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E24CF"/>
    <w:rsid w:val="2E464591"/>
    <w:rsid w:val="4FC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7363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qFormat/>
    <w:uiPriority w:val="0"/>
    <w:rPr>
      <w:color w:val="373636"/>
      <w:u w:val="none"/>
    </w:rPr>
  </w:style>
  <w:style w:type="character" w:styleId="10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3"/>
    <w:uiPriority w:val="0"/>
    <w:rPr>
      <w:rFonts w:hint="default" w:ascii="Courier New" w:hAnsi="Courier New" w:eastAsia="Courier New" w:cs="Courier New"/>
    </w:rPr>
  </w:style>
  <w:style w:type="paragraph" w:customStyle="1" w:styleId="15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2017-08-02T07:27:51Z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