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640" w:firstLineChars="200"/>
        <w:rPr>
          <w:rFonts w:hint="eastAsia" w:ascii="仿宋_GB2312" w:eastAsia="仿宋_GB2312"/>
          <w:color w:val="000000"/>
          <w:kern w:val="0"/>
          <w:sz w:val="32"/>
        </w:rPr>
      </w:pPr>
    </w:p>
    <w:tbl>
      <w:tblPr>
        <w:tblStyle w:val="4"/>
        <w:tblW w:w="8897" w:type="dxa"/>
        <w:jc w:val="center"/>
        <w:tblInd w:w="4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2828"/>
        <w:gridCol w:w="1996"/>
        <w:gridCol w:w="2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4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  <w:t>张郝学校</w:t>
            </w:r>
          </w:p>
        </w:tc>
        <w:tc>
          <w:tcPr>
            <w:tcW w:w="282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  <w:t>幼儿园</w:t>
            </w:r>
          </w:p>
        </w:tc>
        <w:tc>
          <w:tcPr>
            <w:tcW w:w="199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  <w:t>招聘岗位数</w:t>
            </w:r>
          </w:p>
        </w:tc>
        <w:tc>
          <w:tcPr>
            <w:tcW w:w="282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4" w:type="dxa"/>
            <w:vMerge w:val="continue"/>
            <w:vAlign w:val="top"/>
          </w:tcPr>
          <w:p>
            <w:pPr>
              <w:spacing w:line="460" w:lineRule="exact"/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2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  <w:t>张郝学校幼儿园</w:t>
            </w:r>
          </w:p>
        </w:tc>
        <w:tc>
          <w:tcPr>
            <w:tcW w:w="1996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82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  <w:t>附属园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522FD"/>
    <w:rsid w:val="094522FD"/>
    <w:rsid w:val="0DD932A8"/>
    <w:rsid w:val="249478F7"/>
    <w:rsid w:val="2B924D2C"/>
    <w:rsid w:val="2EC6595F"/>
    <w:rsid w:val="4A1711B4"/>
    <w:rsid w:val="4FCD0FEC"/>
    <w:rsid w:val="71FF41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2017-08-09T14:47:00Z</dcterms:created>
  <dc:creator>Administrator</dc:creator>
  <cp:lastModifiedBy>Administrator</cp:lastModifiedBy>
  <dcterms:modified xsi:type="dcterms:W3CDTF">2017-08-09T15:00:53Z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