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  <w:t>洞头区教职工调节中心公开选调报名表</w:t>
      </w:r>
    </w:p>
    <w:tbl>
      <w:tblPr>
        <w:tblW w:w="7763" w:type="dxa"/>
        <w:jc w:val="center"/>
        <w:tblInd w:w="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443"/>
        <w:gridCol w:w="472"/>
        <w:gridCol w:w="443"/>
        <w:gridCol w:w="443"/>
        <w:gridCol w:w="443"/>
        <w:gridCol w:w="598"/>
        <w:gridCol w:w="443"/>
        <w:gridCol w:w="443"/>
        <w:gridCol w:w="443"/>
        <w:gridCol w:w="702"/>
        <w:gridCol w:w="443"/>
        <w:gridCol w:w="443"/>
        <w:gridCol w:w="451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68" w:type="dxa"/>
            <w:gridSpan w:val="2"/>
            <w:tcBorders>
              <w:top w:val="single" w:color="333333" w:sz="12" w:space="0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1" w:type="dxa"/>
            <w:gridSpan w:val="4"/>
            <w:tcBorders>
              <w:top w:val="single" w:color="333333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color="333333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333333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FF0000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333333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7" w:type="dxa"/>
            <w:gridSpan w:val="3"/>
            <w:tcBorders>
              <w:top w:val="single" w:color="333333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color="333333" w:sz="12" w:space="0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FF0000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8" w:type="dxa"/>
            <w:vMerge w:val="continue"/>
            <w:tcBorders>
              <w:top w:val="single" w:color="333333" w:sz="12" w:space="0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8" w:type="dxa"/>
            <w:vMerge w:val="continue"/>
            <w:tcBorders>
              <w:top w:val="single" w:color="333333" w:sz="12" w:space="0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529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8" w:type="dxa"/>
            <w:vMerge w:val="continue"/>
            <w:tcBorders>
              <w:top w:val="single" w:color="333333" w:sz="12" w:space="0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 号 码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联系电话(虚拟号)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83" w:type="dxa"/>
            <w:gridSpan w:val="4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近五年考核情况</w:t>
            </w:r>
          </w:p>
        </w:tc>
        <w:tc>
          <w:tcPr>
            <w:tcW w:w="5680" w:type="dxa"/>
            <w:gridSpan w:val="11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6595" w:type="dxa"/>
            <w:gridSpan w:val="13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及奖励</w:t>
            </w:r>
          </w:p>
        </w:tc>
        <w:tc>
          <w:tcPr>
            <w:tcW w:w="6595" w:type="dxa"/>
            <w:gridSpan w:val="13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位意见</w:t>
            </w:r>
          </w:p>
        </w:tc>
        <w:tc>
          <w:tcPr>
            <w:tcW w:w="6595" w:type="dxa"/>
            <w:gridSpan w:val="13"/>
            <w:tcBorders>
              <w:top w:val="nil"/>
              <w:left w:val="nil"/>
              <w:bottom w:val="single" w:color="auto" w:sz="8" w:space="0"/>
              <w:right w:val="single" w:color="333333" w:sz="12" w:space="0"/>
            </w:tcBorders>
            <w:shd w:val="clear"/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168" w:type="dxa"/>
            <w:gridSpan w:val="2"/>
            <w:tcBorders>
              <w:top w:val="nil"/>
              <w:left w:val="single" w:color="333333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595" w:type="dxa"/>
            <w:gridSpan w:val="1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2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C4C4C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8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6427"/>
    <w:rsid w:val="1B766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2017-09-13T05:33:00Z</dcterms:created>
  <dc:creator>ASUS</dc:creator>
  <cp:lastModifiedBy>ASUS</cp:lastModifiedBy>
  <dcterms:modified xsi:type="dcterms:W3CDTF">2017-09-13T05:33:45Z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