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1" w:tblpY="2490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324"/>
        <w:gridCol w:w="1152"/>
        <w:gridCol w:w="1183"/>
        <w:gridCol w:w="1583"/>
        <w:gridCol w:w="1585"/>
        <w:gridCol w:w="1585"/>
        <w:gridCol w:w="188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人才引进单位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扎赉诺尔区人大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机关服务中心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审计学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全日制本科学历为985、211院校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全日制本科学历为985、211院校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财政学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全日制本科学历为985、211院校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扎赉诺尔区委组织部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档案管理中心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行政管理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扎赉诺尔区纪委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效能投诉中心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法律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全日制本科学历为985、211院校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扎赉诺尔区委党校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思想政治教育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扎赉诺尔区贸促会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俄语翻译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五年以上俄语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翻译经历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年龄放宽至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324" w:type="dxa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扎赉诺尔区商务旅游局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旅游质量监督所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旅游</w:t>
            </w:r>
          </w:p>
        </w:tc>
        <w:tc>
          <w:tcPr>
            <w:tcW w:w="188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全日制本科学历为985、211院校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扎赉诺尔区农村牧区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产权交易中心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工业与民用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扎赉诺尔区人力资源和社会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保障局信息中心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教育技术学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</w:t>
      </w:r>
      <w:r>
        <w:rPr>
          <w:rFonts w:hint="eastAsia"/>
          <w:b/>
          <w:bCs/>
          <w:sz w:val="32"/>
          <w:szCs w:val="32"/>
          <w:lang w:eastAsia="zh-CN"/>
        </w:rPr>
        <w:t>扎赉诺尔区“绿色通道”引进紧缺人才职位需求表</w:t>
      </w:r>
    </w:p>
    <w:tbl>
      <w:tblPr>
        <w:tblStyle w:val="4"/>
        <w:tblpPr w:leftFromText="180" w:rightFromText="180" w:vertAnchor="page" w:horzAnchor="page" w:tblpX="1471" w:tblpY="19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92"/>
        <w:gridCol w:w="1608"/>
        <w:gridCol w:w="1152"/>
        <w:gridCol w:w="1162"/>
        <w:gridCol w:w="1565"/>
        <w:gridCol w:w="1565"/>
        <w:gridCol w:w="1661"/>
        <w:gridCol w:w="182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扎赉诺尔区住建局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人防工程管理办公室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建筑与土木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扎赉诺尔区安监局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安全生产监督执法大队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高分子化学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与物理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扎赉诺尔区统计局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调查队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统计学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扎赉诺尔区交通局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公路管理养护站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扎赉诺尔区文物局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博物馆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历史学科教学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扎赉诺尔区财政局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国库收付中心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国民经济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扎赉诺尔区金融办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软件工程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双学位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会计学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文体新广局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文化事业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发展中心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音乐表演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全日制本科学历为985、211学院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广播电视台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新闻出版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食品药品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监督管理局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食品药品执法稽查大队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生物工程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公共卫生与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营养学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食品加工与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扎赉诺尔区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农牧林业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水利局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动物卫生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监督所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动物营养与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饲料科学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农牧综合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执法大队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农业科技组织与服务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农业技术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综合服务站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蔬菜学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1692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扎赉诺尔区卫生和人口与计划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生育局</w:t>
            </w:r>
          </w:p>
        </w:tc>
        <w:tc>
          <w:tcPr>
            <w:tcW w:w="1608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卫生计生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执法局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食品科学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免疫学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硕士研究生及以上学历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食品工程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双学位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应用心理学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医学影像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两年以上本专业工作经历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08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职位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临床医学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7516D"/>
    <w:rsid w:val="01135E31"/>
    <w:rsid w:val="01C55D54"/>
    <w:rsid w:val="02890A92"/>
    <w:rsid w:val="03356BFE"/>
    <w:rsid w:val="037C55CF"/>
    <w:rsid w:val="087C694C"/>
    <w:rsid w:val="096D58E5"/>
    <w:rsid w:val="0CF635A0"/>
    <w:rsid w:val="0DD86D05"/>
    <w:rsid w:val="0E57081E"/>
    <w:rsid w:val="13814C9F"/>
    <w:rsid w:val="138E7F10"/>
    <w:rsid w:val="15F729D2"/>
    <w:rsid w:val="17AB590D"/>
    <w:rsid w:val="236C01EB"/>
    <w:rsid w:val="246B1442"/>
    <w:rsid w:val="26763428"/>
    <w:rsid w:val="272421F1"/>
    <w:rsid w:val="2A7B219A"/>
    <w:rsid w:val="342356EA"/>
    <w:rsid w:val="34CD2601"/>
    <w:rsid w:val="39992DD3"/>
    <w:rsid w:val="3B3654A1"/>
    <w:rsid w:val="3DB85E6C"/>
    <w:rsid w:val="3E330FCA"/>
    <w:rsid w:val="43B76584"/>
    <w:rsid w:val="484124C3"/>
    <w:rsid w:val="4B050AA6"/>
    <w:rsid w:val="4DD44220"/>
    <w:rsid w:val="4F873079"/>
    <w:rsid w:val="51FC4C9F"/>
    <w:rsid w:val="52B109E5"/>
    <w:rsid w:val="52FC66C7"/>
    <w:rsid w:val="53900760"/>
    <w:rsid w:val="5695677C"/>
    <w:rsid w:val="57595413"/>
    <w:rsid w:val="577B6112"/>
    <w:rsid w:val="581B5571"/>
    <w:rsid w:val="5B87516D"/>
    <w:rsid w:val="5C085AD1"/>
    <w:rsid w:val="5CA1342B"/>
    <w:rsid w:val="5D6142F3"/>
    <w:rsid w:val="6178307A"/>
    <w:rsid w:val="63F0541B"/>
    <w:rsid w:val="656B06AC"/>
    <w:rsid w:val="66B7431F"/>
    <w:rsid w:val="67E2229F"/>
    <w:rsid w:val="6BF75D5B"/>
    <w:rsid w:val="6C701430"/>
    <w:rsid w:val="6FEB6789"/>
    <w:rsid w:val="75D23AD4"/>
    <w:rsid w:val="76877BDB"/>
    <w:rsid w:val="79315847"/>
    <w:rsid w:val="7B68363E"/>
    <w:rsid w:val="7F99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2017-09-12T04:31:00Z</dcterms:created>
  <dc:creator>Administrator</dc:creator>
  <cp:lastModifiedBy>Administrator</cp:lastModifiedBy>
  <cp:lastPrinted>2017-09-13T02:40:27Z</cp:lastPrinted>
  <dcterms:modified xsi:type="dcterms:W3CDTF">2017-09-13T02:42:09Z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