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20"/>
        <w:rPr>
          <w:rFonts w:hint="eastAsia" w:ascii="宋体" w:hAnsi="宋体" w:eastAsia="宋体" w:cs="宋体"/>
          <w:b w:val="0"/>
          <w:i w:val="0"/>
          <w:caps w:val="0"/>
          <w:color w:val="2A2A2A"/>
          <w:spacing w:val="0"/>
          <w:sz w:val="21"/>
          <w:szCs w:val="21"/>
        </w:rPr>
      </w:pPr>
      <w:r>
        <w:rPr>
          <w:rFonts w:hint="eastAsia" w:ascii="宋体" w:hAnsi="宋体" w:eastAsia="宋体" w:cs="宋体"/>
          <w:b w:val="0"/>
          <w:i w:val="0"/>
          <w:caps w:val="0"/>
          <w:color w:val="2A2A2A"/>
          <w:spacing w:val="0"/>
          <w:sz w:val="21"/>
          <w:szCs w:val="21"/>
          <w:bdr w:val="none" w:color="auto" w:sz="0" w:space="0"/>
        </w:rPr>
        <w:t>核心技术一览表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20"/>
        <w:rPr>
          <w:rFonts w:hint="eastAsia" w:ascii="宋体" w:hAnsi="宋体" w:eastAsia="宋体" w:cs="宋体"/>
          <w:b w:val="0"/>
          <w:i w:val="0"/>
          <w:caps w:val="0"/>
          <w:color w:val="2A2A2A"/>
          <w:spacing w:val="0"/>
          <w:sz w:val="21"/>
          <w:szCs w:val="21"/>
        </w:rPr>
      </w:pPr>
      <w:r>
        <w:rPr>
          <w:rFonts w:hint="eastAsia" w:ascii="宋体" w:hAnsi="宋体" w:eastAsia="宋体" w:cs="宋体"/>
          <w:b w:val="0"/>
          <w:i w:val="0"/>
          <w:caps w:val="0"/>
          <w:color w:val="2A2A2A"/>
          <w:spacing w:val="0"/>
          <w:sz w:val="21"/>
          <w:szCs w:val="21"/>
          <w:bdr w:val="none" w:color="auto" w:sz="0" w:space="0"/>
        </w:rPr>
        <w:t>创新能力建设关键技术</w:t>
      </w:r>
    </w:p>
    <w:tbl>
      <w:tblPr>
        <w:tblW w:w="8997" w:type="dxa"/>
        <w:jc w:val="center"/>
        <w:tblInd w:w="2481" w:type="dxa"/>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shd w:val="clear"/>
        <w:tblLayout w:type="fixed"/>
        <w:tblCellMar>
          <w:top w:w="0" w:type="dxa"/>
          <w:left w:w="0" w:type="dxa"/>
          <w:bottom w:w="0" w:type="dxa"/>
          <w:right w:w="0" w:type="dxa"/>
        </w:tblCellMar>
      </w:tblPr>
      <w:tblGrid>
        <w:gridCol w:w="831"/>
        <w:gridCol w:w="1744"/>
        <w:gridCol w:w="4138"/>
        <w:gridCol w:w="2284"/>
      </w:tblGrid>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shd w:val="clear"/>
          <w:tblLayout w:type="fixed"/>
        </w:tblPrEx>
        <w:trPr>
          <w:trHeight w:val="271" w:hRule="atLeast"/>
          <w:jc w:val="center"/>
        </w:trPr>
        <w:tc>
          <w:tcPr>
            <w:tcW w:w="831" w:type="dxa"/>
            <w:tcBorders>
              <w:top w:val="outset" w:color="CCCCCC" w:sz="6" w:space="0"/>
              <w:left w:val="outset" w:color="CCCCCC" w:sz="6" w:space="0"/>
              <w:bottom w:val="outset" w:color="CCCCCC" w:sz="6" w:space="0"/>
              <w:right w:val="outset" w:color="CCCCCC" w:sz="6" w:space="0"/>
            </w:tcBorders>
            <w:shd w:val="cle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序号</w:t>
            </w:r>
          </w:p>
        </w:tc>
        <w:tc>
          <w:tcPr>
            <w:tcW w:w="1744" w:type="dxa"/>
            <w:tcBorders>
              <w:top w:val="outset" w:color="CCCCCC" w:sz="6" w:space="0"/>
              <w:left w:val="outset" w:color="CCCCCC" w:sz="6" w:space="0"/>
              <w:bottom w:val="outset" w:color="CCCCCC" w:sz="6" w:space="0"/>
              <w:right w:val="outset" w:color="CCCCCC" w:sz="6" w:space="0"/>
            </w:tcBorders>
            <w:shd w:val="cle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关键技术</w:t>
            </w:r>
          </w:p>
        </w:tc>
        <w:tc>
          <w:tcPr>
            <w:tcW w:w="4138" w:type="dxa"/>
            <w:tcBorders>
              <w:top w:val="outset" w:color="CCCCCC" w:sz="6" w:space="0"/>
              <w:left w:val="outset" w:color="CCCCCC" w:sz="6" w:space="0"/>
              <w:bottom w:val="outset" w:color="CCCCCC" w:sz="6" w:space="0"/>
              <w:right w:val="outset" w:color="CCCCCC" w:sz="6" w:space="0"/>
            </w:tcBorders>
            <w:shd w:val="cle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关键技术国际国内地位</w:t>
            </w:r>
          </w:p>
        </w:tc>
        <w:tc>
          <w:tcPr>
            <w:tcW w:w="2284" w:type="dxa"/>
            <w:tcBorders>
              <w:top w:val="outset" w:color="CCCCCC" w:sz="6" w:space="0"/>
              <w:left w:val="outset" w:color="CCCCCC" w:sz="6" w:space="0"/>
              <w:bottom w:val="outset" w:color="CCCCCC" w:sz="6" w:space="0"/>
              <w:right w:val="outset" w:color="CCCCCC" w:sz="6" w:space="0"/>
            </w:tcBorders>
            <w:shd w:val="cle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工程应用</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shd w:val="clear"/>
          <w:tblLayout w:type="fixed"/>
          <w:tblCellMar>
            <w:top w:w="0" w:type="dxa"/>
            <w:left w:w="0" w:type="dxa"/>
            <w:bottom w:w="0" w:type="dxa"/>
            <w:right w:w="0" w:type="dxa"/>
          </w:tblCellMar>
        </w:tblPrEx>
        <w:trPr>
          <w:trHeight w:val="1080" w:hRule="atLeast"/>
          <w:jc w:val="center"/>
        </w:trPr>
        <w:tc>
          <w:tcPr>
            <w:tcW w:w="831" w:type="dxa"/>
            <w:tcBorders>
              <w:top w:val="outset" w:color="CCCCCC" w:sz="6" w:space="0"/>
              <w:left w:val="outset" w:color="CCCCCC" w:sz="6" w:space="0"/>
              <w:bottom w:val="outset" w:color="CCCCCC" w:sz="6" w:space="0"/>
              <w:right w:val="outset" w:color="CCCCCC" w:sz="6" w:space="0"/>
            </w:tcBorders>
            <w:shd w:val="cle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1</w:t>
            </w:r>
          </w:p>
        </w:tc>
        <w:tc>
          <w:tcPr>
            <w:tcW w:w="1744" w:type="dxa"/>
            <w:tcBorders>
              <w:top w:val="outset" w:color="CCCCCC" w:sz="6" w:space="0"/>
              <w:left w:val="outset" w:color="CCCCCC" w:sz="6" w:space="0"/>
              <w:bottom w:val="outset" w:color="CCCCCC" w:sz="6" w:space="0"/>
              <w:right w:val="outset" w:color="CCCCCC" w:sz="6" w:space="0"/>
            </w:tcBorders>
            <w:shd w:val="cle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导截流施工技术</w:t>
            </w:r>
          </w:p>
        </w:tc>
        <w:tc>
          <w:tcPr>
            <w:tcW w:w="4138" w:type="dxa"/>
            <w:tcBorders>
              <w:top w:val="outset" w:color="CCCCCC" w:sz="6" w:space="0"/>
              <w:left w:val="outset" w:color="CCCCCC" w:sz="6" w:space="0"/>
              <w:bottom w:val="outset" w:color="CCCCCC" w:sz="6" w:space="0"/>
              <w:right w:val="outset" w:color="CCCCCC" w:sz="6" w:space="0"/>
            </w:tcBorders>
            <w:shd w:val="cle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在深水截流堤头坍塌及稳定性预报、戗堤快速安全进占、双戗堤截流协调进占、河道垫底加糙等方面处于国际领先水平。</w:t>
            </w:r>
          </w:p>
        </w:tc>
        <w:tc>
          <w:tcPr>
            <w:tcW w:w="2284" w:type="dxa"/>
            <w:tcBorders>
              <w:top w:val="outset" w:color="CCCCCC" w:sz="6" w:space="0"/>
              <w:left w:val="outset" w:color="CCCCCC" w:sz="6" w:space="0"/>
              <w:bottom w:val="outset" w:color="CCCCCC" w:sz="6" w:space="0"/>
              <w:right w:val="outset" w:color="CCCCCC" w:sz="6" w:space="0"/>
            </w:tcBorders>
            <w:shd w:val="cle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葛洲坝工程、三峡工程、瀑布沟水电站、锦屏一级</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shd w:val="clear"/>
          <w:tblLayout w:type="fixed"/>
          <w:tblCellMar>
            <w:top w:w="0" w:type="dxa"/>
            <w:left w:w="0" w:type="dxa"/>
            <w:bottom w:w="0" w:type="dxa"/>
            <w:right w:w="0" w:type="dxa"/>
          </w:tblCellMar>
        </w:tblPrEx>
        <w:trPr>
          <w:trHeight w:val="2431" w:hRule="atLeast"/>
          <w:jc w:val="center"/>
        </w:trPr>
        <w:tc>
          <w:tcPr>
            <w:tcW w:w="831" w:type="dxa"/>
            <w:tcBorders>
              <w:top w:val="outset" w:color="CCCCCC" w:sz="6" w:space="0"/>
              <w:left w:val="outset" w:color="CCCCCC" w:sz="6" w:space="0"/>
              <w:bottom w:val="outset" w:color="CCCCCC" w:sz="6" w:space="0"/>
              <w:right w:val="outset" w:color="CCCCCC" w:sz="6" w:space="0"/>
            </w:tcBorders>
            <w:shd w:val="cle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2</w:t>
            </w:r>
          </w:p>
        </w:tc>
        <w:tc>
          <w:tcPr>
            <w:tcW w:w="1744" w:type="dxa"/>
            <w:tcBorders>
              <w:top w:val="outset" w:color="CCCCCC" w:sz="6" w:space="0"/>
              <w:left w:val="outset" w:color="CCCCCC" w:sz="6" w:space="0"/>
              <w:bottom w:val="outset" w:color="CCCCCC" w:sz="6" w:space="0"/>
              <w:right w:val="outset" w:color="CCCCCC" w:sz="6" w:space="0"/>
            </w:tcBorders>
            <w:shd w:val="cle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混凝土施工技术</w:t>
            </w:r>
          </w:p>
        </w:tc>
        <w:tc>
          <w:tcPr>
            <w:tcW w:w="4138" w:type="dxa"/>
            <w:tcBorders>
              <w:top w:val="outset" w:color="CCCCCC" w:sz="6" w:space="0"/>
              <w:left w:val="outset" w:color="CCCCCC" w:sz="6" w:space="0"/>
              <w:bottom w:val="outset" w:color="CCCCCC" w:sz="6" w:space="0"/>
              <w:right w:val="outset" w:color="CCCCCC" w:sz="6" w:space="0"/>
            </w:tcBorders>
            <w:shd w:val="cle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大体积混凝土特高强度浇筑技术。在混凝土水平和垂直运输一体化、供料线设计和加工、塔带机输送混凝土、仓面工艺设计、混凝土生产输送浇筑计算机综合监控等方面处于国际领先水平。大体积混凝土温控与防裂技术。在低温混凝土生产、低热混凝土配合比设计、混凝土保温、仓面降温、混凝土冷却通水等方面处于国际领先水平。</w:t>
            </w:r>
          </w:p>
        </w:tc>
        <w:tc>
          <w:tcPr>
            <w:tcW w:w="2284" w:type="dxa"/>
            <w:tcBorders>
              <w:top w:val="outset" w:color="CCCCCC" w:sz="6" w:space="0"/>
              <w:left w:val="outset" w:color="CCCCCC" w:sz="6" w:space="0"/>
              <w:bottom w:val="outset" w:color="CCCCCC" w:sz="6" w:space="0"/>
              <w:right w:val="outset" w:color="CCCCCC" w:sz="6" w:space="0"/>
            </w:tcBorders>
            <w:shd w:val="cle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三峡工程 二滩水电站 向家坝水电站 锦屏二级电站 藏木水电站</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shd w:val="clear"/>
          <w:tblLayout w:type="fixed"/>
          <w:tblCellMar>
            <w:top w:w="0" w:type="dxa"/>
            <w:left w:w="0" w:type="dxa"/>
            <w:bottom w:w="0" w:type="dxa"/>
            <w:right w:w="0" w:type="dxa"/>
          </w:tblCellMar>
        </w:tblPrEx>
        <w:trPr>
          <w:trHeight w:val="1891" w:hRule="atLeast"/>
          <w:jc w:val="center"/>
        </w:trPr>
        <w:tc>
          <w:tcPr>
            <w:tcW w:w="831" w:type="dxa"/>
            <w:tcBorders>
              <w:top w:val="outset" w:color="CCCCCC" w:sz="6" w:space="0"/>
              <w:left w:val="outset" w:color="CCCCCC" w:sz="6" w:space="0"/>
              <w:bottom w:val="outset" w:color="CCCCCC" w:sz="6" w:space="0"/>
              <w:right w:val="outset" w:color="CCCCCC" w:sz="6" w:space="0"/>
            </w:tcBorders>
            <w:shd w:val="cle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3</w:t>
            </w:r>
          </w:p>
        </w:tc>
        <w:tc>
          <w:tcPr>
            <w:tcW w:w="1744" w:type="dxa"/>
            <w:tcBorders>
              <w:top w:val="outset" w:color="CCCCCC" w:sz="6" w:space="0"/>
              <w:left w:val="outset" w:color="CCCCCC" w:sz="6" w:space="0"/>
              <w:bottom w:val="outset" w:color="CCCCCC" w:sz="6" w:space="0"/>
              <w:right w:val="outset" w:color="CCCCCC" w:sz="6" w:space="0"/>
            </w:tcBorders>
            <w:shd w:val="cle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金属结构制造安装技术</w:t>
            </w:r>
          </w:p>
        </w:tc>
        <w:tc>
          <w:tcPr>
            <w:tcW w:w="4138" w:type="dxa"/>
            <w:tcBorders>
              <w:top w:val="outset" w:color="CCCCCC" w:sz="6" w:space="0"/>
              <w:left w:val="outset" w:color="CCCCCC" w:sz="6" w:space="0"/>
              <w:bottom w:val="outset" w:color="CCCCCC" w:sz="6" w:space="0"/>
              <w:right w:val="outset" w:color="CCCCCC" w:sz="6" w:space="0"/>
            </w:tcBorders>
            <w:shd w:val="cle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大型金属结构制作和高强度安装于国际先进水平。大型卷扬式启闭机设计制造技术达到国际领先水平。大型移动门式启闭机制造处于国际先进水平。大型船闸安装调试、大型升船机安装技术处于国际领先水平。 大型船舶制造技术处于国内先进水平。</w:t>
            </w:r>
          </w:p>
        </w:tc>
        <w:tc>
          <w:tcPr>
            <w:tcW w:w="2284" w:type="dxa"/>
            <w:tcBorders>
              <w:top w:val="outset" w:color="CCCCCC" w:sz="6" w:space="0"/>
              <w:left w:val="outset" w:color="CCCCCC" w:sz="6" w:space="0"/>
              <w:bottom w:val="outset" w:color="CCCCCC" w:sz="6" w:space="0"/>
              <w:right w:val="outset" w:color="CCCCCC" w:sz="6" w:space="0"/>
            </w:tcBorders>
            <w:shd w:val="cle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葛洲坝水电站 三峡水电站 向家坝水电站</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shd w:val="clear"/>
          <w:tblLayout w:type="fixed"/>
          <w:tblCellMar>
            <w:top w:w="0" w:type="dxa"/>
            <w:left w:w="0" w:type="dxa"/>
            <w:bottom w:w="0" w:type="dxa"/>
            <w:right w:w="0" w:type="dxa"/>
          </w:tblCellMar>
        </w:tblPrEx>
        <w:trPr>
          <w:trHeight w:val="1080" w:hRule="atLeast"/>
          <w:jc w:val="center"/>
        </w:trPr>
        <w:tc>
          <w:tcPr>
            <w:tcW w:w="831" w:type="dxa"/>
            <w:tcBorders>
              <w:top w:val="outset" w:color="CCCCCC" w:sz="6" w:space="0"/>
              <w:left w:val="outset" w:color="CCCCCC" w:sz="6" w:space="0"/>
              <w:bottom w:val="outset" w:color="CCCCCC" w:sz="6" w:space="0"/>
              <w:right w:val="outset" w:color="CCCCCC" w:sz="6" w:space="0"/>
            </w:tcBorders>
            <w:shd w:val="cle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4</w:t>
            </w:r>
          </w:p>
        </w:tc>
        <w:tc>
          <w:tcPr>
            <w:tcW w:w="1744" w:type="dxa"/>
            <w:tcBorders>
              <w:top w:val="outset" w:color="CCCCCC" w:sz="6" w:space="0"/>
              <w:left w:val="outset" w:color="CCCCCC" w:sz="6" w:space="0"/>
              <w:bottom w:val="outset" w:color="CCCCCC" w:sz="6" w:space="0"/>
              <w:right w:val="outset" w:color="CCCCCC" w:sz="6" w:space="0"/>
            </w:tcBorders>
            <w:shd w:val="cle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水电站机电安装技术</w:t>
            </w:r>
          </w:p>
        </w:tc>
        <w:tc>
          <w:tcPr>
            <w:tcW w:w="4138" w:type="dxa"/>
            <w:tcBorders>
              <w:top w:val="outset" w:color="CCCCCC" w:sz="6" w:space="0"/>
              <w:left w:val="outset" w:color="CCCCCC" w:sz="6" w:space="0"/>
              <w:bottom w:val="outset" w:color="CCCCCC" w:sz="6" w:space="0"/>
              <w:right w:val="outset" w:color="CCCCCC" w:sz="6" w:space="0"/>
            </w:tcBorders>
            <w:shd w:val="cle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大型水轮发电机组快速优质安装技术处于国际领先水平。大型抽水蓄能机组安装处于国际先进水平</w:t>
            </w:r>
          </w:p>
        </w:tc>
        <w:tc>
          <w:tcPr>
            <w:tcW w:w="2284" w:type="dxa"/>
            <w:tcBorders>
              <w:top w:val="outset" w:color="CCCCCC" w:sz="6" w:space="0"/>
              <w:left w:val="outset" w:color="CCCCCC" w:sz="6" w:space="0"/>
              <w:bottom w:val="outset" w:color="CCCCCC" w:sz="6" w:space="0"/>
              <w:right w:val="outset" w:color="CCCCCC" w:sz="6" w:space="0"/>
            </w:tcBorders>
            <w:shd w:val="cle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葛洲坝水电站 三峡水电站 二滩水电站 溪洛渡水电站 白莲河水电站 宜宾抽水蓄能电站</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shd w:val="clear"/>
          <w:tblLayout w:type="fixed"/>
          <w:tblCellMar>
            <w:top w:w="0" w:type="dxa"/>
            <w:left w:w="0" w:type="dxa"/>
            <w:bottom w:w="0" w:type="dxa"/>
            <w:right w:w="0" w:type="dxa"/>
          </w:tblCellMar>
        </w:tblPrEx>
        <w:trPr>
          <w:trHeight w:val="1621" w:hRule="atLeast"/>
          <w:jc w:val="center"/>
        </w:trPr>
        <w:tc>
          <w:tcPr>
            <w:tcW w:w="831" w:type="dxa"/>
            <w:tcBorders>
              <w:top w:val="outset" w:color="CCCCCC" w:sz="6" w:space="0"/>
              <w:left w:val="outset" w:color="CCCCCC" w:sz="6" w:space="0"/>
              <w:bottom w:val="outset" w:color="CCCCCC" w:sz="6" w:space="0"/>
              <w:right w:val="outset" w:color="CCCCCC" w:sz="6" w:space="0"/>
            </w:tcBorders>
            <w:shd w:val="cle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5</w:t>
            </w:r>
          </w:p>
        </w:tc>
        <w:tc>
          <w:tcPr>
            <w:tcW w:w="1744" w:type="dxa"/>
            <w:tcBorders>
              <w:top w:val="outset" w:color="CCCCCC" w:sz="6" w:space="0"/>
              <w:left w:val="outset" w:color="CCCCCC" w:sz="6" w:space="0"/>
              <w:bottom w:val="outset" w:color="CCCCCC" w:sz="6" w:space="0"/>
              <w:right w:val="outset" w:color="CCCCCC" w:sz="6" w:space="0"/>
            </w:tcBorders>
            <w:shd w:val="cle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高面板堆石坝施工技术</w:t>
            </w:r>
          </w:p>
        </w:tc>
        <w:tc>
          <w:tcPr>
            <w:tcW w:w="4138" w:type="dxa"/>
            <w:tcBorders>
              <w:top w:val="outset" w:color="CCCCCC" w:sz="6" w:space="0"/>
              <w:left w:val="outset" w:color="CCCCCC" w:sz="6" w:space="0"/>
              <w:bottom w:val="outset" w:color="CCCCCC" w:sz="6" w:space="0"/>
              <w:right w:val="outset" w:color="CCCCCC" w:sz="6" w:space="0"/>
            </w:tcBorders>
            <w:shd w:val="cle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在软岩筑坝、坝料开采、土石方平衡、坝体填筑碾压、挤压边墙混凝土固坡、面板抗裂混凝土配合比设计、面板混凝土快速施工、混凝土面板施工防裂、面板止水铜片连续一次成型等方面处于国际领先水平。</w:t>
            </w:r>
          </w:p>
        </w:tc>
        <w:tc>
          <w:tcPr>
            <w:tcW w:w="2284" w:type="dxa"/>
            <w:tcBorders>
              <w:top w:val="outset" w:color="CCCCCC" w:sz="6" w:space="0"/>
              <w:left w:val="outset" w:color="CCCCCC" w:sz="6" w:space="0"/>
              <w:bottom w:val="outset" w:color="CCCCCC" w:sz="6" w:space="0"/>
              <w:right w:val="outset" w:color="CCCCCC" w:sz="6" w:space="0"/>
            </w:tcBorders>
            <w:shd w:val="cle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水布垭水电站 猴子岩水电站 卡基娃水电站</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shd w:val="clear"/>
          <w:tblLayout w:type="fixed"/>
          <w:tblCellMar>
            <w:top w:w="0" w:type="dxa"/>
            <w:left w:w="0" w:type="dxa"/>
            <w:bottom w:w="0" w:type="dxa"/>
            <w:right w:w="0" w:type="dxa"/>
          </w:tblCellMar>
        </w:tblPrEx>
        <w:trPr>
          <w:trHeight w:val="1621" w:hRule="atLeast"/>
          <w:jc w:val="center"/>
        </w:trPr>
        <w:tc>
          <w:tcPr>
            <w:tcW w:w="831" w:type="dxa"/>
            <w:tcBorders>
              <w:top w:val="outset" w:color="CCCCCC" w:sz="6" w:space="0"/>
              <w:left w:val="outset" w:color="CCCCCC" w:sz="6" w:space="0"/>
              <w:bottom w:val="outset" w:color="CCCCCC" w:sz="6" w:space="0"/>
              <w:right w:val="outset" w:color="CCCCCC" w:sz="6" w:space="0"/>
            </w:tcBorders>
            <w:shd w:val="cle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6</w:t>
            </w:r>
          </w:p>
        </w:tc>
        <w:tc>
          <w:tcPr>
            <w:tcW w:w="1744" w:type="dxa"/>
            <w:tcBorders>
              <w:top w:val="outset" w:color="CCCCCC" w:sz="6" w:space="0"/>
              <w:left w:val="outset" w:color="CCCCCC" w:sz="6" w:space="0"/>
              <w:bottom w:val="outset" w:color="CCCCCC" w:sz="6" w:space="0"/>
              <w:right w:val="outset" w:color="CCCCCC" w:sz="6" w:space="0"/>
            </w:tcBorders>
            <w:shd w:val="cle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基础处理技术</w:t>
            </w:r>
          </w:p>
        </w:tc>
        <w:tc>
          <w:tcPr>
            <w:tcW w:w="4138" w:type="dxa"/>
            <w:tcBorders>
              <w:top w:val="outset" w:color="CCCCCC" w:sz="6" w:space="0"/>
              <w:left w:val="outset" w:color="CCCCCC" w:sz="6" w:space="0"/>
              <w:bottom w:val="outset" w:color="CCCCCC" w:sz="6" w:space="0"/>
              <w:right w:val="outset" w:color="CCCCCC" w:sz="6" w:space="0"/>
            </w:tcBorders>
            <w:shd w:val="cle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深厚覆盖层防渗施工技术。在单反弧连接接头型式及其施工工艺、清水替代泥浆造孔施工工艺、高强低弹深厚覆盖层防渗墙墙体混凝土材料、“孔口封闭、自上而下分段、循环灌浆”灌浆工艺等方面处于国际先进水平。</w:t>
            </w:r>
          </w:p>
        </w:tc>
        <w:tc>
          <w:tcPr>
            <w:tcW w:w="2284" w:type="dxa"/>
            <w:tcBorders>
              <w:top w:val="outset" w:color="CCCCCC" w:sz="6" w:space="0"/>
              <w:left w:val="outset" w:color="CCCCCC" w:sz="6" w:space="0"/>
              <w:bottom w:val="outset" w:color="CCCCCC" w:sz="6" w:space="0"/>
              <w:right w:val="outset" w:color="CCCCCC" w:sz="6" w:space="0"/>
            </w:tcBorders>
            <w:shd w:val="cle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冶勒水电站 三峡水电站 向家坝水电站 下板地水电站 旁多水电站</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shd w:val="clear"/>
          <w:tblLayout w:type="fixed"/>
          <w:tblCellMar>
            <w:top w:w="0" w:type="dxa"/>
            <w:left w:w="0" w:type="dxa"/>
            <w:bottom w:w="0" w:type="dxa"/>
            <w:right w:w="0" w:type="dxa"/>
          </w:tblCellMar>
        </w:tblPrEx>
        <w:trPr>
          <w:trHeight w:val="1351" w:hRule="atLeast"/>
          <w:jc w:val="center"/>
        </w:trPr>
        <w:tc>
          <w:tcPr>
            <w:tcW w:w="831" w:type="dxa"/>
            <w:tcBorders>
              <w:top w:val="outset" w:color="CCCCCC" w:sz="6" w:space="0"/>
              <w:left w:val="outset" w:color="CCCCCC" w:sz="6" w:space="0"/>
              <w:bottom w:val="outset" w:color="CCCCCC" w:sz="6" w:space="0"/>
              <w:right w:val="outset" w:color="CCCCCC" w:sz="6" w:space="0"/>
            </w:tcBorders>
            <w:shd w:val="cle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7</w:t>
            </w:r>
          </w:p>
        </w:tc>
        <w:tc>
          <w:tcPr>
            <w:tcW w:w="1744" w:type="dxa"/>
            <w:tcBorders>
              <w:top w:val="outset" w:color="CCCCCC" w:sz="6" w:space="0"/>
              <w:left w:val="outset" w:color="CCCCCC" w:sz="6" w:space="0"/>
              <w:bottom w:val="outset" w:color="CCCCCC" w:sz="6" w:space="0"/>
              <w:right w:val="outset" w:color="CCCCCC" w:sz="6" w:space="0"/>
            </w:tcBorders>
            <w:shd w:val="cle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沥青混凝土施工</w:t>
            </w:r>
          </w:p>
        </w:tc>
        <w:tc>
          <w:tcPr>
            <w:tcW w:w="4138" w:type="dxa"/>
            <w:tcBorders>
              <w:top w:val="outset" w:color="CCCCCC" w:sz="6" w:space="0"/>
              <w:left w:val="outset" w:color="CCCCCC" w:sz="6" w:space="0"/>
              <w:bottom w:val="outset" w:color="CCCCCC" w:sz="6" w:space="0"/>
              <w:right w:val="outset" w:color="CCCCCC" w:sz="6" w:space="0"/>
            </w:tcBorders>
            <w:shd w:val="cle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高寒多雨地区沥青混凝土心墙施工技术。在沥青混凝土心墙摊铺设备设计制造、30cm层厚摊铺施工工艺、日连续3层铺筑施工工艺以及低温季节、雨季施工等成套技术处于国际先进水平。</w:t>
            </w:r>
          </w:p>
        </w:tc>
        <w:tc>
          <w:tcPr>
            <w:tcW w:w="2284" w:type="dxa"/>
            <w:tcBorders>
              <w:top w:val="outset" w:color="CCCCCC" w:sz="6" w:space="0"/>
              <w:left w:val="outset" w:color="CCCCCC" w:sz="6" w:space="0"/>
              <w:bottom w:val="outset" w:color="CCCCCC" w:sz="6" w:space="0"/>
              <w:right w:val="outset" w:color="CCCCCC" w:sz="6" w:space="0"/>
            </w:tcBorders>
            <w:shd w:val="cle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三峡茅坪溪大坝 冶勒水电站</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shd w:val="clear"/>
          <w:tblLayout w:type="fixed"/>
          <w:tblCellMar>
            <w:top w:w="0" w:type="dxa"/>
            <w:left w:w="0" w:type="dxa"/>
            <w:bottom w:w="0" w:type="dxa"/>
            <w:right w:w="0" w:type="dxa"/>
          </w:tblCellMar>
        </w:tblPrEx>
        <w:trPr>
          <w:trHeight w:val="1351" w:hRule="atLeast"/>
          <w:jc w:val="center"/>
        </w:trPr>
        <w:tc>
          <w:tcPr>
            <w:tcW w:w="831" w:type="dxa"/>
            <w:tcBorders>
              <w:top w:val="outset" w:color="CCCCCC" w:sz="6" w:space="0"/>
              <w:left w:val="outset" w:color="CCCCCC" w:sz="6" w:space="0"/>
              <w:bottom w:val="outset" w:color="CCCCCC" w:sz="6" w:space="0"/>
              <w:right w:val="outset" w:color="CCCCCC" w:sz="6" w:space="0"/>
            </w:tcBorders>
            <w:shd w:val="cle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8</w:t>
            </w:r>
          </w:p>
        </w:tc>
        <w:tc>
          <w:tcPr>
            <w:tcW w:w="1744" w:type="dxa"/>
            <w:tcBorders>
              <w:top w:val="outset" w:color="CCCCCC" w:sz="6" w:space="0"/>
              <w:left w:val="outset" w:color="CCCCCC" w:sz="6" w:space="0"/>
              <w:bottom w:val="outset" w:color="CCCCCC" w:sz="6" w:space="0"/>
              <w:right w:val="outset" w:color="CCCCCC" w:sz="6" w:space="0"/>
            </w:tcBorders>
            <w:shd w:val="cle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地下工程施工技术</w:t>
            </w:r>
          </w:p>
        </w:tc>
        <w:tc>
          <w:tcPr>
            <w:tcW w:w="4138" w:type="dxa"/>
            <w:tcBorders>
              <w:top w:val="outset" w:color="CCCCCC" w:sz="6" w:space="0"/>
              <w:left w:val="outset" w:color="CCCCCC" w:sz="6" w:space="0"/>
              <w:bottom w:val="outset" w:color="CCCCCC" w:sz="6" w:space="0"/>
              <w:right w:val="outset" w:color="CCCCCC" w:sz="6" w:space="0"/>
            </w:tcBorders>
            <w:shd w:val="cle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在大型洞室开挖施工、喷锚永久支护、岩锚吊车梁施工、钢模台车衬砌、斜竖井滑模施工等方面处于国内先进水平,地下厂房混凝土施工技术居于国际领先水平。</w:t>
            </w:r>
          </w:p>
        </w:tc>
        <w:tc>
          <w:tcPr>
            <w:tcW w:w="2284" w:type="dxa"/>
            <w:tcBorders>
              <w:top w:val="outset" w:color="CCCCCC" w:sz="6" w:space="0"/>
              <w:left w:val="outset" w:color="CCCCCC" w:sz="6" w:space="0"/>
              <w:bottom w:val="outset" w:color="CCCCCC" w:sz="6" w:space="0"/>
              <w:right w:val="outset" w:color="CCCCCC" w:sz="6" w:space="0"/>
            </w:tcBorders>
            <w:shd w:val="cle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三峡工程地下厂房 溪洛渡水电站 拉西瓦水电站 锦屏二级</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shd w:val="clear"/>
          <w:tblLayout w:type="fixed"/>
          <w:tblCellMar>
            <w:top w:w="0" w:type="dxa"/>
            <w:left w:w="0" w:type="dxa"/>
            <w:bottom w:w="0" w:type="dxa"/>
            <w:right w:w="0" w:type="dxa"/>
          </w:tblCellMar>
        </w:tblPrEx>
        <w:trPr>
          <w:trHeight w:val="1351" w:hRule="atLeast"/>
          <w:jc w:val="center"/>
        </w:trPr>
        <w:tc>
          <w:tcPr>
            <w:tcW w:w="831" w:type="dxa"/>
            <w:tcBorders>
              <w:top w:val="outset" w:color="CCCCCC" w:sz="6" w:space="0"/>
              <w:left w:val="outset" w:color="CCCCCC" w:sz="6" w:space="0"/>
              <w:bottom w:val="outset" w:color="CCCCCC" w:sz="6" w:space="0"/>
              <w:right w:val="outset" w:color="CCCCCC" w:sz="6" w:space="0"/>
            </w:tcBorders>
            <w:shd w:val="cle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9</w:t>
            </w:r>
          </w:p>
        </w:tc>
        <w:tc>
          <w:tcPr>
            <w:tcW w:w="1744" w:type="dxa"/>
            <w:tcBorders>
              <w:top w:val="outset" w:color="CCCCCC" w:sz="6" w:space="0"/>
              <w:left w:val="outset" w:color="CCCCCC" w:sz="6" w:space="0"/>
              <w:bottom w:val="outset" w:color="CCCCCC" w:sz="6" w:space="0"/>
              <w:right w:val="outset" w:color="CCCCCC" w:sz="6" w:space="0"/>
            </w:tcBorders>
            <w:shd w:val="cle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工程爆破施工</w:t>
            </w:r>
          </w:p>
        </w:tc>
        <w:tc>
          <w:tcPr>
            <w:tcW w:w="4138" w:type="dxa"/>
            <w:tcBorders>
              <w:top w:val="outset" w:color="CCCCCC" w:sz="6" w:space="0"/>
              <w:left w:val="outset" w:color="CCCCCC" w:sz="6" w:space="0"/>
              <w:bottom w:val="outset" w:color="CCCCCC" w:sz="6" w:space="0"/>
              <w:right w:val="outset" w:color="CCCCCC" w:sz="6" w:space="0"/>
            </w:tcBorders>
            <w:shd w:val="cle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混装乳化炸药生产与应用技术。在高性能乳化炸药生产、乳化炸药混装车技术、散装炸药地下装药车技术、铵油炸药混装车技术及移动式地面站技术等方面处于国际先进水平。</w:t>
            </w:r>
          </w:p>
        </w:tc>
        <w:tc>
          <w:tcPr>
            <w:tcW w:w="2284" w:type="dxa"/>
            <w:tcBorders>
              <w:top w:val="outset" w:color="CCCCCC" w:sz="6" w:space="0"/>
              <w:left w:val="outset" w:color="CCCCCC" w:sz="6" w:space="0"/>
              <w:bottom w:val="outset" w:color="CCCCCC" w:sz="6" w:space="0"/>
              <w:right w:val="outset" w:color="CCCCCC" w:sz="6" w:space="0"/>
            </w:tcBorders>
            <w:shd w:val="cle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三峡工程 水布垭水电站 向家坝水电站</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shd w:val="clear"/>
          <w:tblLayout w:type="fixed"/>
          <w:tblCellMar>
            <w:top w:w="0" w:type="dxa"/>
            <w:left w:w="0" w:type="dxa"/>
            <w:bottom w:w="0" w:type="dxa"/>
            <w:right w:w="0" w:type="dxa"/>
          </w:tblCellMar>
        </w:tblPrEx>
        <w:trPr>
          <w:trHeight w:val="2431" w:hRule="atLeast"/>
          <w:jc w:val="center"/>
        </w:trPr>
        <w:tc>
          <w:tcPr>
            <w:tcW w:w="831" w:type="dxa"/>
            <w:tcBorders>
              <w:top w:val="outset" w:color="CCCCCC" w:sz="6" w:space="0"/>
              <w:left w:val="outset" w:color="CCCCCC" w:sz="6" w:space="0"/>
              <w:bottom w:val="outset" w:color="CCCCCC" w:sz="6" w:space="0"/>
              <w:right w:val="outset" w:color="CCCCCC" w:sz="6" w:space="0"/>
            </w:tcBorders>
            <w:shd w:val="cle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10</w:t>
            </w:r>
          </w:p>
        </w:tc>
        <w:tc>
          <w:tcPr>
            <w:tcW w:w="1744" w:type="dxa"/>
            <w:tcBorders>
              <w:top w:val="outset" w:color="CCCCCC" w:sz="6" w:space="0"/>
              <w:left w:val="outset" w:color="CCCCCC" w:sz="6" w:space="0"/>
              <w:bottom w:val="outset" w:color="CCCCCC" w:sz="6" w:space="0"/>
              <w:right w:val="outset" w:color="CCCCCC" w:sz="6" w:space="0"/>
            </w:tcBorders>
            <w:shd w:val="cle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输变电技术</w:t>
            </w:r>
          </w:p>
        </w:tc>
        <w:tc>
          <w:tcPr>
            <w:tcW w:w="4138" w:type="dxa"/>
            <w:tcBorders>
              <w:top w:val="outset" w:color="CCCCCC" w:sz="6" w:space="0"/>
              <w:left w:val="outset" w:color="CCCCCC" w:sz="6" w:space="0"/>
              <w:bottom w:val="outset" w:color="CCCCCC" w:sz="6" w:space="0"/>
              <w:right w:val="outset" w:color="CCCCCC" w:sz="6" w:space="0"/>
            </w:tcBorders>
            <w:shd w:val="cle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在输电线路各种地质条件下的基础施工、悬浮抱杆组立各型铁塔、大截面导线施工展放、紧凑型六分裂导线展放、变电所、换流站土建及设备安装等超高压输变电线路施工和设备安装技术方面处于国内先进水平。大型水利水电工程施工供电规划、设计及施工技术、高速公路供配电应用技术处于国内先进水平。</w:t>
            </w:r>
          </w:p>
        </w:tc>
        <w:tc>
          <w:tcPr>
            <w:tcW w:w="2284" w:type="dxa"/>
            <w:tcBorders>
              <w:top w:val="outset" w:color="CCCCCC" w:sz="6" w:space="0"/>
              <w:left w:val="outset" w:color="CCCCCC" w:sz="6" w:space="0"/>
              <w:bottom w:val="outset" w:color="CCCCCC" w:sz="6" w:space="0"/>
              <w:right w:val="outset" w:color="CCCCCC" w:sz="6" w:space="0"/>
            </w:tcBorders>
            <w:shd w:val="cle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云南至广东±800千伏特高压直流输电工程 贵州至广东二回±500千伏直流输电工程 青藏±400千伏直流联网工程 750千伏乌鲁木齐北－吐鲁番－哈密输变电工程 三峡工程地下电站500千伏交流送出工程</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shd w:val="clear"/>
          <w:tblLayout w:type="fixed"/>
          <w:tblCellMar>
            <w:top w:w="0" w:type="dxa"/>
            <w:left w:w="0" w:type="dxa"/>
            <w:bottom w:w="0" w:type="dxa"/>
            <w:right w:w="0" w:type="dxa"/>
          </w:tblCellMar>
        </w:tblPrEx>
        <w:trPr>
          <w:trHeight w:val="1351" w:hRule="atLeast"/>
          <w:jc w:val="center"/>
        </w:trPr>
        <w:tc>
          <w:tcPr>
            <w:tcW w:w="831" w:type="dxa"/>
            <w:tcBorders>
              <w:top w:val="outset" w:color="CCCCCC" w:sz="6" w:space="0"/>
              <w:left w:val="outset" w:color="CCCCCC" w:sz="6" w:space="0"/>
              <w:bottom w:val="outset" w:color="CCCCCC" w:sz="6" w:space="0"/>
              <w:right w:val="outset" w:color="CCCCCC" w:sz="6" w:space="0"/>
            </w:tcBorders>
            <w:shd w:val="cle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11</w:t>
            </w:r>
          </w:p>
        </w:tc>
        <w:tc>
          <w:tcPr>
            <w:tcW w:w="1744" w:type="dxa"/>
            <w:tcBorders>
              <w:top w:val="outset" w:color="CCCCCC" w:sz="6" w:space="0"/>
              <w:left w:val="outset" w:color="CCCCCC" w:sz="6" w:space="0"/>
              <w:bottom w:val="outset" w:color="CCCCCC" w:sz="6" w:space="0"/>
              <w:right w:val="outset" w:color="CCCCCC" w:sz="6" w:space="0"/>
            </w:tcBorders>
            <w:shd w:val="cle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预应力施工</w:t>
            </w:r>
          </w:p>
        </w:tc>
        <w:tc>
          <w:tcPr>
            <w:tcW w:w="4138" w:type="dxa"/>
            <w:tcBorders>
              <w:top w:val="outset" w:color="CCCCCC" w:sz="6" w:space="0"/>
              <w:left w:val="outset" w:color="CCCCCC" w:sz="6" w:space="0"/>
              <w:bottom w:val="outset" w:color="CCCCCC" w:sz="6" w:space="0"/>
              <w:right w:val="outset" w:color="CCCCCC" w:sz="6" w:space="0"/>
            </w:tcBorders>
            <w:shd w:val="cle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在钢锚墩头锚索施工、薄壁混凝土三向预应力施工、超长预应力管道穿索与真空辅助灌浆施工、压力分散型无粘结预应力锚索施工等方面处于国内领先水平。</w:t>
            </w:r>
          </w:p>
        </w:tc>
        <w:tc>
          <w:tcPr>
            <w:tcW w:w="2284" w:type="dxa"/>
            <w:tcBorders>
              <w:top w:val="outset" w:color="CCCCCC" w:sz="6" w:space="0"/>
              <w:left w:val="outset" w:color="CCCCCC" w:sz="6" w:space="0"/>
              <w:bottom w:val="outset" w:color="CCCCCC" w:sz="6" w:space="0"/>
              <w:right w:val="outset" w:color="CCCCCC" w:sz="6" w:space="0"/>
            </w:tcBorders>
            <w:shd w:val="cle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三峡工程 水布垭水电站 拓林水电站扩建工程 锦屏一级</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shd w:val="clear"/>
          <w:tblLayout w:type="fixed"/>
          <w:tblCellMar>
            <w:top w:w="0" w:type="dxa"/>
            <w:left w:w="0" w:type="dxa"/>
            <w:bottom w:w="0" w:type="dxa"/>
            <w:right w:w="0" w:type="dxa"/>
          </w:tblCellMar>
        </w:tblPrEx>
        <w:trPr>
          <w:trHeight w:val="540" w:hRule="atLeast"/>
          <w:jc w:val="center"/>
        </w:trPr>
        <w:tc>
          <w:tcPr>
            <w:tcW w:w="831" w:type="dxa"/>
            <w:tcBorders>
              <w:top w:val="outset" w:color="CCCCCC" w:sz="6" w:space="0"/>
              <w:left w:val="outset" w:color="CCCCCC" w:sz="6" w:space="0"/>
              <w:bottom w:val="outset" w:color="CCCCCC" w:sz="6" w:space="0"/>
              <w:right w:val="outset" w:color="CCCCCC" w:sz="6" w:space="0"/>
            </w:tcBorders>
            <w:shd w:val="cle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12</w:t>
            </w:r>
          </w:p>
        </w:tc>
        <w:tc>
          <w:tcPr>
            <w:tcW w:w="1744" w:type="dxa"/>
            <w:tcBorders>
              <w:top w:val="outset" w:color="CCCCCC" w:sz="6" w:space="0"/>
              <w:left w:val="outset" w:color="CCCCCC" w:sz="6" w:space="0"/>
              <w:bottom w:val="outset" w:color="CCCCCC" w:sz="6" w:space="0"/>
              <w:right w:val="outset" w:color="CCCCCC" w:sz="6" w:space="0"/>
            </w:tcBorders>
            <w:shd w:val="cle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渡槽施工技术</w:t>
            </w:r>
          </w:p>
        </w:tc>
        <w:tc>
          <w:tcPr>
            <w:tcW w:w="4138" w:type="dxa"/>
            <w:tcBorders>
              <w:top w:val="outset" w:color="CCCCCC" w:sz="6" w:space="0"/>
              <w:left w:val="outset" w:color="CCCCCC" w:sz="6" w:space="0"/>
              <w:bottom w:val="outset" w:color="CCCCCC" w:sz="6" w:space="0"/>
              <w:right w:val="outset" w:color="CCCCCC" w:sz="6" w:space="0"/>
            </w:tcBorders>
            <w:shd w:val="cle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大型输水渡槽工程施工关键技术达到国际领先水平。</w:t>
            </w:r>
          </w:p>
        </w:tc>
        <w:tc>
          <w:tcPr>
            <w:tcW w:w="2284" w:type="dxa"/>
            <w:tcBorders>
              <w:top w:val="outset" w:color="CCCCCC" w:sz="6" w:space="0"/>
              <w:left w:val="outset" w:color="CCCCCC" w:sz="6" w:space="0"/>
              <w:bottom w:val="outset" w:color="CCCCCC" w:sz="6" w:space="0"/>
              <w:right w:val="outset" w:color="CCCCCC" w:sz="6" w:space="0"/>
            </w:tcBorders>
            <w:shd w:val="cle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南水北调工程</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shd w:val="clear"/>
          <w:tblLayout w:type="fixed"/>
          <w:tblCellMar>
            <w:top w:w="0" w:type="dxa"/>
            <w:left w:w="0" w:type="dxa"/>
            <w:bottom w:w="0" w:type="dxa"/>
            <w:right w:w="0" w:type="dxa"/>
          </w:tblCellMar>
        </w:tblPrEx>
        <w:trPr>
          <w:trHeight w:val="1351" w:hRule="atLeast"/>
          <w:jc w:val="center"/>
        </w:trPr>
        <w:tc>
          <w:tcPr>
            <w:tcW w:w="831" w:type="dxa"/>
            <w:tcBorders>
              <w:top w:val="outset" w:color="CCCCCC" w:sz="6" w:space="0"/>
              <w:left w:val="outset" w:color="CCCCCC" w:sz="6" w:space="0"/>
              <w:bottom w:val="outset" w:color="CCCCCC" w:sz="6" w:space="0"/>
              <w:right w:val="outset" w:color="CCCCCC" w:sz="6" w:space="0"/>
            </w:tcBorders>
            <w:shd w:val="cle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13</w:t>
            </w:r>
          </w:p>
        </w:tc>
        <w:tc>
          <w:tcPr>
            <w:tcW w:w="1744" w:type="dxa"/>
            <w:tcBorders>
              <w:top w:val="outset" w:color="CCCCCC" w:sz="6" w:space="0"/>
              <w:left w:val="outset" w:color="CCCCCC" w:sz="6" w:space="0"/>
              <w:bottom w:val="outset" w:color="CCCCCC" w:sz="6" w:space="0"/>
              <w:right w:val="outset" w:color="CCCCCC" w:sz="6" w:space="0"/>
            </w:tcBorders>
            <w:shd w:val="cle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特种水泥生产技术</w:t>
            </w:r>
          </w:p>
        </w:tc>
        <w:tc>
          <w:tcPr>
            <w:tcW w:w="4138" w:type="dxa"/>
            <w:tcBorders>
              <w:top w:val="outset" w:color="CCCCCC" w:sz="6" w:space="0"/>
              <w:left w:val="outset" w:color="CCCCCC" w:sz="6" w:space="0"/>
              <w:bottom w:val="outset" w:color="CCCCCC" w:sz="6" w:space="0"/>
              <w:right w:val="outset" w:color="CCCCCC" w:sz="6" w:space="0"/>
            </w:tcBorders>
            <w:shd w:val="cle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中低热硅酸盐水泥、A、D、G级油井水泥、超细灌浆水泥、缓凝水泥的生产工艺和产品质量达到国内领先水平；在水泥过程中用磷渣作矿化剂关键技术，处于国内领先水平</w:t>
            </w:r>
          </w:p>
        </w:tc>
        <w:tc>
          <w:tcPr>
            <w:tcW w:w="2284" w:type="dxa"/>
            <w:tcBorders>
              <w:top w:val="outset" w:color="CCCCCC" w:sz="6" w:space="0"/>
              <w:left w:val="outset" w:color="CCCCCC" w:sz="6" w:space="0"/>
              <w:bottom w:val="outset" w:color="CCCCCC" w:sz="6" w:space="0"/>
              <w:right w:val="outset" w:color="CCCCCC" w:sz="6" w:space="0"/>
            </w:tcBorders>
            <w:shd w:val="cle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　</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20"/>
        <w:rPr>
          <w:rFonts w:hint="eastAsia" w:ascii="宋体" w:hAnsi="宋体" w:eastAsia="宋体" w:cs="宋体"/>
          <w:b w:val="0"/>
          <w:i w:val="0"/>
          <w:caps w:val="0"/>
          <w:color w:val="2A2A2A"/>
          <w:spacing w:val="0"/>
          <w:sz w:val="21"/>
          <w:szCs w:val="21"/>
        </w:rPr>
      </w:pPr>
      <w:r>
        <w:rPr>
          <w:rFonts w:hint="eastAsia" w:ascii="宋体" w:hAnsi="宋体" w:eastAsia="宋体" w:cs="宋体"/>
          <w:b w:val="0"/>
          <w:i w:val="0"/>
          <w:caps w:val="0"/>
          <w:color w:val="2A2A2A"/>
          <w:spacing w:val="0"/>
          <w:sz w:val="21"/>
          <w:szCs w:val="21"/>
          <w:bdr w:val="none" w:color="auto" w:sz="0" w:space="0"/>
        </w:rPr>
        <w:t>新兴业务技术</w:t>
      </w:r>
    </w:p>
    <w:tbl>
      <w:tblPr>
        <w:tblW w:w="8998" w:type="dxa"/>
        <w:jc w:val="center"/>
        <w:tblInd w:w="2480" w:type="dxa"/>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shd w:val="clear"/>
        <w:tblLayout w:type="fixed"/>
        <w:tblCellMar>
          <w:top w:w="0" w:type="dxa"/>
          <w:left w:w="0" w:type="dxa"/>
          <w:bottom w:w="0" w:type="dxa"/>
          <w:right w:w="0" w:type="dxa"/>
        </w:tblCellMar>
      </w:tblPr>
      <w:tblGrid>
        <w:gridCol w:w="616"/>
        <w:gridCol w:w="2200"/>
        <w:gridCol w:w="3049"/>
        <w:gridCol w:w="3133"/>
      </w:tblGrid>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shd w:val="clear"/>
          <w:tblLayout w:type="fixed"/>
        </w:tblPrEx>
        <w:trPr>
          <w:trHeight w:val="271" w:hRule="atLeast"/>
          <w:jc w:val="center"/>
        </w:trPr>
        <w:tc>
          <w:tcPr>
            <w:tcW w:w="616" w:type="dxa"/>
            <w:tcBorders>
              <w:top w:val="outset" w:color="CCCCCC" w:sz="6" w:space="0"/>
              <w:left w:val="outset" w:color="CCCCCC" w:sz="6" w:space="0"/>
              <w:bottom w:val="outset" w:color="CCCCCC" w:sz="6" w:space="0"/>
              <w:right w:val="outset" w:color="CCCCCC" w:sz="6" w:space="0"/>
            </w:tcBorders>
            <w:shd w:val="cle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序号</w:t>
            </w:r>
          </w:p>
        </w:tc>
        <w:tc>
          <w:tcPr>
            <w:tcW w:w="2200" w:type="dxa"/>
            <w:tcBorders>
              <w:top w:val="outset" w:color="CCCCCC" w:sz="6" w:space="0"/>
              <w:left w:val="outset" w:color="CCCCCC" w:sz="6" w:space="0"/>
              <w:bottom w:val="outset" w:color="CCCCCC" w:sz="6" w:space="0"/>
              <w:right w:val="outset" w:color="CCCCCC" w:sz="6" w:space="0"/>
            </w:tcBorders>
            <w:shd w:val="cle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关键技术</w:t>
            </w:r>
          </w:p>
        </w:tc>
        <w:tc>
          <w:tcPr>
            <w:tcW w:w="3049" w:type="dxa"/>
            <w:tcBorders>
              <w:top w:val="outset" w:color="CCCCCC" w:sz="6" w:space="0"/>
              <w:left w:val="outset" w:color="CCCCCC" w:sz="6" w:space="0"/>
              <w:bottom w:val="outset" w:color="CCCCCC" w:sz="6" w:space="0"/>
              <w:right w:val="outset" w:color="CCCCCC" w:sz="6" w:space="0"/>
            </w:tcBorders>
            <w:shd w:val="cle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类 别</w:t>
            </w:r>
          </w:p>
        </w:tc>
        <w:tc>
          <w:tcPr>
            <w:tcW w:w="3133" w:type="dxa"/>
            <w:tcBorders>
              <w:top w:val="outset" w:color="CCCCCC" w:sz="6" w:space="0"/>
              <w:left w:val="outset" w:color="CCCCCC" w:sz="6" w:space="0"/>
              <w:bottom w:val="outset" w:color="CCCCCC" w:sz="6" w:space="0"/>
              <w:right w:val="outset" w:color="CCCCCC" w:sz="6" w:space="0"/>
            </w:tcBorders>
            <w:shd w:val="cle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 工程应用</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PrEx>
        <w:trPr>
          <w:trHeight w:val="1080" w:hRule="atLeast"/>
          <w:jc w:val="center"/>
        </w:trPr>
        <w:tc>
          <w:tcPr>
            <w:tcW w:w="616" w:type="dxa"/>
            <w:tcBorders>
              <w:top w:val="outset" w:color="CCCCCC" w:sz="6" w:space="0"/>
              <w:left w:val="outset" w:color="CCCCCC" w:sz="6" w:space="0"/>
              <w:bottom w:val="outset" w:color="CCCCCC" w:sz="6" w:space="0"/>
              <w:right w:val="outset" w:color="CCCCCC" w:sz="6" w:space="0"/>
            </w:tcBorders>
            <w:shd w:val="cle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1</w:t>
            </w:r>
          </w:p>
        </w:tc>
        <w:tc>
          <w:tcPr>
            <w:tcW w:w="2200" w:type="dxa"/>
            <w:tcBorders>
              <w:top w:val="outset" w:color="CCCCCC" w:sz="6" w:space="0"/>
              <w:left w:val="outset" w:color="CCCCCC" w:sz="6" w:space="0"/>
              <w:bottom w:val="outset" w:color="CCCCCC" w:sz="6" w:space="0"/>
              <w:right w:val="outset" w:color="CCCCCC" w:sz="6" w:space="0"/>
            </w:tcBorders>
            <w:shd w:val="cle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新能源工程技术</w:t>
            </w:r>
          </w:p>
        </w:tc>
        <w:tc>
          <w:tcPr>
            <w:tcW w:w="3049" w:type="dxa"/>
            <w:tcBorders>
              <w:top w:val="outset" w:color="CCCCCC" w:sz="6" w:space="0"/>
              <w:left w:val="outset" w:color="CCCCCC" w:sz="6" w:space="0"/>
              <w:bottom w:val="outset" w:color="CCCCCC" w:sz="6" w:space="0"/>
              <w:right w:val="outset" w:color="CCCCCC" w:sz="6" w:space="0"/>
            </w:tcBorders>
            <w:shd w:val="cle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风电塔筒制造技术；风电机组安装、光伏发电工程施工技术。</w:t>
            </w:r>
          </w:p>
        </w:tc>
        <w:tc>
          <w:tcPr>
            <w:tcW w:w="3133" w:type="dxa"/>
            <w:tcBorders>
              <w:top w:val="outset" w:color="CCCCCC" w:sz="6" w:space="0"/>
              <w:left w:val="outset" w:color="CCCCCC" w:sz="6" w:space="0"/>
              <w:bottom w:val="outset" w:color="CCCCCC" w:sz="6" w:space="0"/>
              <w:right w:val="outset" w:color="CCCCCC" w:sz="6" w:space="0"/>
            </w:tcBorders>
            <w:shd w:val="cle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内蒙古敖汉旗黄羊洼、宁夏宁东、 承德光伏发电二期工程、甘肃白银30MWP光伏电站、宾川干塘子光伏电站</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rHeight w:val="540" w:hRule="atLeast"/>
          <w:jc w:val="center"/>
        </w:trPr>
        <w:tc>
          <w:tcPr>
            <w:tcW w:w="616" w:type="dxa"/>
            <w:vMerge w:val="restart"/>
            <w:tcBorders>
              <w:top w:val="outset" w:color="CCCCCC" w:sz="6" w:space="0"/>
              <w:left w:val="outset" w:color="CCCCCC" w:sz="6" w:space="0"/>
              <w:bottom w:val="outset" w:color="CCCCCC" w:sz="6" w:space="0"/>
              <w:right w:val="outset" w:color="CCCCCC" w:sz="6" w:space="0"/>
            </w:tcBorders>
            <w:shd w:val="cle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2</w:t>
            </w:r>
          </w:p>
        </w:tc>
        <w:tc>
          <w:tcPr>
            <w:tcW w:w="2200" w:type="dxa"/>
            <w:vMerge w:val="restart"/>
            <w:tcBorders>
              <w:top w:val="outset" w:color="CCCCCC" w:sz="6" w:space="0"/>
              <w:left w:val="outset" w:color="CCCCCC" w:sz="6" w:space="0"/>
              <w:bottom w:val="outset" w:color="CCCCCC" w:sz="6" w:space="0"/>
              <w:right w:val="outset" w:color="CCCCCC" w:sz="6" w:space="0"/>
            </w:tcBorders>
            <w:shd w:val="cle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交通、路桥施工技术</w:t>
            </w:r>
          </w:p>
        </w:tc>
        <w:tc>
          <w:tcPr>
            <w:tcW w:w="3049" w:type="dxa"/>
            <w:tcBorders>
              <w:top w:val="outset" w:color="CCCCCC" w:sz="6" w:space="0"/>
              <w:left w:val="outset" w:color="CCCCCC" w:sz="6" w:space="0"/>
              <w:bottom w:val="outset" w:color="CCCCCC" w:sz="6" w:space="0"/>
              <w:right w:val="outset" w:color="CCCCCC" w:sz="6" w:space="0"/>
            </w:tcBorders>
            <w:shd w:val="cle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TBM、盾构技术处于国内先进水平。</w:t>
            </w:r>
          </w:p>
        </w:tc>
        <w:tc>
          <w:tcPr>
            <w:tcW w:w="3133" w:type="dxa"/>
            <w:tcBorders>
              <w:top w:val="outset" w:color="CCCCCC" w:sz="6" w:space="0"/>
              <w:left w:val="outset" w:color="CCCCCC" w:sz="6" w:space="0"/>
              <w:bottom w:val="outset" w:color="CCCCCC" w:sz="6" w:space="0"/>
              <w:right w:val="outset" w:color="CCCCCC" w:sz="6" w:space="0"/>
            </w:tcBorders>
            <w:shd w:val="cle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巴基斯坦的NJ项目、穿黄工程及南水北调等</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rHeight w:val="1080" w:hRule="atLeast"/>
          <w:jc w:val="center"/>
        </w:trPr>
        <w:tc>
          <w:tcPr>
            <w:tcW w:w="616" w:type="dxa"/>
            <w:vMerge w:val="continue"/>
            <w:tcBorders>
              <w:top w:val="outset" w:color="CCCCCC" w:sz="6" w:space="0"/>
              <w:left w:val="outset" w:color="CCCCCC" w:sz="6" w:space="0"/>
              <w:bottom w:val="outset" w:color="CCCCCC" w:sz="6" w:space="0"/>
              <w:right w:val="outset" w:color="CCCCCC" w:sz="6" w:space="0"/>
            </w:tcBorders>
            <w:shd w:val="clear"/>
            <w:vAlign w:val="center"/>
          </w:tcPr>
          <w:p>
            <w:pPr>
              <w:jc w:val="center"/>
              <w:rPr>
                <w:rFonts w:hint="eastAsia" w:ascii="宋体" w:hAnsi="宋体" w:eastAsia="宋体" w:cs="宋体"/>
                <w:b w:val="0"/>
                <w:i w:val="0"/>
                <w:caps w:val="0"/>
                <w:color w:val="000000"/>
                <w:spacing w:val="0"/>
                <w:sz w:val="18"/>
                <w:szCs w:val="18"/>
              </w:rPr>
            </w:pPr>
          </w:p>
        </w:tc>
        <w:tc>
          <w:tcPr>
            <w:tcW w:w="2200" w:type="dxa"/>
            <w:vMerge w:val="continue"/>
            <w:tcBorders>
              <w:top w:val="outset" w:color="CCCCCC" w:sz="6" w:space="0"/>
              <w:left w:val="outset" w:color="CCCCCC" w:sz="6" w:space="0"/>
              <w:bottom w:val="outset" w:color="CCCCCC" w:sz="6" w:space="0"/>
              <w:right w:val="outset" w:color="CCCCCC" w:sz="6" w:space="0"/>
            </w:tcBorders>
            <w:shd w:val="clear"/>
            <w:vAlign w:val="center"/>
          </w:tcPr>
          <w:p>
            <w:pPr>
              <w:jc w:val="center"/>
              <w:rPr>
                <w:rFonts w:hint="eastAsia" w:ascii="宋体" w:hAnsi="宋体" w:eastAsia="宋体" w:cs="宋体"/>
                <w:b w:val="0"/>
                <w:i w:val="0"/>
                <w:caps w:val="0"/>
                <w:color w:val="000000"/>
                <w:spacing w:val="0"/>
                <w:sz w:val="18"/>
                <w:szCs w:val="18"/>
              </w:rPr>
            </w:pPr>
          </w:p>
        </w:tc>
        <w:tc>
          <w:tcPr>
            <w:tcW w:w="3049" w:type="dxa"/>
            <w:tcBorders>
              <w:top w:val="outset" w:color="CCCCCC" w:sz="6" w:space="0"/>
              <w:left w:val="outset" w:color="CCCCCC" w:sz="6" w:space="0"/>
              <w:bottom w:val="outset" w:color="CCCCCC" w:sz="6" w:space="0"/>
              <w:right w:val="outset" w:color="CCCCCC" w:sz="6" w:space="0"/>
            </w:tcBorders>
            <w:shd w:val="cle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连续刚构桥、高桥墩施工技术； 大跨度拱桥施工技术； 斜拉桥施工技术。</w:t>
            </w:r>
          </w:p>
        </w:tc>
        <w:tc>
          <w:tcPr>
            <w:tcW w:w="3133" w:type="dxa"/>
            <w:tcBorders>
              <w:top w:val="outset" w:color="CCCCCC" w:sz="6" w:space="0"/>
              <w:left w:val="outset" w:color="CCCCCC" w:sz="6" w:space="0"/>
              <w:bottom w:val="outset" w:color="CCCCCC" w:sz="6" w:space="0"/>
              <w:right w:val="outset" w:color="CCCCCC" w:sz="6" w:space="0"/>
            </w:tcBorders>
            <w:shd w:val="cle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沪蓉西双河口特大桥、内遂沱江特大桥； 汉源龙潭沟1号桥、南水北调； 湖北宜昌庙嘴长江大桥三江桥（在建）</w:t>
            </w:r>
          </w:p>
        </w:tc>
      </w:tr>
      <w:tr>
        <w:tblPrEx>
          <w:tblBorders>
            <w:top w:val="outset" w:color="CCCCCC" w:sz="6" w:space="0"/>
            <w:left w:val="outset" w:color="CCCCCC" w:sz="6" w:space="0"/>
            <w:bottom w:val="outset" w:color="CCCCCC" w:sz="6" w:space="0"/>
            <w:right w:val="outset" w:color="CCCCCC" w:sz="6" w:space="0"/>
            <w:insideH w:val="outset" w:color="CCCCCC" w:sz="6" w:space="0"/>
            <w:insideV w:val="outset" w:color="CCCCCC" w:sz="6" w:space="0"/>
          </w:tblBorders>
          <w:tblLayout w:type="fixed"/>
          <w:tblCellMar>
            <w:top w:w="0" w:type="dxa"/>
            <w:left w:w="0" w:type="dxa"/>
            <w:bottom w:w="0" w:type="dxa"/>
            <w:right w:w="0" w:type="dxa"/>
          </w:tblCellMar>
        </w:tblPrEx>
        <w:trPr>
          <w:trHeight w:val="540" w:hRule="atLeast"/>
          <w:jc w:val="center"/>
        </w:trPr>
        <w:tc>
          <w:tcPr>
            <w:tcW w:w="616" w:type="dxa"/>
            <w:tcBorders>
              <w:top w:val="outset" w:color="CCCCCC" w:sz="6" w:space="0"/>
              <w:left w:val="outset" w:color="CCCCCC" w:sz="6" w:space="0"/>
              <w:bottom w:val="outset" w:color="CCCCCC" w:sz="6" w:space="0"/>
              <w:right w:val="outset" w:color="CCCCCC" w:sz="6" w:space="0"/>
            </w:tcBorders>
            <w:shd w:val="cle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3</w:t>
            </w:r>
          </w:p>
        </w:tc>
        <w:tc>
          <w:tcPr>
            <w:tcW w:w="2200" w:type="dxa"/>
            <w:tcBorders>
              <w:top w:val="outset" w:color="CCCCCC" w:sz="6" w:space="0"/>
              <w:left w:val="outset" w:color="CCCCCC" w:sz="6" w:space="0"/>
              <w:bottom w:val="outset" w:color="CCCCCC" w:sz="6" w:space="0"/>
              <w:right w:val="outset" w:color="CCCCCC" w:sz="6" w:space="0"/>
            </w:tcBorders>
            <w:shd w:val="cle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市政工程技术</w:t>
            </w:r>
          </w:p>
        </w:tc>
        <w:tc>
          <w:tcPr>
            <w:tcW w:w="3049" w:type="dxa"/>
            <w:tcBorders>
              <w:top w:val="outset" w:color="CCCCCC" w:sz="6" w:space="0"/>
              <w:left w:val="outset" w:color="CCCCCC" w:sz="6" w:space="0"/>
              <w:bottom w:val="outset" w:color="CCCCCC" w:sz="6" w:space="0"/>
              <w:right w:val="outset" w:color="CCCCCC" w:sz="6" w:space="0"/>
            </w:tcBorders>
            <w:shd w:val="clear"/>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城市供水、污水处理、园林绿化工程技术；</w:t>
            </w:r>
          </w:p>
        </w:tc>
        <w:tc>
          <w:tcPr>
            <w:tcW w:w="3133" w:type="dxa"/>
            <w:tcBorders>
              <w:top w:val="outset" w:color="CCCCCC" w:sz="6" w:space="0"/>
              <w:left w:val="nil"/>
              <w:bottom w:val="outset" w:color="CCCCCC" w:sz="6" w:space="0"/>
              <w:right w:val="outset" w:color="CCCCCC" w:sz="6" w:space="0"/>
            </w:tcBorders>
            <w:shd w:val="clear"/>
            <w:vAlign w:val="center"/>
          </w:tcPr>
          <w:p>
            <w:pPr>
              <w:rPr>
                <w:rFonts w:hint="eastAsia" w:ascii="宋体" w:hAnsi="宋体" w:eastAsia="宋体" w:cs="宋体"/>
                <w:b w:val="0"/>
                <w:i w:val="0"/>
                <w:caps w:val="0"/>
                <w:color w:val="000000"/>
                <w:spacing w:val="0"/>
                <w:sz w:val="18"/>
                <w:szCs w:val="18"/>
              </w:rPr>
            </w:pP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ascii="Tahoma" w:hAnsi="Tahoma" w:eastAsia="Tahoma" w:cs="Tahoma"/>
          <w:b w:val="0"/>
          <w:i w:val="0"/>
          <w:caps w:val="0"/>
          <w:color w:val="2A2A2A"/>
          <w:spacing w:val="0"/>
          <w:sz w:val="18"/>
          <w:szCs w:val="18"/>
        </w:rPr>
      </w:pPr>
      <w:r>
        <w:rPr>
          <w:rFonts w:hint="default" w:ascii="Tahoma" w:hAnsi="Tahoma" w:eastAsia="Tahoma" w:cs="Tahoma"/>
          <w:b w:val="0"/>
          <w:i w:val="0"/>
          <w:caps w:val="0"/>
          <w:color w:val="2A2A2A"/>
          <w:spacing w:val="0"/>
          <w:sz w:val="18"/>
          <w:szCs w:val="18"/>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Tahoma" w:hAnsi="Tahoma" w:eastAsia="Tahoma" w:cs="Tahoma"/>
          <w:b w:val="0"/>
          <w:i w:val="0"/>
          <w:caps w:val="0"/>
          <w:color w:val="2A2A2A"/>
          <w:spacing w:val="0"/>
          <w:sz w:val="18"/>
          <w:szCs w:val="18"/>
        </w:rPr>
      </w:pPr>
      <w:r>
        <w:rPr>
          <w:rFonts w:hint="eastAsia" w:ascii="宋体" w:hAnsi="宋体" w:eastAsia="宋体" w:cs="宋体"/>
          <w:b w:val="0"/>
          <w:i w:val="0"/>
          <w:caps w:val="0"/>
          <w:color w:val="333333"/>
          <w:spacing w:val="0"/>
          <w:sz w:val="21"/>
          <w:szCs w:val="21"/>
          <w:u w:val="none"/>
          <w:bdr w:val="none" w:color="auto" w:sz="0" w:space="0"/>
        </w:rPr>
        <w:fldChar w:fldCharType="begin"/>
      </w:r>
      <w:r>
        <w:rPr>
          <w:rFonts w:hint="eastAsia" w:ascii="宋体" w:hAnsi="宋体" w:eastAsia="宋体" w:cs="宋体"/>
          <w:b w:val="0"/>
          <w:i w:val="0"/>
          <w:caps w:val="0"/>
          <w:color w:val="333333"/>
          <w:spacing w:val="0"/>
          <w:sz w:val="21"/>
          <w:szCs w:val="21"/>
          <w:u w:val="none"/>
          <w:bdr w:val="none" w:color="auto" w:sz="0" w:space="0"/>
        </w:rPr>
        <w:instrText xml:space="preserve"> HYPERLINK "http://zhaopin.cggc.cn/CAMPUS" \t "http://www.scrc168.com/html/news/system/_blank" </w:instrText>
      </w:r>
      <w:r>
        <w:rPr>
          <w:rFonts w:hint="eastAsia" w:ascii="宋体" w:hAnsi="宋体" w:eastAsia="宋体" w:cs="宋体"/>
          <w:b w:val="0"/>
          <w:i w:val="0"/>
          <w:caps w:val="0"/>
          <w:color w:val="333333"/>
          <w:spacing w:val="0"/>
          <w:sz w:val="21"/>
          <w:szCs w:val="21"/>
          <w:u w:val="none"/>
          <w:bdr w:val="none" w:color="auto" w:sz="0" w:space="0"/>
        </w:rPr>
        <w:fldChar w:fldCharType="separate"/>
      </w:r>
      <w:r>
        <w:rPr>
          <w:rStyle w:val="13"/>
          <w:rFonts w:hint="eastAsia" w:ascii="宋体" w:hAnsi="宋体" w:eastAsia="宋体" w:cs="宋体"/>
          <w:i w:val="0"/>
          <w:caps w:val="0"/>
          <w:color w:val="FF0000"/>
          <w:spacing w:val="0"/>
          <w:sz w:val="21"/>
          <w:szCs w:val="21"/>
          <w:u w:val="none"/>
          <w:bdr w:val="none" w:color="auto" w:sz="0" w:space="0"/>
        </w:rPr>
        <w:t>报名入口</w:t>
      </w:r>
      <w:r>
        <w:rPr>
          <w:rFonts w:hint="eastAsia" w:ascii="宋体" w:hAnsi="宋体" w:eastAsia="宋体" w:cs="宋体"/>
          <w:b w:val="0"/>
          <w:i w:val="0"/>
          <w:caps w:val="0"/>
          <w:color w:val="333333"/>
          <w:spacing w:val="0"/>
          <w:sz w:val="21"/>
          <w:szCs w:val="21"/>
          <w:u w:val="none"/>
          <w:bdr w:val="none" w:color="auto" w:sz="0" w:space="0"/>
        </w:rPr>
        <w:fldChar w:fldCharType="end"/>
      </w:r>
    </w:p>
    <w:p>
      <w:pPr>
        <w:rPr>
          <w:rFonts w:hint="eastAsia"/>
          <w:lang w:val="en-US" w:eastAsia="zh-CN"/>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瀹嬩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Glyphicons Halflings">
    <w:altName w:val="Segoe Print"/>
    <w:panose1 w:val="00000000000000000000"/>
    <w:charset w:val="00"/>
    <w:family w:val="auto"/>
    <w:pitch w:val="default"/>
    <w:sig w:usb0="00000000" w:usb1="00000000" w:usb2="00000000" w:usb3="00000000" w:csb0="00000000" w:csb1="00000000"/>
  </w:font>
  <w:font w:name="flexslider-icon">
    <w:altName w:val="Segoe Print"/>
    <w:panose1 w:val="00000000000000000000"/>
    <w:charset w:val="00"/>
    <w:family w:val="auto"/>
    <w:pitch w:val="default"/>
    <w:sig w:usb0="00000000" w:usb1="00000000" w:usb2="00000000" w:usb3="00000000" w:csb0="00000000" w:csb1="00000000"/>
  </w:font>
  <w:font w:name="Menlo">
    <w:altName w:val="Segoe Print"/>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方正小标宋简体">
    <w:altName w:val="微软雅黑"/>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新宋体">
    <w:panose1 w:val="02010609030101010101"/>
    <w:charset w:val="86"/>
    <w:family w:val="auto"/>
    <w:pitch w:val="default"/>
    <w:sig w:usb0="00000003" w:usb1="288F0000" w:usb2="00000006" w:usb3="00000000" w:csb0="00040001" w:csb1="00000000"/>
  </w:font>
  <w:font w:name="方正黑体简体">
    <w:altName w:val="微软雅黑"/>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榛戜綋">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 w:name="Verdana">
    <w:panose1 w:val="020B0604030504040204"/>
    <w:charset w:val="00"/>
    <w:family w:val="auto"/>
    <w:pitch w:val="default"/>
    <w:sig w:usb0="A10006FF" w:usb1="4000205B" w:usb2="00000010" w:usb3="00000000" w:csb0="2000019F" w:csb1="00000000"/>
  </w:font>
  <w:font w:name="Symbol">
    <w:panose1 w:val="05050102010706020507"/>
    <w:charset w:val="00"/>
    <w:family w:val="auto"/>
    <w:pitch w:val="default"/>
    <w:sig w:usb0="00000000" w:usb1="00000000" w:usb2="00000000" w:usb3="00000000" w:csb0="80000000" w:csb1="00000000"/>
  </w:font>
  <w:font w:name="sans serif">
    <w:altName w:val="Segoe Print"/>
    <w:panose1 w:val="00000000000000000000"/>
    <w:charset w:val="00"/>
    <w:family w:val="auto"/>
    <w:pitch w:val="default"/>
    <w:sig w:usb0="00000000" w:usb1="00000000" w:usb2="00000000" w:usb3="00000000" w:csb0="00000000" w:csb1="00000000"/>
  </w:font>
  <w:font w:name="华文楷体">
    <w:altName w:val="宋体"/>
    <w:panose1 w:val="00000000000000000000"/>
    <w:charset w:val="00"/>
    <w:family w:val="auto"/>
    <w:pitch w:val="default"/>
    <w:sig w:usb0="00000000" w:usb1="00000000" w:usb2="00000000" w:usb3="00000000" w:csb0="00000000" w:csb1="00000000"/>
  </w:font>
  <w:font w:name="Helvetica Neue">
    <w:altName w:val="Segoe Print"/>
    <w:panose1 w:val="00000000000000000000"/>
    <w:charset w:val="00"/>
    <w:family w:val="auto"/>
    <w:pitch w:val="default"/>
    <w:sig w:usb0="00000000" w:usb1="00000000" w:usb2="00000000" w:usb3="00000000" w:csb0="00000000" w:csb1="00000000"/>
  </w:font>
  <w:font w:name="MS PGothic">
    <w:panose1 w:val="020B0600070205080204"/>
    <w:charset w:val="80"/>
    <w:family w:val="auto"/>
    <w:pitch w:val="default"/>
    <w:sig w:usb0="E00002FF" w:usb1="6AC7FDFB" w:usb2="00000012" w:usb3="00000000" w:csb0="4002009F" w:csb1="DFD70000"/>
  </w:font>
  <w:font w:name="Gulim">
    <w:panose1 w:val="020B0600000101010101"/>
    <w:charset w:val="81"/>
    <w:family w:val="auto"/>
    <w:pitch w:val="default"/>
    <w:sig w:usb0="B00002AF" w:usb1="69D77CFB" w:usb2="00000030" w:usb3="00000000" w:csb0="4008009F" w:csb1="DFD70000"/>
  </w:font>
  <w:font w:name="方正仿宋简体">
    <w:altName w:val="微软雅黑"/>
    <w:panose1 w:val="00000000000000000000"/>
    <w:charset w:val="00"/>
    <w:family w:val="auto"/>
    <w:pitch w:val="default"/>
    <w:sig w:usb0="00000000" w:usb1="00000000" w:usb2="00000000" w:usb3="00000000" w:csb0="00000000" w:csb1="00000000"/>
  </w:font>
  <w:font w:name="Trebuchet MS">
    <w:panose1 w:val="020B0603020202020204"/>
    <w:charset w:val="00"/>
    <w:family w:val="auto"/>
    <w:pitch w:val="default"/>
    <w:sig w:usb0="00000287" w:usb1="00000000" w:usb2="00000000" w:usb3="00000000" w:csb0="2000009F" w:csb1="00000000"/>
  </w:font>
  <w:font w:name="Times">
    <w:altName w:val="Times New Roman"/>
    <w:panose1 w:val="00000000000000000000"/>
    <w:charset w:val="00"/>
    <w:family w:val="auto"/>
    <w:pitch w:val="default"/>
    <w:sig w:usb0="00000000" w:usb1="00000000" w:usb2="00000000" w:usb3="00000000" w:csb0="00000000" w:csb1="00000000"/>
  </w:font>
  <w:font w:name="长城小标宋体">
    <w:altName w:val="宋体"/>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雅黑">
    <w:altName w:val="黑体"/>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Hiragino Sans GB">
    <w:altName w:val="Segoe Print"/>
    <w:panose1 w:val="00000000000000000000"/>
    <w:charset w:val="00"/>
    <w:family w:val="auto"/>
    <w:pitch w:val="default"/>
    <w:sig w:usb0="00000000" w:usb1="00000000" w:usb2="00000000" w:usb3="00000000" w:csb0="00000000" w:csb1="00000000"/>
  </w:font>
  <w:font w:name="u5b8bu4f53">
    <w:altName w:val="Segoe Print"/>
    <w:panose1 w:val="00000000000000000000"/>
    <w:charset w:val="00"/>
    <w:family w:val="auto"/>
    <w:pitch w:val="default"/>
    <w:sig w:usb0="00000000" w:usb1="00000000" w:usb2="00000000" w:usb3="00000000" w:csb0="00000000" w:csb1="00000000"/>
  </w:font>
  <w:font w:name="PMingLiU">
    <w:panose1 w:val="02020500000000000000"/>
    <w:charset w:val="88"/>
    <w:family w:val="auto"/>
    <w:pitch w:val="default"/>
    <w:sig w:usb0="A00002FF" w:usb1="28CFFCFA" w:usb2="00000016" w:usb3="00000000" w:csb0="00100001" w:csb1="00000000"/>
  </w:font>
  <w:font w:name="TimesNewRoman">
    <w:altName w:val="Segoe Print"/>
    <w:panose1 w:val="00000000000000000000"/>
    <w:charset w:val="00"/>
    <w:family w:val="auto"/>
    <w:pitch w:val="default"/>
    <w:sig w:usb0="00000000" w:usb1="00000000" w:usb2="00000000" w:usb3="00000000" w:csb0="00000000" w:csb1="00000000"/>
  </w:font>
  <w:font w:name="文星简小标宋">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07161"/>
    <w:rsid w:val="00E772C8"/>
    <w:rsid w:val="01DC073C"/>
    <w:rsid w:val="01E92F1A"/>
    <w:rsid w:val="01ED3ACE"/>
    <w:rsid w:val="02115ED1"/>
    <w:rsid w:val="02425EE2"/>
    <w:rsid w:val="03124F36"/>
    <w:rsid w:val="031F54E2"/>
    <w:rsid w:val="039A4E5F"/>
    <w:rsid w:val="03E9661E"/>
    <w:rsid w:val="047C360E"/>
    <w:rsid w:val="04B63B73"/>
    <w:rsid w:val="0541158C"/>
    <w:rsid w:val="054D5EE5"/>
    <w:rsid w:val="058951D1"/>
    <w:rsid w:val="05CF33A9"/>
    <w:rsid w:val="05E64653"/>
    <w:rsid w:val="06592026"/>
    <w:rsid w:val="06C57527"/>
    <w:rsid w:val="07791584"/>
    <w:rsid w:val="07A6733E"/>
    <w:rsid w:val="07CC4C44"/>
    <w:rsid w:val="08775C24"/>
    <w:rsid w:val="08B25E09"/>
    <w:rsid w:val="090605CF"/>
    <w:rsid w:val="090D340D"/>
    <w:rsid w:val="09541D71"/>
    <w:rsid w:val="0967736F"/>
    <w:rsid w:val="097116F1"/>
    <w:rsid w:val="098978C1"/>
    <w:rsid w:val="09E25D6F"/>
    <w:rsid w:val="0A3A020E"/>
    <w:rsid w:val="0A65238A"/>
    <w:rsid w:val="0A6D1209"/>
    <w:rsid w:val="0A7F1FEA"/>
    <w:rsid w:val="0AF9737A"/>
    <w:rsid w:val="0C442461"/>
    <w:rsid w:val="0C83542C"/>
    <w:rsid w:val="0C972A2A"/>
    <w:rsid w:val="0D3C7176"/>
    <w:rsid w:val="0D625D31"/>
    <w:rsid w:val="0D810BB4"/>
    <w:rsid w:val="0DCF3DC9"/>
    <w:rsid w:val="0E4B242B"/>
    <w:rsid w:val="0E4B2819"/>
    <w:rsid w:val="0E4E0E31"/>
    <w:rsid w:val="0F1731E7"/>
    <w:rsid w:val="0F1D6F50"/>
    <w:rsid w:val="0F4D274A"/>
    <w:rsid w:val="0FE106CF"/>
    <w:rsid w:val="10574A8A"/>
    <w:rsid w:val="11C905A2"/>
    <w:rsid w:val="11CC5535"/>
    <w:rsid w:val="12484323"/>
    <w:rsid w:val="124E7143"/>
    <w:rsid w:val="12940F6F"/>
    <w:rsid w:val="13DB2CC6"/>
    <w:rsid w:val="13DE3C4B"/>
    <w:rsid w:val="14AA371F"/>
    <w:rsid w:val="15284F37"/>
    <w:rsid w:val="15704BA0"/>
    <w:rsid w:val="15FC5A38"/>
    <w:rsid w:val="16282C97"/>
    <w:rsid w:val="16517711"/>
    <w:rsid w:val="16671882"/>
    <w:rsid w:val="17042A38"/>
    <w:rsid w:val="174812DE"/>
    <w:rsid w:val="1774653C"/>
    <w:rsid w:val="17852818"/>
    <w:rsid w:val="17C8764B"/>
    <w:rsid w:val="17E209B3"/>
    <w:rsid w:val="17E828BC"/>
    <w:rsid w:val="18F3660F"/>
    <w:rsid w:val="190F5029"/>
    <w:rsid w:val="191C0EA9"/>
    <w:rsid w:val="19CD1408"/>
    <w:rsid w:val="1B537BCF"/>
    <w:rsid w:val="1B663728"/>
    <w:rsid w:val="1BD53620"/>
    <w:rsid w:val="1CB51D95"/>
    <w:rsid w:val="1D0B6B32"/>
    <w:rsid w:val="1D375BA1"/>
    <w:rsid w:val="1D655B59"/>
    <w:rsid w:val="1D7C396E"/>
    <w:rsid w:val="1D9D4DBA"/>
    <w:rsid w:val="1E1227FA"/>
    <w:rsid w:val="1E15377F"/>
    <w:rsid w:val="1E433399"/>
    <w:rsid w:val="1EA11182"/>
    <w:rsid w:val="1EF2130C"/>
    <w:rsid w:val="1F795227"/>
    <w:rsid w:val="1F8945AA"/>
    <w:rsid w:val="20320646"/>
    <w:rsid w:val="20C12464"/>
    <w:rsid w:val="20C44ABD"/>
    <w:rsid w:val="20D12E8A"/>
    <w:rsid w:val="216E43DD"/>
    <w:rsid w:val="21C83F60"/>
    <w:rsid w:val="21E3258B"/>
    <w:rsid w:val="22887463"/>
    <w:rsid w:val="22AD41F0"/>
    <w:rsid w:val="22C04C51"/>
    <w:rsid w:val="23C000A9"/>
    <w:rsid w:val="249975CF"/>
    <w:rsid w:val="249D3A89"/>
    <w:rsid w:val="25BC6BEA"/>
    <w:rsid w:val="25BD0A18"/>
    <w:rsid w:val="25C60F6D"/>
    <w:rsid w:val="25E67A2F"/>
    <w:rsid w:val="25EA4DB0"/>
    <w:rsid w:val="2626624A"/>
    <w:rsid w:val="26435BCA"/>
    <w:rsid w:val="26965D8F"/>
    <w:rsid w:val="27ED4CEE"/>
    <w:rsid w:val="27ED6341"/>
    <w:rsid w:val="288220EA"/>
    <w:rsid w:val="28E24A8D"/>
    <w:rsid w:val="294A00C0"/>
    <w:rsid w:val="29BB21A2"/>
    <w:rsid w:val="29BC4F1A"/>
    <w:rsid w:val="2A2266CE"/>
    <w:rsid w:val="2A915E09"/>
    <w:rsid w:val="2B136027"/>
    <w:rsid w:val="2B4915F9"/>
    <w:rsid w:val="2BAC4F20"/>
    <w:rsid w:val="2BB950FD"/>
    <w:rsid w:val="2C290C34"/>
    <w:rsid w:val="2CFA0075"/>
    <w:rsid w:val="2D526506"/>
    <w:rsid w:val="2D617A6A"/>
    <w:rsid w:val="2F6A7A6F"/>
    <w:rsid w:val="2F892522"/>
    <w:rsid w:val="2FB00D3F"/>
    <w:rsid w:val="2FED0048"/>
    <w:rsid w:val="30B811A1"/>
    <w:rsid w:val="30D54B13"/>
    <w:rsid w:val="31C95EE6"/>
    <w:rsid w:val="32487AEC"/>
    <w:rsid w:val="329F6A88"/>
    <w:rsid w:val="32A10906"/>
    <w:rsid w:val="32AB1D8F"/>
    <w:rsid w:val="32B44C1D"/>
    <w:rsid w:val="32D32B65"/>
    <w:rsid w:val="33235D97"/>
    <w:rsid w:val="336A7F7F"/>
    <w:rsid w:val="33C551B3"/>
    <w:rsid w:val="33DD1993"/>
    <w:rsid w:val="34260702"/>
    <w:rsid w:val="34352F1B"/>
    <w:rsid w:val="34492E70"/>
    <w:rsid w:val="350440FF"/>
    <w:rsid w:val="35E7526B"/>
    <w:rsid w:val="363853F5"/>
    <w:rsid w:val="369D2410"/>
    <w:rsid w:val="36EE0757"/>
    <w:rsid w:val="37453B22"/>
    <w:rsid w:val="37B0175F"/>
    <w:rsid w:val="383A78B2"/>
    <w:rsid w:val="384A557E"/>
    <w:rsid w:val="38B45739"/>
    <w:rsid w:val="38F17011"/>
    <w:rsid w:val="394371EB"/>
    <w:rsid w:val="39A641B6"/>
    <w:rsid w:val="39D610E4"/>
    <w:rsid w:val="3A486A99"/>
    <w:rsid w:val="3AD75F7D"/>
    <w:rsid w:val="3AE916E8"/>
    <w:rsid w:val="3B4738E2"/>
    <w:rsid w:val="3BB95288"/>
    <w:rsid w:val="3C7E6686"/>
    <w:rsid w:val="3C7F2AB5"/>
    <w:rsid w:val="3CE7519E"/>
    <w:rsid w:val="3CF11ABD"/>
    <w:rsid w:val="3D510BDD"/>
    <w:rsid w:val="3E023B2B"/>
    <w:rsid w:val="3E2804B5"/>
    <w:rsid w:val="3F0F0F70"/>
    <w:rsid w:val="3F506124"/>
    <w:rsid w:val="3FAD55A6"/>
    <w:rsid w:val="406D61A3"/>
    <w:rsid w:val="40C2186B"/>
    <w:rsid w:val="413E3751"/>
    <w:rsid w:val="415345F0"/>
    <w:rsid w:val="4196459E"/>
    <w:rsid w:val="41A917AE"/>
    <w:rsid w:val="42687262"/>
    <w:rsid w:val="427D0FC8"/>
    <w:rsid w:val="42ED6572"/>
    <w:rsid w:val="42F2008D"/>
    <w:rsid w:val="431032AE"/>
    <w:rsid w:val="43180E46"/>
    <w:rsid w:val="43552330"/>
    <w:rsid w:val="43567288"/>
    <w:rsid w:val="43DA0779"/>
    <w:rsid w:val="4479558A"/>
    <w:rsid w:val="455A0C57"/>
    <w:rsid w:val="46E670F7"/>
    <w:rsid w:val="4713744D"/>
    <w:rsid w:val="47146941"/>
    <w:rsid w:val="473D20A2"/>
    <w:rsid w:val="473D4A0E"/>
    <w:rsid w:val="474729B1"/>
    <w:rsid w:val="4747717E"/>
    <w:rsid w:val="47CA20C3"/>
    <w:rsid w:val="48C941E5"/>
    <w:rsid w:val="48F93E3A"/>
    <w:rsid w:val="49074B90"/>
    <w:rsid w:val="49701C68"/>
    <w:rsid w:val="499316AF"/>
    <w:rsid w:val="4A6E75BD"/>
    <w:rsid w:val="4AF6698A"/>
    <w:rsid w:val="4B540B52"/>
    <w:rsid w:val="4B705AF8"/>
    <w:rsid w:val="4BB966C8"/>
    <w:rsid w:val="4BD42EE3"/>
    <w:rsid w:val="4BD7099F"/>
    <w:rsid w:val="4C3E563A"/>
    <w:rsid w:val="4C84433B"/>
    <w:rsid w:val="4CD56E50"/>
    <w:rsid w:val="4CF40DBC"/>
    <w:rsid w:val="4D4C5409"/>
    <w:rsid w:val="4DE8257E"/>
    <w:rsid w:val="4E855156"/>
    <w:rsid w:val="4E86770F"/>
    <w:rsid w:val="4ED8531B"/>
    <w:rsid w:val="4F2D11A2"/>
    <w:rsid w:val="4F696E09"/>
    <w:rsid w:val="4FBD37CE"/>
    <w:rsid w:val="4FF14F21"/>
    <w:rsid w:val="50214B77"/>
    <w:rsid w:val="50276E3C"/>
    <w:rsid w:val="507B7F4B"/>
    <w:rsid w:val="50E810DA"/>
    <w:rsid w:val="51876DE6"/>
    <w:rsid w:val="51A5182B"/>
    <w:rsid w:val="520A775D"/>
    <w:rsid w:val="527422D4"/>
    <w:rsid w:val="527E49F4"/>
    <w:rsid w:val="529F1E31"/>
    <w:rsid w:val="52C52FBA"/>
    <w:rsid w:val="539949D2"/>
    <w:rsid w:val="53B6125B"/>
    <w:rsid w:val="53CF2540"/>
    <w:rsid w:val="54C404CF"/>
    <w:rsid w:val="55412404"/>
    <w:rsid w:val="5569320D"/>
    <w:rsid w:val="56350713"/>
    <w:rsid w:val="5648683A"/>
    <w:rsid w:val="57974E75"/>
    <w:rsid w:val="58360634"/>
    <w:rsid w:val="58421E78"/>
    <w:rsid w:val="58653331"/>
    <w:rsid w:val="58B159AF"/>
    <w:rsid w:val="58DC0266"/>
    <w:rsid w:val="58EF6EE9"/>
    <w:rsid w:val="5A6662FA"/>
    <w:rsid w:val="5A7F7D9D"/>
    <w:rsid w:val="5ACD7EBA"/>
    <w:rsid w:val="5AF876AC"/>
    <w:rsid w:val="5BAD136B"/>
    <w:rsid w:val="5BD35958"/>
    <w:rsid w:val="5BE9156E"/>
    <w:rsid w:val="5C0721F3"/>
    <w:rsid w:val="5C6F5068"/>
    <w:rsid w:val="5C71636D"/>
    <w:rsid w:val="5CE74926"/>
    <w:rsid w:val="5D5F331E"/>
    <w:rsid w:val="60167C26"/>
    <w:rsid w:val="601F142F"/>
    <w:rsid w:val="607C5787"/>
    <w:rsid w:val="60BC6CFC"/>
    <w:rsid w:val="60D46D0F"/>
    <w:rsid w:val="611B1E40"/>
    <w:rsid w:val="62071DF8"/>
    <w:rsid w:val="62162463"/>
    <w:rsid w:val="62703638"/>
    <w:rsid w:val="62B850B2"/>
    <w:rsid w:val="62CB31D9"/>
    <w:rsid w:val="62DE0439"/>
    <w:rsid w:val="62DE6629"/>
    <w:rsid w:val="631F3421"/>
    <w:rsid w:val="634275E4"/>
    <w:rsid w:val="664D35D8"/>
    <w:rsid w:val="66553AAA"/>
    <w:rsid w:val="667F4163"/>
    <w:rsid w:val="66FB4626"/>
    <w:rsid w:val="672927EB"/>
    <w:rsid w:val="674A0B72"/>
    <w:rsid w:val="676D362D"/>
    <w:rsid w:val="67A76581"/>
    <w:rsid w:val="67CF67FC"/>
    <w:rsid w:val="681824C4"/>
    <w:rsid w:val="68C434A3"/>
    <w:rsid w:val="68CF1834"/>
    <w:rsid w:val="69422ABD"/>
    <w:rsid w:val="698416E3"/>
    <w:rsid w:val="69D332C3"/>
    <w:rsid w:val="69D70224"/>
    <w:rsid w:val="6A584F3F"/>
    <w:rsid w:val="6A93640B"/>
    <w:rsid w:val="6B083E19"/>
    <w:rsid w:val="6B2A6D0A"/>
    <w:rsid w:val="6BFF7FE7"/>
    <w:rsid w:val="6C20418D"/>
    <w:rsid w:val="6C4A5B2D"/>
    <w:rsid w:val="6C503A27"/>
    <w:rsid w:val="6CF67668"/>
    <w:rsid w:val="6E6A4FCB"/>
    <w:rsid w:val="6E736436"/>
    <w:rsid w:val="6EDF3567"/>
    <w:rsid w:val="6F37346A"/>
    <w:rsid w:val="704905BB"/>
    <w:rsid w:val="705133F9"/>
    <w:rsid w:val="70DB739E"/>
    <w:rsid w:val="70DC5BA5"/>
    <w:rsid w:val="71531D22"/>
    <w:rsid w:val="7182195A"/>
    <w:rsid w:val="7216699B"/>
    <w:rsid w:val="728005C8"/>
    <w:rsid w:val="72E502ED"/>
    <w:rsid w:val="72F51FC7"/>
    <w:rsid w:val="738E1DBA"/>
    <w:rsid w:val="73BF30B3"/>
    <w:rsid w:val="73F8107C"/>
    <w:rsid w:val="745C5CA9"/>
    <w:rsid w:val="749177EA"/>
    <w:rsid w:val="74C23FC8"/>
    <w:rsid w:val="74ED1D14"/>
    <w:rsid w:val="7517499B"/>
    <w:rsid w:val="75282E43"/>
    <w:rsid w:val="756D1E3F"/>
    <w:rsid w:val="75775CBA"/>
    <w:rsid w:val="7593689F"/>
    <w:rsid w:val="75E43931"/>
    <w:rsid w:val="765A7CED"/>
    <w:rsid w:val="76E23887"/>
    <w:rsid w:val="77193205"/>
    <w:rsid w:val="77B77C29"/>
    <w:rsid w:val="77FD0380"/>
    <w:rsid w:val="781F48E1"/>
    <w:rsid w:val="78E06F1D"/>
    <w:rsid w:val="790D6ED6"/>
    <w:rsid w:val="79146860"/>
    <w:rsid w:val="79EC7BFB"/>
    <w:rsid w:val="7ABD7F03"/>
    <w:rsid w:val="7ACD7675"/>
    <w:rsid w:val="7BAC2CD4"/>
    <w:rsid w:val="7C193E13"/>
    <w:rsid w:val="7C4A45B0"/>
    <w:rsid w:val="7C4C6461"/>
    <w:rsid w:val="7C68250E"/>
    <w:rsid w:val="7C796BA4"/>
    <w:rsid w:val="7C9C65EB"/>
    <w:rsid w:val="7CC03E51"/>
    <w:rsid w:val="7CE4530A"/>
    <w:rsid w:val="7D1134B2"/>
    <w:rsid w:val="7D230672"/>
    <w:rsid w:val="7D5F1B5C"/>
    <w:rsid w:val="7D8251F6"/>
    <w:rsid w:val="7DA01A9C"/>
    <w:rsid w:val="7DF16B2F"/>
    <w:rsid w:val="7DF250DA"/>
    <w:rsid w:val="7E17699E"/>
    <w:rsid w:val="7EA22944"/>
    <w:rsid w:val="7F783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kern w:val="0"/>
      <w:sz w:val="36"/>
      <w:szCs w:val="36"/>
      <w:lang w:val="en-US" w:eastAsia="zh-CN" w:bidi="ar"/>
    </w:rPr>
  </w:style>
  <w:style w:type="paragraph" w:styleId="3">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4">
    <w:name w:val="heading 4"/>
    <w:basedOn w:val="1"/>
    <w:next w:val="1"/>
    <w:unhideWhenUsed/>
    <w:qFormat/>
    <w:uiPriority w:val="0"/>
    <w:pPr>
      <w:spacing w:before="150" w:beforeAutospacing="0" w:after="150" w:afterAutospacing="0" w:line="17" w:lineRule="atLeast"/>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18">
    <w:name w:val="Normal Table"/>
    <w:semiHidden/>
    <w:qFormat/>
    <w:uiPriority w:val="0"/>
    <w:tblPr>
      <w:tblLayout w:type="fixed"/>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style>
  <w:style w:type="character" w:styleId="8">
    <w:name w:val="FollowedHyperlink"/>
    <w:basedOn w:val="6"/>
    <w:qFormat/>
    <w:uiPriority w:val="0"/>
    <w:rPr>
      <w:color w:val="333333"/>
      <w:u w:val="none"/>
    </w:rPr>
  </w:style>
  <w:style w:type="character" w:styleId="9">
    <w:name w:val="Emphasis"/>
    <w:basedOn w:val="6"/>
    <w:qFormat/>
    <w:uiPriority w:val="0"/>
  </w:style>
  <w:style w:type="character" w:styleId="10">
    <w:name w:val="HTML Definition"/>
    <w:basedOn w:val="6"/>
    <w:qFormat/>
    <w:uiPriority w:val="0"/>
    <w:rPr>
      <w:i/>
      <w:shd w:val="clear" w:fill="5BC0DE"/>
    </w:rPr>
  </w:style>
  <w:style w:type="character" w:styleId="11">
    <w:name w:val="HTML Acronym"/>
    <w:basedOn w:val="6"/>
    <w:qFormat/>
    <w:uiPriority w:val="0"/>
  </w:style>
  <w:style w:type="character" w:styleId="12">
    <w:name w:val="HTML Variable"/>
    <w:basedOn w:val="6"/>
    <w:qFormat/>
    <w:uiPriority w:val="0"/>
  </w:style>
  <w:style w:type="character" w:styleId="13">
    <w:name w:val="Hyperlink"/>
    <w:basedOn w:val="6"/>
    <w:qFormat/>
    <w:uiPriority w:val="0"/>
    <w:rPr>
      <w:color w:val="333333"/>
      <w:u w:val="none"/>
    </w:rPr>
  </w:style>
  <w:style w:type="character" w:styleId="14">
    <w:name w:val="HTML Code"/>
    <w:basedOn w:val="6"/>
    <w:qFormat/>
    <w:uiPriority w:val="0"/>
    <w:rPr>
      <w:rFonts w:ascii="Menlo" w:hAnsi="Menlo" w:eastAsia="Menlo" w:cs="Menlo"/>
      <w:color w:val="C7254E"/>
      <w:sz w:val="21"/>
      <w:szCs w:val="21"/>
      <w:shd w:val="clear" w:fill="F9F2F4"/>
    </w:rPr>
  </w:style>
  <w:style w:type="character" w:styleId="15">
    <w:name w:val="HTML Cite"/>
    <w:basedOn w:val="6"/>
    <w:qFormat/>
    <w:uiPriority w:val="0"/>
  </w:style>
  <w:style w:type="character" w:styleId="16">
    <w:name w:val="HTML Keyboard"/>
    <w:basedOn w:val="6"/>
    <w:qFormat/>
    <w:uiPriority w:val="0"/>
    <w:rPr>
      <w:rFonts w:hint="default" w:ascii="Menlo" w:hAnsi="Menlo" w:eastAsia="Menlo" w:cs="Menlo"/>
      <w:color w:val="FFFFFF"/>
      <w:sz w:val="21"/>
      <w:szCs w:val="21"/>
      <w:shd w:val="clear" w:fill="333333"/>
    </w:rPr>
  </w:style>
  <w:style w:type="character" w:styleId="17">
    <w:name w:val="HTML Sample"/>
    <w:basedOn w:val="6"/>
    <w:qFormat/>
    <w:uiPriority w:val="0"/>
    <w:rPr>
      <w:rFonts w:hint="default" w:ascii="Menlo" w:hAnsi="Menlo" w:eastAsia="Menlo" w:cs="Menlo"/>
      <w:sz w:val="21"/>
      <w:szCs w:val="21"/>
    </w:rPr>
  </w:style>
  <w:style w:type="character" w:customStyle="1" w:styleId="19">
    <w:name w:val="hover22"/>
    <w:basedOn w:val="6"/>
    <w:qFormat/>
    <w:uiPriority w:val="0"/>
    <w:rPr>
      <w:shd w:val="clear" w:fill="FF0000"/>
    </w:rPr>
  </w:style>
  <w:style w:type="character" w:customStyle="1" w:styleId="20">
    <w:name w:val="on"/>
    <w:basedOn w:val="6"/>
    <w:qFormat/>
    <w:uiPriority w:val="0"/>
    <w:rPr>
      <w:shd w:val="clear" w:fill="FFFFFF"/>
    </w:rPr>
  </w:style>
  <w:style w:type="character" w:customStyle="1" w:styleId="21">
    <w:name w:val="name"/>
    <w:basedOn w:val="6"/>
    <w:qFormat/>
    <w:uiPriority w:val="0"/>
    <w:rPr>
      <w:b/>
      <w:sz w:val="24"/>
      <w:szCs w:val="24"/>
    </w:rPr>
  </w:style>
  <w:style w:type="character" w:customStyle="1" w:styleId="22">
    <w:name w:val="positions"/>
    <w:basedOn w:val="6"/>
    <w:qFormat/>
    <w:uiPriority w:val="0"/>
    <w:rPr>
      <w:color w:val="999999"/>
      <w:sz w:val="21"/>
      <w:szCs w:val="21"/>
    </w:rPr>
  </w:style>
  <w:style w:type="character" w:customStyle="1" w:styleId="23">
    <w:name w:val="de_sr"/>
    <w:basedOn w:val="6"/>
    <w:qFormat/>
    <w:uiPriority w:val="0"/>
  </w:style>
  <w:style w:type="character" w:customStyle="1" w:styleId="24">
    <w:name w:val="de_sl"/>
    <w:basedOn w:val="6"/>
    <w:qFormat/>
    <w:uiPriority w:val="0"/>
  </w:style>
  <w:style w:type="character" w:customStyle="1" w:styleId="25">
    <w:name w:val="datetime"/>
    <w:basedOn w:val="6"/>
    <w:qFormat/>
    <w:uiPriority w:val="0"/>
    <w:rPr>
      <w:rFonts w:hint="default" w:ascii="Arial" w:hAnsi="Arial" w:cs="Arial"/>
      <w:color w:val="999999"/>
      <w:sz w:val="21"/>
      <w:szCs w:val="21"/>
    </w:rPr>
  </w:style>
  <w:style w:type="character" w:customStyle="1" w:styleId="26">
    <w:name w:val="bl"/>
    <w:basedOn w:val="6"/>
    <w:qFormat/>
    <w:uiPriority w:val="0"/>
  </w:style>
  <w:style w:type="character" w:customStyle="1" w:styleId="27">
    <w:name w:val="tag"/>
    <w:basedOn w:val="6"/>
    <w:qFormat/>
    <w:uiPriority w:val="0"/>
    <w:rPr>
      <w:b/>
      <w:color w:val="008000"/>
    </w:rPr>
  </w:style>
  <w:style w:type="character" w:customStyle="1" w:styleId="28">
    <w:name w:val="quote"/>
    <w:basedOn w:val="6"/>
    <w:qFormat/>
    <w:uiPriority w:val="0"/>
    <w:rPr>
      <w:color w:val="000000"/>
      <w:bdr w:val="dashed" w:color="AACCEE" w:sz="6" w:space="0"/>
      <w:shd w:val="clear" w:fill="F4F9FD"/>
    </w:rPr>
  </w:style>
  <w:style w:type="character" w:customStyle="1" w:styleId="29">
    <w:name w:val="tl"/>
    <w:basedOn w:val="6"/>
    <w:qFormat/>
    <w:uiPriority w:val="0"/>
  </w:style>
  <w:style w:type="character" w:customStyle="1" w:styleId="30">
    <w:name w:val="tr"/>
    <w:basedOn w:val="6"/>
    <w:qFormat/>
    <w:uiPriority w:val="0"/>
  </w:style>
  <w:style w:type="character" w:customStyle="1" w:styleId="31">
    <w:name w:val="br"/>
    <w:basedOn w:val="6"/>
    <w:qFormat/>
    <w:uiPriority w:val="0"/>
  </w:style>
  <w:style w:type="character" w:customStyle="1" w:styleId="32">
    <w:name w:val="icon"/>
    <w:basedOn w:val="6"/>
    <w:qFormat/>
    <w:uiPriority w:val="0"/>
  </w:style>
  <w:style w:type="character" w:customStyle="1" w:styleId="33">
    <w:name w:val="icon1"/>
    <w:basedOn w:val="6"/>
    <w:qFormat/>
    <w:uiPriority w:val="0"/>
  </w:style>
  <w:style w:type="character" w:customStyle="1" w:styleId="34">
    <w:name w:val="icon2"/>
    <w:basedOn w:val="6"/>
    <w:qFormat/>
    <w:uiPriority w:val="0"/>
  </w:style>
  <w:style w:type="character" w:customStyle="1" w:styleId="35">
    <w:name w:val="icon3"/>
    <w:basedOn w:val="6"/>
    <w:qFormat/>
    <w:uiPriority w:val="0"/>
  </w:style>
  <w:style w:type="character" w:customStyle="1" w:styleId="36">
    <w:name w:val="bds_nopic"/>
    <w:basedOn w:val="6"/>
    <w:qFormat/>
    <w:uiPriority w:val="0"/>
  </w:style>
  <w:style w:type="character" w:customStyle="1" w:styleId="37">
    <w:name w:val="bds_nopic1"/>
    <w:basedOn w:val="6"/>
    <w:qFormat/>
    <w:uiPriority w:val="0"/>
  </w:style>
  <w:style w:type="character" w:customStyle="1" w:styleId="38">
    <w:name w:val="bds_nopic2"/>
    <w:basedOn w:val="6"/>
    <w:qFormat/>
    <w:uiPriority w:val="0"/>
  </w:style>
  <w:style w:type="character" w:customStyle="1" w:styleId="39">
    <w:name w:val="bds_more"/>
    <w:basedOn w:val="6"/>
    <w:qFormat/>
    <w:uiPriority w:val="0"/>
    <w:rPr>
      <w:rFonts w:hint="eastAsia" w:ascii="宋体" w:hAnsi="宋体" w:eastAsia="宋体" w:cs="宋体"/>
    </w:rPr>
  </w:style>
  <w:style w:type="character" w:customStyle="1" w:styleId="40">
    <w:name w:val="bds_more1"/>
    <w:basedOn w:val="6"/>
    <w:qFormat/>
    <w:uiPriority w:val="0"/>
  </w:style>
  <w:style w:type="character" w:customStyle="1" w:styleId="41">
    <w:name w:val="bds_more2"/>
    <w:basedOn w:val="6"/>
    <w:qFormat/>
    <w:uiPriority w:val="0"/>
  </w:style>
  <w:style w:type="character" w:customStyle="1" w:styleId="42">
    <w:name w:val="color4"/>
    <w:basedOn w:val="6"/>
    <w:qFormat/>
    <w:uiPriority w:val="0"/>
    <w:rPr>
      <w:shd w:val="clear" w:fill="FFCCFF"/>
    </w:rPr>
  </w:style>
  <w:style w:type="character" w:customStyle="1" w:styleId="43">
    <w:name w:val="color3"/>
    <w:basedOn w:val="6"/>
    <w:qFormat/>
    <w:uiPriority w:val="0"/>
    <w:rPr>
      <w:shd w:val="clear" w:fill="FFFFCC"/>
    </w:rPr>
  </w:style>
  <w:style w:type="character" w:customStyle="1" w:styleId="44">
    <w:name w:val="color2"/>
    <w:basedOn w:val="6"/>
    <w:qFormat/>
    <w:uiPriority w:val="0"/>
    <w:rPr>
      <w:shd w:val="clear" w:fill="CCFFFF"/>
    </w:rPr>
  </w:style>
  <w:style w:type="character" w:customStyle="1" w:styleId="45">
    <w:name w:val="color6"/>
    <w:basedOn w:val="6"/>
    <w:qFormat/>
    <w:uiPriority w:val="0"/>
    <w:rPr>
      <w:shd w:val="clear" w:fill="EEEEEE"/>
    </w:rPr>
  </w:style>
  <w:style w:type="character" w:customStyle="1" w:styleId="46">
    <w:name w:val="color"/>
    <w:basedOn w:val="6"/>
    <w:qFormat/>
    <w:uiPriority w:val="0"/>
    <w:rPr>
      <w:bdr w:val="single" w:color="666666" w:sz="6" w:space="0"/>
    </w:rPr>
  </w:style>
  <w:style w:type="character" w:customStyle="1" w:styleId="47">
    <w:name w:val="color1"/>
    <w:basedOn w:val="6"/>
    <w:qFormat/>
    <w:uiPriority w:val="0"/>
    <w:rPr>
      <w:shd w:val="clear" w:fill="E6FFFF"/>
    </w:rPr>
  </w:style>
  <w:style w:type="character" w:customStyle="1" w:styleId="48">
    <w:name w:val="color5"/>
    <w:basedOn w:val="6"/>
    <w:qFormat/>
    <w:uiPriority w:val="0"/>
    <w:rPr>
      <w:shd w:val="clear" w:fill="99CCFF"/>
    </w:rPr>
  </w:style>
  <w:style w:type="paragraph" w:customStyle="1" w:styleId="49">
    <w:name w:val="textr"/>
    <w:basedOn w:val="1"/>
    <w:qFormat/>
    <w:uiPriority w:val="0"/>
    <w:pPr>
      <w:jc w:val="right"/>
    </w:pPr>
    <w:rPr>
      <w:kern w:val="0"/>
      <w:lang w:val="en-US" w:eastAsia="zh-CN" w:bidi="ar"/>
    </w:rPr>
  </w:style>
  <w:style w:type="character" w:customStyle="1" w:styleId="50">
    <w:name w:val="gray1"/>
    <w:basedOn w:val="6"/>
    <w:qFormat/>
    <w:uiPriority w:val="0"/>
    <w:rPr>
      <w:color w:val="999999"/>
    </w:rPr>
  </w:style>
  <w:style w:type="character" w:customStyle="1" w:styleId="51">
    <w:name w:val="info"/>
    <w:basedOn w:val="6"/>
    <w:qFormat/>
    <w:uiPriority w:val="0"/>
    <w:rPr>
      <w:color w:val="555555"/>
    </w:rPr>
  </w:style>
  <w:style w:type="character" w:customStyle="1" w:styleId="52">
    <w:name w:val="fr2"/>
    <w:basedOn w:val="6"/>
    <w:qFormat/>
    <w:uiPriority w:val="0"/>
  </w:style>
  <w:style w:type="character" w:customStyle="1" w:styleId="53">
    <w:name w:val="fr3"/>
    <w:basedOn w:val="6"/>
    <w:qFormat/>
    <w:uiPriority w:val="0"/>
  </w:style>
  <w:style w:type="character" w:customStyle="1" w:styleId="54">
    <w:name w:val="fr4"/>
    <w:basedOn w:val="6"/>
    <w:qFormat/>
    <w:uiPriority w:val="0"/>
  </w:style>
  <w:style w:type="character" w:customStyle="1" w:styleId="55">
    <w:name w:val="item-name"/>
    <w:basedOn w:val="6"/>
    <w:qFormat/>
    <w:uiPriority w:val="0"/>
    <w:rPr>
      <w:b/>
      <w:color w:val="FFFFFF"/>
    </w:rPr>
  </w:style>
  <w:style w:type="character" w:customStyle="1" w:styleId="56">
    <w:name w:val="item-name1"/>
    <w:basedOn w:val="6"/>
    <w:qFormat/>
    <w:uiPriority w:val="0"/>
  </w:style>
  <w:style w:type="character" w:customStyle="1" w:styleId="57">
    <w:name w:val="item-name2"/>
    <w:basedOn w:val="6"/>
    <w:qFormat/>
    <w:uiPriority w:val="0"/>
  </w:style>
  <w:style w:type="character" w:customStyle="1" w:styleId="58">
    <w:name w:val="item-name3"/>
    <w:basedOn w:val="6"/>
    <w:qFormat/>
    <w:uiPriority w:val="0"/>
    <w:rPr>
      <w:rFonts w:hint="eastAsia" w:ascii="宋体" w:hAnsi="宋体" w:eastAsia="宋体" w:cs="宋体"/>
    </w:rPr>
  </w:style>
  <w:style w:type="character" w:customStyle="1" w:styleId="59">
    <w:name w:val="item-name4"/>
    <w:basedOn w:val="6"/>
    <w:qFormat/>
    <w:uiPriority w:val="0"/>
    <w:rPr>
      <w:rFonts w:hint="eastAsia" w:ascii="宋体" w:hAnsi="宋体" w:eastAsia="宋体" w:cs="宋体"/>
      <w:color w:val="FFFFFF"/>
      <w:sz w:val="21"/>
      <w:szCs w:val="21"/>
      <w:u w:val="none"/>
    </w:rPr>
  </w:style>
  <w:style w:type="character" w:customStyle="1" w:styleId="60">
    <w:name w:val="item-name5"/>
    <w:basedOn w:val="6"/>
    <w:qFormat/>
    <w:uiPriority w:val="0"/>
    <w:rPr>
      <w:u w:val="none"/>
    </w:rPr>
  </w:style>
  <w:style w:type="character" w:customStyle="1" w:styleId="61">
    <w:name w:val="l-open"/>
    <w:basedOn w:val="6"/>
    <w:qFormat/>
    <w:uiPriority w:val="0"/>
  </w:style>
  <w:style w:type="character" w:customStyle="1" w:styleId="62">
    <w:name w:val="l-over"/>
    <w:basedOn w:val="6"/>
    <w:qFormat/>
    <w:uiPriority w:val="0"/>
    <w:rPr>
      <w:bdr w:val="single" w:color="DAB364" w:sz="6" w:space="0"/>
    </w:rPr>
  </w:style>
  <w:style w:type="character" w:customStyle="1" w:styleId="63">
    <w:name w:val="l-selected"/>
    <w:basedOn w:val="6"/>
    <w:qFormat/>
    <w:uiPriority w:val="0"/>
    <w:rPr>
      <w:color w:val="355686"/>
      <w:bdr w:val="single" w:color="DAB364" w:sz="6" w:space="0"/>
      <w:shd w:val="clear" w:fill="FFFFFF"/>
    </w:rPr>
  </w:style>
  <w:style w:type="character" w:customStyle="1" w:styleId="64">
    <w:name w:val="l-selected2"/>
    <w:basedOn w:val="6"/>
    <w:qFormat/>
    <w:uiPriority w:val="0"/>
    <w:rPr>
      <w:color w:val="355686"/>
      <w:bdr w:val="single" w:color="DAB364" w:sz="6" w:space="0"/>
      <w:shd w:val="clear" w:fill="FFFFFF"/>
    </w:rPr>
  </w:style>
  <w:style w:type="character" w:customStyle="1" w:styleId="65">
    <w:name w:val="hover17"/>
    <w:basedOn w:val="6"/>
    <w:qFormat/>
    <w:uiPriority w:val="0"/>
    <w:rPr>
      <w:shd w:val="clear" w:fill="B51017"/>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2017-10-09T02:35:52Z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