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3B" w:rsidRPr="00BF5BF2" w:rsidRDefault="00C45F3B" w:rsidP="00C45F3B">
      <w:pPr>
        <w:pStyle w:val="a3"/>
        <w:rPr>
          <w:rFonts w:ascii="宋体" w:eastAsia="宋体" w:hAnsi="宋体"/>
          <w:sz w:val="28"/>
          <w:szCs w:val="28"/>
        </w:rPr>
      </w:pPr>
      <w:r w:rsidRPr="00BF5BF2">
        <w:rPr>
          <w:rFonts w:ascii="宋体" w:eastAsia="宋体" w:hAnsi="宋体" w:cs="宋体" w:hint="eastAsia"/>
          <w:sz w:val="28"/>
          <w:szCs w:val="28"/>
        </w:rPr>
        <w:t>附件</w:t>
      </w:r>
      <w:r w:rsidR="0029253A">
        <w:rPr>
          <w:rFonts w:ascii="宋体" w:eastAsia="宋体" w:hAnsi="宋体" w:cs="宋体" w:hint="eastAsia"/>
          <w:sz w:val="28"/>
          <w:szCs w:val="28"/>
        </w:rPr>
        <w:t>1</w:t>
      </w:r>
      <w:r w:rsidRPr="00BF5BF2">
        <w:rPr>
          <w:rFonts w:ascii="宋体" w:eastAsia="宋体" w:hAnsi="宋体" w:cs="宋体" w:hint="eastAsia"/>
          <w:sz w:val="28"/>
          <w:szCs w:val="28"/>
        </w:rPr>
        <w:t>：</w:t>
      </w:r>
    </w:p>
    <w:p w:rsidR="005855DF" w:rsidRPr="00951F49" w:rsidRDefault="005855DF" w:rsidP="005855DF">
      <w:pPr>
        <w:spacing w:line="520" w:lineRule="exact"/>
        <w:ind w:firstLineChars="650" w:firstLine="2863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951F49">
        <w:rPr>
          <w:rFonts w:ascii="华文中宋" w:eastAsia="华文中宋" w:hAnsi="华文中宋" w:cs="华文中宋" w:hint="eastAsia"/>
          <w:b/>
          <w:bCs/>
          <w:sz w:val="44"/>
          <w:szCs w:val="44"/>
        </w:rPr>
        <w:t>新华书店总店</w:t>
      </w:r>
    </w:p>
    <w:p w:rsidR="005855DF" w:rsidRDefault="005855DF" w:rsidP="005855DF">
      <w:pPr>
        <w:spacing w:line="52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951F49">
        <w:rPr>
          <w:rFonts w:ascii="华文中宋" w:eastAsia="华文中宋" w:hAnsi="华文中宋" w:cs="华文中宋" w:hint="eastAsia"/>
          <w:b/>
          <w:bCs/>
          <w:sz w:val="44"/>
          <w:szCs w:val="44"/>
        </w:rPr>
        <w:t>中层管理人员竞聘上岗实施方案</w:t>
      </w:r>
    </w:p>
    <w:p w:rsidR="005855DF" w:rsidRPr="000F62F3" w:rsidRDefault="005855DF" w:rsidP="005855DF">
      <w:pPr>
        <w:widowControl/>
        <w:spacing w:line="480" w:lineRule="exact"/>
        <w:ind w:firstLineChars="100" w:firstLine="440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4"/>
          <w:szCs w:val="44"/>
        </w:rPr>
        <w:t>（2018~2020年度）</w:t>
      </w:r>
    </w:p>
    <w:p w:rsidR="005855DF" w:rsidRDefault="005855DF" w:rsidP="005855DF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5855DF" w:rsidRPr="007D5955" w:rsidRDefault="005855DF" w:rsidP="005855DF">
      <w:pPr>
        <w:jc w:val="center"/>
        <w:rPr>
          <w:rFonts w:ascii="黑体" w:eastAsia="黑体"/>
          <w:sz w:val="44"/>
          <w:szCs w:val="44"/>
        </w:rPr>
      </w:pP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一、目的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为实现新华书店总店（简称总店）发展战略，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建立一支</w:t>
      </w:r>
      <w:r>
        <w:rPr>
          <w:rFonts w:ascii="仿宋_GB2312" w:eastAsia="仿宋_GB2312" w:hAnsi="仿宋_GB2312" w:cs="仿宋_GB2312" w:hint="eastAsia"/>
          <w:sz w:val="32"/>
          <w:szCs w:val="32"/>
        </w:rPr>
        <w:t>与现代企业制度相适应的中层管理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队伍</w:t>
      </w:r>
      <w:r>
        <w:rPr>
          <w:rFonts w:ascii="仿宋_GB2312" w:eastAsia="仿宋_GB2312" w:hAnsi="仿宋_GB2312" w:cs="仿宋_GB2312" w:hint="eastAsia"/>
          <w:sz w:val="32"/>
          <w:szCs w:val="32"/>
        </w:rPr>
        <w:t>，根据干部管理权限以及《</w:t>
      </w:r>
      <w:r w:rsidRPr="00E07258">
        <w:rPr>
          <w:rFonts w:ascii="仿宋_GB2312" w:eastAsia="仿宋_GB2312" w:hAnsi="仿宋_GB2312" w:cs="仿宋_GB2312" w:hint="eastAsia"/>
          <w:sz w:val="32"/>
          <w:szCs w:val="32"/>
        </w:rPr>
        <w:t>新华书店总店中层管理人员选拔任用办法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》（2018~2020年度）制定本方案。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二、原则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（一）党管干部；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（二）德才兼备、任人唯贤；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（三）群众公认、注重实绩；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（四）公开、公平、竞争、择优；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（五）职业化、市场化、专业化；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（六）依法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合规。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三、竞聘方式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采取竞争上岗、公开选拔的方式。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四、岗位及职数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（一）办  公  室：主任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人，副主任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（二）财  务  部：主任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人，副主任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（三）人力资源部：主任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人，副主任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（四）事业发展部：主任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人，副主任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（五）资产经营部：主任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（六</w:t>
      </w:r>
      <w:r w:rsidRPr="001A5599"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）党群工作部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（老龄工作部）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人，副主任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Pr="001A5599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1A559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（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A5599">
        <w:rPr>
          <w:rFonts w:ascii="仿宋_GB2312" w:eastAsia="仿宋_GB2312" w:hAnsi="仿宋_GB2312" w:cs="仿宋_GB2312" w:hint="eastAsia"/>
          <w:spacing w:val="40"/>
          <w:sz w:val="32"/>
          <w:szCs w:val="32"/>
        </w:rPr>
        <w:t>新华国采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：总经理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人，副总经理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，总经理助理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</w:t>
      </w:r>
      <w:r w:rsidRPr="00C778D1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1A5599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855DF" w:rsidRPr="001A5599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1A5599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A5599">
        <w:rPr>
          <w:rFonts w:ascii="仿宋_GB2312" w:eastAsia="仿宋_GB2312" w:hAnsi="仿宋_GB2312" w:cs="仿宋_GB2312" w:hint="eastAsia"/>
          <w:spacing w:val="40"/>
          <w:sz w:val="32"/>
          <w:szCs w:val="32"/>
        </w:rPr>
        <w:t>新华互联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：总经理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人，副总经理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，总经理助理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Pr="001A5599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b/>
          <w:sz w:val="32"/>
          <w:szCs w:val="32"/>
        </w:rPr>
      </w:pP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A5599">
        <w:rPr>
          <w:rFonts w:ascii="仿宋_GB2312" w:eastAsia="仿宋_GB2312" w:hAnsi="仿宋_GB2312" w:cs="仿宋_GB2312" w:hint="eastAsia"/>
          <w:spacing w:val="40"/>
          <w:sz w:val="32"/>
          <w:szCs w:val="32"/>
        </w:rPr>
        <w:t>新华万维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：总经理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人，副总经理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，总经理助理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Pr="001A5599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b/>
          <w:sz w:val="32"/>
          <w:szCs w:val="32"/>
        </w:rPr>
      </w:pP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（十）</w:t>
      </w:r>
      <w:r w:rsidRPr="001A5599">
        <w:rPr>
          <w:rFonts w:ascii="仿宋_GB2312" w:eastAsia="仿宋_GB2312" w:hAnsi="仿宋_GB2312" w:cs="仿宋_GB2312" w:hint="eastAsia"/>
          <w:spacing w:val="40"/>
          <w:sz w:val="32"/>
          <w:szCs w:val="32"/>
        </w:rPr>
        <w:t>新华数创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：总经理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人，副总经理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Pr="001A5599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（十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A5599">
        <w:rPr>
          <w:rFonts w:ascii="仿宋_GB2312" w:eastAsia="仿宋_GB2312" w:hAnsi="仿宋_GB2312" w:cs="仿宋_GB2312" w:hint="eastAsia"/>
          <w:spacing w:val="40"/>
          <w:sz w:val="32"/>
          <w:szCs w:val="32"/>
        </w:rPr>
        <w:t>新华维邦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：总经理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人，副总经理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Pr="001A5599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（十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1A5599">
        <w:rPr>
          <w:rFonts w:ascii="仿宋_GB2312" w:eastAsia="仿宋_GB2312" w:hAnsi="仿宋_GB2312" w:cs="仿宋_GB2312" w:hint="eastAsia"/>
          <w:spacing w:val="40"/>
          <w:sz w:val="32"/>
          <w:szCs w:val="32"/>
        </w:rPr>
        <w:t>新华文博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：总经理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人，副总经理 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Pr="001A5599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1A5599">
        <w:rPr>
          <w:rFonts w:ascii="仿宋_GB2312" w:eastAsia="仿宋_GB2312" w:hAnsi="仿宋_GB2312" w:cs="仿宋_GB2312" w:hint="eastAsia"/>
          <w:sz w:val="32"/>
          <w:szCs w:val="32"/>
        </w:rPr>
        <w:t xml:space="preserve"> 人；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五、条件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（一）基本条件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1.贯彻执行党的路线、方针、政策，勤勉敬业，团结协作。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2.有较强的综合管理能力。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3.具有改革和创新意识。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4.诚信守法，廉洁从业。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5.具有良好的心理素质，身体健康。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一般应有大学本科及以上学历。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（二）资格条件</w:t>
      </w:r>
    </w:p>
    <w:p w:rsidR="005855DF" w:rsidRPr="005E6CD6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1.有五年及以上工作经历，两年及以上管理经验，岗位履职考核均合格。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全脱产学习的硕士、博士，其在读学习经历可等同于工作经历。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  <w:r w:rsidRPr="00AA4D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年龄一般</w:t>
      </w:r>
      <w:r w:rsidRPr="00A525D5">
        <w:rPr>
          <w:rFonts w:ascii="仿宋_GB2312" w:eastAsia="仿宋_GB2312" w:hAnsi="仿宋_GB2312" w:cs="仿宋_GB2312" w:hint="eastAsia"/>
          <w:kern w:val="0"/>
          <w:sz w:val="32"/>
          <w:szCs w:val="32"/>
        </w:rPr>
        <w:t>不超过45周岁</w:t>
      </w:r>
      <w:bookmarkStart w:id="0" w:name="_GoBack"/>
      <w:bookmarkEnd w:id="0"/>
      <w:r w:rsidRPr="00AA4D9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3.符合岗位说明书规定的任职资格条件。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六、招聘范围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75C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总店各部门及所属公司全体在岗和待岗员工均可报名参加竞聘。总店所有中层管理岗位同时面向集团各单位在岗员工及社会招聘。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七、组织领导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（一）竞聘领导小组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组长：总经理、党委副书记茅院生</w:t>
      </w:r>
    </w:p>
    <w:p w:rsidR="005855DF" w:rsidRDefault="005855DF" w:rsidP="005855DF">
      <w:pPr>
        <w:spacing w:line="4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副组长：党委副书记、纪委书记柏万良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成员：副总经理张雅山、陈新，总经理助理戴昕、汪春荣；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主要职责：领导竞聘工作。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（二）竞聘工作考评小组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组长：总经理、党委副书记茅院生</w:t>
      </w:r>
    </w:p>
    <w:p w:rsidR="005855DF" w:rsidRDefault="005855DF" w:rsidP="005855DF">
      <w:pPr>
        <w:spacing w:line="480" w:lineRule="exact"/>
        <w:ind w:firstLineChars="200" w:firstLine="624"/>
        <w:rPr>
          <w:rFonts w:ascii="仿宋_GB2312" w:eastAsia="仿宋_GB2312" w:hAnsi="仿宋_GB2312" w:cs="仿宋_GB2312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副组长：党委副书记、纪委书记柏万良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成员：副总经理张雅山、陈新，总经理助理戴昕、汪春荣，2名中国出版集团领导，2名外部专家，2名职工代表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主要职责：对竞聘人员进行考评。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（三）竞聘办公室。办公室设在总店人力资源部，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党委副书记、纪委书记柏万良担任竞聘办公室主任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主要职责：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1.拟定竞聘方案。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2.公布岗位说明书。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3.资格审查。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4.组织考试。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5.公布聘任人选。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6.负责资料归档。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（四）竞聘工作监督小组。由纪委委员、工会和职工代表各一人组成。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主要职责：监督竞聘过程，保证公平公正。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八、竞聘程序</w:t>
      </w:r>
    </w:p>
    <w:p w:rsidR="005855DF" w:rsidRPr="004949B5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（一）组织动员（</w:t>
      </w:r>
      <w:r w:rsidRPr="004949B5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</w:t>
      </w:r>
      <w:r w:rsidRPr="004949B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 w:rsidRPr="004949B5">
        <w:rPr>
          <w:rFonts w:ascii="仿宋" w:eastAsia="仿宋" w:hAnsi="仿宋" w:hint="eastAsia"/>
          <w:sz w:val="32"/>
          <w:szCs w:val="32"/>
        </w:rPr>
        <w:t>日-11月3日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在总店及所属公司内宣讲竞聘上岗的目的、意义、方法和步骤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让员工了解竞聘上岗的实施方案及相关配套制度。</w:t>
      </w:r>
    </w:p>
    <w:p w:rsidR="005855DF" w:rsidRPr="004949B5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 xml:space="preserve">   （二）发布信息（</w:t>
      </w:r>
      <w:r w:rsidRPr="004949B5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</w:t>
      </w:r>
      <w:r w:rsidRPr="004949B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 w:rsidRPr="004949B5">
        <w:rPr>
          <w:rFonts w:ascii="仿宋" w:eastAsia="仿宋" w:hAnsi="仿宋" w:hint="eastAsia"/>
          <w:sz w:val="32"/>
          <w:szCs w:val="32"/>
        </w:rPr>
        <w:t>日-11月</w:t>
      </w:r>
      <w:r>
        <w:rPr>
          <w:rFonts w:ascii="仿宋" w:eastAsia="仿宋" w:hAnsi="仿宋" w:hint="eastAsia"/>
          <w:sz w:val="32"/>
          <w:szCs w:val="32"/>
        </w:rPr>
        <w:t>10</w:t>
      </w:r>
      <w:r w:rsidRPr="004949B5">
        <w:rPr>
          <w:rFonts w:ascii="仿宋" w:eastAsia="仿宋" w:hAnsi="仿宋" w:hint="eastAsia"/>
          <w:sz w:val="32"/>
          <w:szCs w:val="32"/>
        </w:rPr>
        <w:t>日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公布竞聘岗位、职数、任职条件、竞聘程序等信息。</w:t>
      </w:r>
    </w:p>
    <w:p w:rsidR="005855DF" w:rsidRPr="004949B5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 xml:space="preserve">   （三）报名（</w:t>
      </w:r>
      <w:r w:rsidRPr="004949B5">
        <w:rPr>
          <w:rFonts w:ascii="仿宋" w:eastAsia="仿宋" w:hAnsi="仿宋" w:hint="eastAsia"/>
          <w:sz w:val="32"/>
          <w:szCs w:val="32"/>
        </w:rPr>
        <w:t>11月</w:t>
      </w:r>
      <w:r>
        <w:rPr>
          <w:rFonts w:ascii="仿宋" w:eastAsia="仿宋" w:hAnsi="仿宋" w:hint="eastAsia"/>
          <w:sz w:val="32"/>
          <w:szCs w:val="32"/>
        </w:rPr>
        <w:t>1</w:t>
      </w:r>
      <w:r w:rsidRPr="004949B5">
        <w:rPr>
          <w:rFonts w:ascii="仿宋" w:eastAsia="仿宋" w:hAnsi="仿宋" w:hint="eastAsia"/>
          <w:sz w:val="32"/>
          <w:szCs w:val="32"/>
        </w:rPr>
        <w:t>日-11月10日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凡符合条件、有意竞聘者于规定时间内填交《中层管理人员竞聘上岗报名表》（附件1）。每人最多限报两个岗位。</w:t>
      </w:r>
    </w:p>
    <w:p w:rsidR="005855DF" w:rsidRPr="004949B5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 xml:space="preserve">   （四）资格审查（</w:t>
      </w:r>
      <w:r w:rsidRPr="004949B5">
        <w:rPr>
          <w:rFonts w:ascii="仿宋" w:eastAsia="仿宋" w:hAnsi="仿宋" w:hint="eastAsia"/>
          <w:sz w:val="32"/>
          <w:szCs w:val="32"/>
        </w:rPr>
        <w:t>11月1日-11月14日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竞聘办公室根据竞聘上岗条件对报名人员进行资格审查，报经竞聘考评小组同意后予以公布并通知本人。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49B5">
        <w:rPr>
          <w:rFonts w:ascii="仿宋" w:eastAsia="仿宋" w:hAnsi="仿宋" w:hint="eastAsia"/>
          <w:sz w:val="32"/>
          <w:szCs w:val="32"/>
        </w:rPr>
        <w:t>(五)组织考试。（11月15日-11月17日）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15日笔试。16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17日面试</w:t>
      </w:r>
      <w:r w:rsidRPr="004949B5">
        <w:rPr>
          <w:rFonts w:ascii="仿宋" w:eastAsia="仿宋" w:hAnsi="仿宋" w:hint="eastAsia"/>
          <w:sz w:val="32"/>
          <w:szCs w:val="32"/>
        </w:rPr>
        <w:t>。面试</w:t>
      </w:r>
      <w:r>
        <w:rPr>
          <w:rFonts w:ascii="仿宋" w:eastAsia="仿宋" w:hAnsi="仿宋" w:hint="eastAsia"/>
          <w:sz w:val="32"/>
          <w:szCs w:val="32"/>
        </w:rPr>
        <w:t>分为陈述和答辩，</w:t>
      </w:r>
      <w:r w:rsidRPr="004949B5"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 w:hint="eastAsia"/>
          <w:sz w:val="32"/>
          <w:szCs w:val="32"/>
        </w:rPr>
        <w:t>共8</w:t>
      </w:r>
      <w:r w:rsidRPr="004949B5">
        <w:rPr>
          <w:rFonts w:ascii="仿宋" w:eastAsia="仿宋" w:hAnsi="仿宋" w:hint="eastAsia"/>
          <w:sz w:val="32"/>
          <w:szCs w:val="32"/>
        </w:rPr>
        <w:t>分钟。陈述内容包括：个人简历、竞聘本岗位的优势、如何做好本岗位的工作等内容。考评小组根据其陈述内容及岗位说明书的要求进行提问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949B5">
        <w:rPr>
          <w:rFonts w:ascii="仿宋" w:eastAsia="仿宋" w:hAnsi="仿宋" w:hint="eastAsia"/>
          <w:sz w:val="32"/>
          <w:szCs w:val="32"/>
        </w:rPr>
        <w:t>问题范围主要包括本岗位所需掌握的基础知识、相关专业知识及能力要求等。面试具体过程如下：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49B5">
        <w:rPr>
          <w:rFonts w:ascii="仿宋" w:eastAsia="仿宋" w:hAnsi="仿宋" w:hint="eastAsia"/>
          <w:sz w:val="32"/>
          <w:szCs w:val="32"/>
        </w:rPr>
        <w:t>1.参加竞聘人员分组抽签进行面试。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49B5">
        <w:rPr>
          <w:rFonts w:ascii="仿宋" w:eastAsia="仿宋" w:hAnsi="仿宋" w:hint="eastAsia"/>
          <w:sz w:val="32"/>
          <w:szCs w:val="32"/>
        </w:rPr>
        <w:t>2.参加竞聘人员进行</w:t>
      </w:r>
      <w:r>
        <w:rPr>
          <w:rFonts w:ascii="仿宋" w:eastAsia="仿宋" w:hAnsi="仿宋" w:hint="eastAsia"/>
          <w:sz w:val="32"/>
          <w:szCs w:val="32"/>
        </w:rPr>
        <w:t>4</w:t>
      </w:r>
      <w:r w:rsidRPr="004949B5">
        <w:rPr>
          <w:rFonts w:ascii="仿宋" w:eastAsia="仿宋" w:hAnsi="仿宋" w:hint="eastAsia"/>
          <w:sz w:val="32"/>
          <w:szCs w:val="32"/>
        </w:rPr>
        <w:t>分钟竞聘陈述。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49B5">
        <w:rPr>
          <w:rFonts w:ascii="仿宋" w:eastAsia="仿宋" w:hAnsi="仿宋" w:hint="eastAsia"/>
          <w:sz w:val="32"/>
          <w:szCs w:val="32"/>
        </w:rPr>
        <w:t>3.竞聘考评小组提问，要求竞聘者答辩，时间</w:t>
      </w:r>
      <w:r>
        <w:rPr>
          <w:rFonts w:ascii="仿宋" w:eastAsia="仿宋" w:hAnsi="仿宋" w:hint="eastAsia"/>
          <w:sz w:val="32"/>
          <w:szCs w:val="32"/>
        </w:rPr>
        <w:t>4</w:t>
      </w:r>
      <w:r w:rsidRPr="004949B5">
        <w:rPr>
          <w:rFonts w:ascii="仿宋" w:eastAsia="仿宋" w:hAnsi="仿宋" w:hint="eastAsia"/>
          <w:sz w:val="32"/>
          <w:szCs w:val="32"/>
        </w:rPr>
        <w:t>分钟。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49B5">
        <w:rPr>
          <w:rFonts w:ascii="仿宋" w:eastAsia="仿宋" w:hAnsi="仿宋" w:hint="eastAsia"/>
          <w:sz w:val="32"/>
          <w:szCs w:val="32"/>
        </w:rPr>
        <w:t>4.竞聘考评小组成员根据竞聘者陈述和答辩情况评分。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949B5">
        <w:rPr>
          <w:rFonts w:ascii="仿宋" w:eastAsia="仿宋" w:hAnsi="仿宋" w:hint="eastAsia"/>
          <w:sz w:val="32"/>
          <w:szCs w:val="32"/>
        </w:rPr>
        <w:t>5.竞聘考评小组将评分结果密封交记分员，由记分员进行核分，纪委监督人员对核分过程进行监督。</w:t>
      </w:r>
    </w:p>
    <w:p w:rsidR="005855DF" w:rsidRPr="004949B5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拟</w:t>
      </w: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定考察对象。（11月20日）</w:t>
      </w:r>
    </w:p>
    <w:p w:rsidR="005855DF" w:rsidRPr="004949B5" w:rsidRDefault="005855DF" w:rsidP="005855D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综合笔试、面试</w:t>
      </w: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成绩由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党委会及</w:t>
      </w: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总经理办公会研究确定考察对象。</w:t>
      </w:r>
    </w:p>
    <w:p w:rsidR="005855DF" w:rsidRPr="004949B5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 xml:space="preserve">   （七）民主测评和谈话考察。（</w:t>
      </w:r>
      <w:r w:rsidRPr="004949B5">
        <w:rPr>
          <w:rFonts w:ascii="仿宋" w:eastAsia="仿宋" w:hAnsi="仿宋" w:hint="eastAsia"/>
          <w:sz w:val="32"/>
          <w:szCs w:val="32"/>
        </w:rPr>
        <w:t>11月20日</w:t>
      </w:r>
      <w:r w:rsidRPr="004949B5">
        <w:rPr>
          <w:rFonts w:ascii="仿宋_GB2312" w:eastAsia="仿宋_GB2312" w:hAnsi="仿宋_GB2312" w:cs="仿宋_GB2312"/>
          <w:sz w:val="32"/>
          <w:szCs w:val="32"/>
        </w:rPr>
        <w:t>—</w:t>
      </w:r>
      <w:r w:rsidRPr="004949B5">
        <w:rPr>
          <w:rFonts w:ascii="仿宋" w:eastAsia="仿宋" w:hAnsi="仿宋" w:hint="eastAsia"/>
          <w:sz w:val="32"/>
          <w:szCs w:val="32"/>
        </w:rPr>
        <w:t>11月22日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对确定的考察对象</w:t>
      </w: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进行民主测评，参加民主测评人员为考察对象的直接领导、同级同事、部门同事、直属下级，须根据考察对象平时工作表现和岗位要求，在综合平衡的基础上进行无记名投票。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对确定的考察对象，通过与考察对象的</w:t>
      </w: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直接领导、同级</w:t>
      </w: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同事、部门同事、直属下级以及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考察对象</w:t>
      </w: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本人的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个别谈话方式进一步了解其德、能、勤、绩、廉等情况，并在综合分析的基础上形成书面考察材料。</w:t>
      </w:r>
    </w:p>
    <w:p w:rsidR="005855DF" w:rsidRPr="004949B5" w:rsidRDefault="005855DF" w:rsidP="005855DF">
      <w:pPr>
        <w:widowControl/>
        <w:spacing w:line="480" w:lineRule="exact"/>
        <w:ind w:firstLineChars="150" w:firstLine="4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（八）</w:t>
      </w: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任前核查。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（11月22日</w:t>
      </w:r>
      <w:r w:rsidRPr="004949B5">
        <w:rPr>
          <w:rFonts w:ascii="仿宋_GB2312" w:eastAsia="仿宋_GB2312" w:hAnsi="仿宋_GB2312" w:cs="仿宋_GB2312"/>
          <w:sz w:val="32"/>
          <w:szCs w:val="32"/>
        </w:rPr>
        <w:t>—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855DF" w:rsidRPr="004949B5" w:rsidRDefault="005855DF" w:rsidP="005855DF">
      <w:pPr>
        <w:widowControl/>
        <w:spacing w:line="480" w:lineRule="exact"/>
        <w:ind w:firstLineChars="150" w:firstLine="4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根据中央组织部干部任命“四凡四必”要求，在总店新任和级别晋升的</w:t>
      </w: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中层管理人员拟聘人选须做到干部档案“凡提必审”，个人有关事项报告“凡提必核”，纪检监察机关意见“凡提必听”，反映违规违纪问题线索具体、有可查性的信访举报“凡提必查”。</w:t>
      </w:r>
    </w:p>
    <w:p w:rsidR="005855DF" w:rsidRPr="004949B5" w:rsidRDefault="005855DF" w:rsidP="005855DF">
      <w:pPr>
        <w:widowControl/>
        <w:spacing w:line="480" w:lineRule="exact"/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人力资源部、计划财务部正职拟聘人选不能是“裸官”，且聘任前须报集团公司人力资源部备案。</w:t>
      </w:r>
    </w:p>
    <w:p w:rsidR="005855DF" w:rsidRPr="004949B5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（九）讨论确定拟聘人选。（11月23日）</w:t>
      </w:r>
    </w:p>
    <w:p w:rsidR="005855DF" w:rsidRPr="004949B5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召开党政联席会议根据</w:t>
      </w:r>
      <w:r w:rsidRPr="004949B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考试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、投票、谈话结果讨论确定拟聘任人选。（新任和级别晋升人员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须等任前核查结果出来后方能进行此项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855DF" w:rsidRPr="004949B5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（十）</w:t>
      </w: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任前公示。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（11月24日</w:t>
      </w:r>
      <w:r w:rsidRPr="004949B5">
        <w:rPr>
          <w:rFonts w:ascii="仿宋_GB2312" w:eastAsia="仿宋_GB2312" w:hAnsi="仿宋_GB2312" w:cs="仿宋_GB2312"/>
          <w:sz w:val="32"/>
          <w:szCs w:val="32"/>
        </w:rPr>
        <w:t>—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11月30日）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4949B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竞聘结果在总店范围内公示，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公示期为七天。（新任和级别晋升人员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须等任前核查结果出来后方能进行此项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855DF" w:rsidRDefault="005855DF" w:rsidP="005855DF">
      <w:pPr>
        <w:spacing w:line="48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 w:rsidRPr="00505944">
        <w:rPr>
          <w:rFonts w:ascii="仿宋_GB2312" w:eastAsia="仿宋_GB2312" w:hAnsi="仿宋_GB2312" w:cs="仿宋_GB2312" w:hint="eastAsia"/>
          <w:sz w:val="32"/>
          <w:szCs w:val="32"/>
        </w:rPr>
        <w:t>（十一）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任职。（12月1日）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公示期满无异议的，办理聘任手续。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（新任和级别晋升人员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须等任前核查结果出来后方能进行此项</w:t>
      </w:r>
      <w:r w:rsidRPr="004949B5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九、竞聘人员申诉</w:t>
      </w:r>
    </w:p>
    <w:p w:rsidR="005855DF" w:rsidRDefault="005855DF" w:rsidP="005855DF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竞聘人员对竞聘有异议，可在公示期结束前3日内向竞聘考评小组申诉，竞聘办公室在接受申诉后3日内向申诉员工反馈。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十、其他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（一）严守纪律。全体竞聘人员和考评小组必须从事业出发，讲正气、讲大局。不得结帮拉伙，不得拉选票。如果发现类似问题，将取消其任职资格。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（二）选拔聘任须突出岗位特点，突出实绩，注重品德、能力素质和一贯表现，防止简单以分数、票数取人。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（三）综合素质好、业绩特别突出的优秀人才，经党政联席会议研究通过，可破格选拔使用。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（四）在竞聘过程中发现德才兼备、素质较好，因各种原因未能竞聘上中层管理岗位的人员，将作为中层干部后备人选培养。</w:t>
      </w:r>
    </w:p>
    <w:p w:rsidR="005855DF" w:rsidRPr="006077B5" w:rsidRDefault="005855DF" w:rsidP="005855DF">
      <w:pPr>
        <w:pStyle w:val="3"/>
        <w:spacing w:line="48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06AEE">
        <w:rPr>
          <w:rFonts w:ascii="仿宋_GB2312" w:eastAsia="仿宋_GB2312" w:hAnsi="仿宋_GB2312" w:cs="仿宋_GB2312" w:hint="eastAsia"/>
          <w:sz w:val="32"/>
          <w:szCs w:val="32"/>
        </w:rPr>
        <w:t>（五）参加竞聘但未上岗的人员，</w:t>
      </w:r>
      <w:r w:rsidRPr="00B06AEE">
        <w:rPr>
          <w:rFonts w:ascii="仿宋_GB2312" w:eastAsia="仿宋_GB2312" w:hAnsi="仿宋_GB2312" w:cs="仿宋_GB2312" w:hint="eastAsia"/>
          <w:kern w:val="0"/>
          <w:sz w:val="32"/>
          <w:szCs w:val="32"/>
        </w:rPr>
        <w:t>按</w:t>
      </w:r>
      <w:r w:rsidRPr="00770B95">
        <w:rPr>
          <w:rFonts w:ascii="仿宋_GB2312" w:eastAsia="仿宋_GB2312" w:hAnsi="仿宋_GB2312" w:cs="仿宋_GB2312" w:hint="eastAsia"/>
          <w:kern w:val="0"/>
          <w:sz w:val="32"/>
          <w:szCs w:val="32"/>
        </w:rPr>
        <w:t>《劳动合同法》等有关法律法规和总店相关制度规定作相应安排</w:t>
      </w:r>
      <w:r w:rsidRPr="00770B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855DF" w:rsidRDefault="005855DF" w:rsidP="005855DF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（六）本次竞聘上岗工作开始以后,原岗位人员要继续履行岗位职责，直到竞聘人员到岗。竞聘后岗位调整的，自聘任名单公布后七日内完成工作交接。</w:t>
      </w:r>
    </w:p>
    <w:p w:rsidR="005855DF" w:rsidRDefault="005855DF" w:rsidP="005855DF">
      <w:pPr>
        <w:spacing w:line="480" w:lineRule="exact"/>
        <w:ind w:firstLine="66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十一、本方案由竞聘办公室负责解释。</w:t>
      </w:r>
    </w:p>
    <w:p w:rsidR="005855DF" w:rsidRDefault="005855DF" w:rsidP="005855DF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:rsidR="005855DF" w:rsidRDefault="005855DF" w:rsidP="005855DF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:rsidR="005855DF" w:rsidRPr="00DB5B6C" w:rsidRDefault="005855DF" w:rsidP="005855DF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:rsidR="005855DF" w:rsidRPr="00751F4C" w:rsidRDefault="005855DF" w:rsidP="005855DF">
      <w:pPr>
        <w:pStyle w:val="2"/>
        <w:spacing w:line="48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新华书店总店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</w:p>
    <w:p w:rsidR="005855DF" w:rsidRDefault="005855DF" w:rsidP="005855DF">
      <w:pPr>
        <w:pStyle w:val="2"/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2017年10月27日</w:t>
      </w:r>
    </w:p>
    <w:p w:rsidR="00175924" w:rsidRPr="009328FE" w:rsidRDefault="00175924" w:rsidP="009328FE">
      <w:pPr>
        <w:spacing w:line="520" w:lineRule="exact"/>
        <w:ind w:firstLineChars="650" w:firstLine="2080"/>
        <w:rPr>
          <w:rFonts w:ascii="仿宋_GB2312" w:eastAsia="仿宋_GB2312" w:hAnsi="仿宋_GB2312" w:cs="仿宋_GB2312"/>
          <w:sz w:val="32"/>
          <w:szCs w:val="32"/>
        </w:rPr>
      </w:pPr>
    </w:p>
    <w:sectPr w:rsidR="00175924" w:rsidRPr="009328FE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5A" w:rsidRDefault="00F5035A">
      <w:r>
        <w:separator/>
      </w:r>
    </w:p>
  </w:endnote>
  <w:endnote w:type="continuationSeparator" w:id="0">
    <w:p w:rsidR="00F5035A" w:rsidRDefault="00F5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ACE" w:rsidRDefault="002F58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:rsidR="002B1ACE" w:rsidRDefault="002B1A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ACE" w:rsidRDefault="00F5035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2B1ACE" w:rsidRDefault="002F58C1">
                <w:pPr>
                  <w:pStyle w:val="a4"/>
                  <w:jc w:val="center"/>
                </w:pPr>
                <w:r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>PAGE</w:instrText>
                </w:r>
                <w:r>
                  <w:rPr>
                    <w:b/>
                  </w:rPr>
                  <w:fldChar w:fldCharType="separate"/>
                </w:r>
                <w:r w:rsidR="005855DF">
                  <w:rPr>
                    <w:b/>
                    <w:noProof/>
                  </w:rPr>
                  <w:t>2</w:t>
                </w:r>
                <w:r>
                  <w:rPr>
                    <w:b/>
                  </w:rPr>
                  <w:fldChar w:fldCharType="end"/>
                </w:r>
                <w:r>
                  <w:rPr>
                    <w:lang w:val="zh-CN"/>
                  </w:rPr>
                  <w:t xml:space="preserve"> </w:t>
                </w:r>
              </w:p>
            </w:txbxContent>
          </v:textbox>
          <w10:wrap anchorx="margin"/>
        </v:shape>
      </w:pict>
    </w:r>
  </w:p>
  <w:p w:rsidR="002B1ACE" w:rsidRDefault="002B1A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5A" w:rsidRDefault="00F5035A">
      <w:r>
        <w:separator/>
      </w:r>
    </w:p>
  </w:footnote>
  <w:footnote w:type="continuationSeparator" w:id="0">
    <w:p w:rsidR="00F5035A" w:rsidRDefault="00F50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4AE"/>
    <w:rsid w:val="00001FAB"/>
    <w:rsid w:val="00002733"/>
    <w:rsid w:val="00004D84"/>
    <w:rsid w:val="000069D1"/>
    <w:rsid w:val="00006F25"/>
    <w:rsid w:val="00007245"/>
    <w:rsid w:val="00014798"/>
    <w:rsid w:val="00014C94"/>
    <w:rsid w:val="000153A2"/>
    <w:rsid w:val="00021247"/>
    <w:rsid w:val="000217A7"/>
    <w:rsid w:val="00021817"/>
    <w:rsid w:val="00031DEE"/>
    <w:rsid w:val="0003369C"/>
    <w:rsid w:val="00033B84"/>
    <w:rsid w:val="00041FD3"/>
    <w:rsid w:val="000428B2"/>
    <w:rsid w:val="00043CB3"/>
    <w:rsid w:val="00043FD0"/>
    <w:rsid w:val="00045DF3"/>
    <w:rsid w:val="000475D7"/>
    <w:rsid w:val="00051275"/>
    <w:rsid w:val="00052857"/>
    <w:rsid w:val="000532F2"/>
    <w:rsid w:val="00053736"/>
    <w:rsid w:val="00055050"/>
    <w:rsid w:val="00056BEA"/>
    <w:rsid w:val="00057656"/>
    <w:rsid w:val="00057CF5"/>
    <w:rsid w:val="000611DC"/>
    <w:rsid w:val="0006224D"/>
    <w:rsid w:val="000632BE"/>
    <w:rsid w:val="000661BC"/>
    <w:rsid w:val="000752EC"/>
    <w:rsid w:val="00081776"/>
    <w:rsid w:val="000841AB"/>
    <w:rsid w:val="00087C40"/>
    <w:rsid w:val="0009472E"/>
    <w:rsid w:val="000947DC"/>
    <w:rsid w:val="00094AE8"/>
    <w:rsid w:val="000A1E51"/>
    <w:rsid w:val="000A3E1A"/>
    <w:rsid w:val="000B277D"/>
    <w:rsid w:val="000B2CFB"/>
    <w:rsid w:val="000B39C4"/>
    <w:rsid w:val="000B69C7"/>
    <w:rsid w:val="000B6C74"/>
    <w:rsid w:val="000C048A"/>
    <w:rsid w:val="000C0F46"/>
    <w:rsid w:val="000C3359"/>
    <w:rsid w:val="000C4AF5"/>
    <w:rsid w:val="000C4C59"/>
    <w:rsid w:val="000C5D59"/>
    <w:rsid w:val="000C793D"/>
    <w:rsid w:val="000C7BEE"/>
    <w:rsid w:val="000D3F21"/>
    <w:rsid w:val="000D5949"/>
    <w:rsid w:val="000D7432"/>
    <w:rsid w:val="000D7BE8"/>
    <w:rsid w:val="000E0434"/>
    <w:rsid w:val="000E1DE7"/>
    <w:rsid w:val="000E344D"/>
    <w:rsid w:val="000E3F3B"/>
    <w:rsid w:val="000E5FA3"/>
    <w:rsid w:val="000F381A"/>
    <w:rsid w:val="000F62F3"/>
    <w:rsid w:val="000F7176"/>
    <w:rsid w:val="00100018"/>
    <w:rsid w:val="00103F49"/>
    <w:rsid w:val="0010511F"/>
    <w:rsid w:val="001055D8"/>
    <w:rsid w:val="0010615B"/>
    <w:rsid w:val="00113351"/>
    <w:rsid w:val="001134AB"/>
    <w:rsid w:val="00120285"/>
    <w:rsid w:val="00120921"/>
    <w:rsid w:val="0012189D"/>
    <w:rsid w:val="001225B8"/>
    <w:rsid w:val="00122642"/>
    <w:rsid w:val="00123095"/>
    <w:rsid w:val="001235E0"/>
    <w:rsid w:val="00124E08"/>
    <w:rsid w:val="00127729"/>
    <w:rsid w:val="00133357"/>
    <w:rsid w:val="00136FBF"/>
    <w:rsid w:val="001372B3"/>
    <w:rsid w:val="00140704"/>
    <w:rsid w:val="0014144F"/>
    <w:rsid w:val="00152C68"/>
    <w:rsid w:val="00152EBD"/>
    <w:rsid w:val="00160334"/>
    <w:rsid w:val="001618E9"/>
    <w:rsid w:val="00164D3C"/>
    <w:rsid w:val="0017191E"/>
    <w:rsid w:val="00172672"/>
    <w:rsid w:val="00172A20"/>
    <w:rsid w:val="00173C5D"/>
    <w:rsid w:val="00175924"/>
    <w:rsid w:val="0017681C"/>
    <w:rsid w:val="001829AF"/>
    <w:rsid w:val="0018325C"/>
    <w:rsid w:val="00191968"/>
    <w:rsid w:val="001955AC"/>
    <w:rsid w:val="001A10A2"/>
    <w:rsid w:val="001A14AB"/>
    <w:rsid w:val="001A1980"/>
    <w:rsid w:val="001A4E3E"/>
    <w:rsid w:val="001A5599"/>
    <w:rsid w:val="001B20BD"/>
    <w:rsid w:val="001B5C6B"/>
    <w:rsid w:val="001C2750"/>
    <w:rsid w:val="001C28F5"/>
    <w:rsid w:val="001C465B"/>
    <w:rsid w:val="001C5F23"/>
    <w:rsid w:val="001C6E4B"/>
    <w:rsid w:val="001D05BB"/>
    <w:rsid w:val="001D42D3"/>
    <w:rsid w:val="001D7895"/>
    <w:rsid w:val="001E0435"/>
    <w:rsid w:val="001E1FB2"/>
    <w:rsid w:val="001E4536"/>
    <w:rsid w:val="001F307A"/>
    <w:rsid w:val="00200DE9"/>
    <w:rsid w:val="0020142D"/>
    <w:rsid w:val="00202338"/>
    <w:rsid w:val="00210825"/>
    <w:rsid w:val="00213FF1"/>
    <w:rsid w:val="0021478B"/>
    <w:rsid w:val="00216BE4"/>
    <w:rsid w:val="00224D01"/>
    <w:rsid w:val="0022799C"/>
    <w:rsid w:val="00232928"/>
    <w:rsid w:val="002338A8"/>
    <w:rsid w:val="0023447E"/>
    <w:rsid w:val="002409B4"/>
    <w:rsid w:val="00242CC4"/>
    <w:rsid w:val="0025110F"/>
    <w:rsid w:val="00251A61"/>
    <w:rsid w:val="00253F8F"/>
    <w:rsid w:val="00254376"/>
    <w:rsid w:val="0025535E"/>
    <w:rsid w:val="0025799B"/>
    <w:rsid w:val="00261BF2"/>
    <w:rsid w:val="00263A76"/>
    <w:rsid w:val="00267B54"/>
    <w:rsid w:val="002742B0"/>
    <w:rsid w:val="00275164"/>
    <w:rsid w:val="00275723"/>
    <w:rsid w:val="00283760"/>
    <w:rsid w:val="0028434D"/>
    <w:rsid w:val="00284713"/>
    <w:rsid w:val="00284A4F"/>
    <w:rsid w:val="0029253A"/>
    <w:rsid w:val="002A04F4"/>
    <w:rsid w:val="002A0830"/>
    <w:rsid w:val="002A0BE8"/>
    <w:rsid w:val="002A1126"/>
    <w:rsid w:val="002A1B40"/>
    <w:rsid w:val="002A27A9"/>
    <w:rsid w:val="002A3D02"/>
    <w:rsid w:val="002A6240"/>
    <w:rsid w:val="002B1ACE"/>
    <w:rsid w:val="002B1F1C"/>
    <w:rsid w:val="002B5E63"/>
    <w:rsid w:val="002B5F41"/>
    <w:rsid w:val="002C0B57"/>
    <w:rsid w:val="002C22A4"/>
    <w:rsid w:val="002D5B05"/>
    <w:rsid w:val="002E226C"/>
    <w:rsid w:val="002E4D18"/>
    <w:rsid w:val="002E6D4D"/>
    <w:rsid w:val="002F0EF6"/>
    <w:rsid w:val="002F1E92"/>
    <w:rsid w:val="002F330F"/>
    <w:rsid w:val="002F58C1"/>
    <w:rsid w:val="00303278"/>
    <w:rsid w:val="00306174"/>
    <w:rsid w:val="00311F80"/>
    <w:rsid w:val="003120B2"/>
    <w:rsid w:val="0031641D"/>
    <w:rsid w:val="003165A4"/>
    <w:rsid w:val="00316D38"/>
    <w:rsid w:val="00323A4E"/>
    <w:rsid w:val="00324EAF"/>
    <w:rsid w:val="00324EEA"/>
    <w:rsid w:val="003251E4"/>
    <w:rsid w:val="00331656"/>
    <w:rsid w:val="00332103"/>
    <w:rsid w:val="0034137F"/>
    <w:rsid w:val="003419A0"/>
    <w:rsid w:val="003426ED"/>
    <w:rsid w:val="00342BFA"/>
    <w:rsid w:val="00343993"/>
    <w:rsid w:val="003538FE"/>
    <w:rsid w:val="00353BA7"/>
    <w:rsid w:val="00353E7F"/>
    <w:rsid w:val="00353FAA"/>
    <w:rsid w:val="00356BEF"/>
    <w:rsid w:val="003637E6"/>
    <w:rsid w:val="00370926"/>
    <w:rsid w:val="00372037"/>
    <w:rsid w:val="00372200"/>
    <w:rsid w:val="0037590E"/>
    <w:rsid w:val="003772A2"/>
    <w:rsid w:val="00380649"/>
    <w:rsid w:val="003849F7"/>
    <w:rsid w:val="0038573E"/>
    <w:rsid w:val="00385936"/>
    <w:rsid w:val="003901A7"/>
    <w:rsid w:val="00395C76"/>
    <w:rsid w:val="00397B6F"/>
    <w:rsid w:val="003A1FFF"/>
    <w:rsid w:val="003A55D7"/>
    <w:rsid w:val="003A712D"/>
    <w:rsid w:val="003B1CEE"/>
    <w:rsid w:val="003B4150"/>
    <w:rsid w:val="003B6215"/>
    <w:rsid w:val="003B7B56"/>
    <w:rsid w:val="003C3EEB"/>
    <w:rsid w:val="003C5561"/>
    <w:rsid w:val="003D01B9"/>
    <w:rsid w:val="003D080F"/>
    <w:rsid w:val="003D091B"/>
    <w:rsid w:val="003D3A10"/>
    <w:rsid w:val="003D4412"/>
    <w:rsid w:val="003D5DF9"/>
    <w:rsid w:val="003D6301"/>
    <w:rsid w:val="003D6538"/>
    <w:rsid w:val="003E49EF"/>
    <w:rsid w:val="003F17F2"/>
    <w:rsid w:val="003F35EC"/>
    <w:rsid w:val="003F6BF5"/>
    <w:rsid w:val="003F7180"/>
    <w:rsid w:val="004008D0"/>
    <w:rsid w:val="00403A78"/>
    <w:rsid w:val="004064A2"/>
    <w:rsid w:val="00410B97"/>
    <w:rsid w:val="00412FF3"/>
    <w:rsid w:val="00415A66"/>
    <w:rsid w:val="004161ED"/>
    <w:rsid w:val="00417377"/>
    <w:rsid w:val="00423263"/>
    <w:rsid w:val="00424B06"/>
    <w:rsid w:val="00425531"/>
    <w:rsid w:val="0043008E"/>
    <w:rsid w:val="0043010A"/>
    <w:rsid w:val="00432757"/>
    <w:rsid w:val="004335F6"/>
    <w:rsid w:val="00437339"/>
    <w:rsid w:val="00441ED0"/>
    <w:rsid w:val="00443AB2"/>
    <w:rsid w:val="00446FB8"/>
    <w:rsid w:val="00451D86"/>
    <w:rsid w:val="00453CFA"/>
    <w:rsid w:val="004552DB"/>
    <w:rsid w:val="004578B5"/>
    <w:rsid w:val="00460283"/>
    <w:rsid w:val="00460A41"/>
    <w:rsid w:val="00471AAE"/>
    <w:rsid w:val="00472C69"/>
    <w:rsid w:val="00473C16"/>
    <w:rsid w:val="004742EF"/>
    <w:rsid w:val="0047484B"/>
    <w:rsid w:val="00480468"/>
    <w:rsid w:val="00493F00"/>
    <w:rsid w:val="004949B5"/>
    <w:rsid w:val="00497A61"/>
    <w:rsid w:val="004A06EB"/>
    <w:rsid w:val="004A0E3E"/>
    <w:rsid w:val="004A3B73"/>
    <w:rsid w:val="004B0985"/>
    <w:rsid w:val="004B1804"/>
    <w:rsid w:val="004B3C78"/>
    <w:rsid w:val="004B681F"/>
    <w:rsid w:val="004B6D6F"/>
    <w:rsid w:val="004B7863"/>
    <w:rsid w:val="004C26BE"/>
    <w:rsid w:val="004D12F6"/>
    <w:rsid w:val="004D181E"/>
    <w:rsid w:val="004D61F0"/>
    <w:rsid w:val="004D6D56"/>
    <w:rsid w:val="004D6F59"/>
    <w:rsid w:val="004E04AE"/>
    <w:rsid w:val="004E05B1"/>
    <w:rsid w:val="004E6D06"/>
    <w:rsid w:val="004F0D02"/>
    <w:rsid w:val="004F359A"/>
    <w:rsid w:val="004F40C6"/>
    <w:rsid w:val="004F45F1"/>
    <w:rsid w:val="004F6C21"/>
    <w:rsid w:val="00500BA7"/>
    <w:rsid w:val="00505944"/>
    <w:rsid w:val="00512D80"/>
    <w:rsid w:val="00513B92"/>
    <w:rsid w:val="00516685"/>
    <w:rsid w:val="00517D8C"/>
    <w:rsid w:val="00524423"/>
    <w:rsid w:val="00531C0F"/>
    <w:rsid w:val="00533B09"/>
    <w:rsid w:val="00537231"/>
    <w:rsid w:val="00537B52"/>
    <w:rsid w:val="0054673C"/>
    <w:rsid w:val="00550F70"/>
    <w:rsid w:val="00552150"/>
    <w:rsid w:val="00552926"/>
    <w:rsid w:val="00553833"/>
    <w:rsid w:val="00556440"/>
    <w:rsid w:val="00557073"/>
    <w:rsid w:val="005608E2"/>
    <w:rsid w:val="00560AE1"/>
    <w:rsid w:val="00562215"/>
    <w:rsid w:val="00563646"/>
    <w:rsid w:val="005644D5"/>
    <w:rsid w:val="00564C2A"/>
    <w:rsid w:val="005672C0"/>
    <w:rsid w:val="005724B5"/>
    <w:rsid w:val="00575BDF"/>
    <w:rsid w:val="00575C02"/>
    <w:rsid w:val="00576463"/>
    <w:rsid w:val="00577343"/>
    <w:rsid w:val="00580D62"/>
    <w:rsid w:val="00583886"/>
    <w:rsid w:val="005855DF"/>
    <w:rsid w:val="00586CD9"/>
    <w:rsid w:val="005907EC"/>
    <w:rsid w:val="00591327"/>
    <w:rsid w:val="00596510"/>
    <w:rsid w:val="00596FB6"/>
    <w:rsid w:val="005979F7"/>
    <w:rsid w:val="00597DE3"/>
    <w:rsid w:val="005A1415"/>
    <w:rsid w:val="005A4951"/>
    <w:rsid w:val="005A5642"/>
    <w:rsid w:val="005A7275"/>
    <w:rsid w:val="005A77DE"/>
    <w:rsid w:val="005B24DB"/>
    <w:rsid w:val="005B51C6"/>
    <w:rsid w:val="005B57D3"/>
    <w:rsid w:val="005B5E33"/>
    <w:rsid w:val="005B6D0C"/>
    <w:rsid w:val="005B712B"/>
    <w:rsid w:val="005B7590"/>
    <w:rsid w:val="005C692D"/>
    <w:rsid w:val="005C78A9"/>
    <w:rsid w:val="005D49C7"/>
    <w:rsid w:val="005D7860"/>
    <w:rsid w:val="005E4664"/>
    <w:rsid w:val="005E6CD6"/>
    <w:rsid w:val="005F1083"/>
    <w:rsid w:val="005F2D67"/>
    <w:rsid w:val="005F63EB"/>
    <w:rsid w:val="006031D5"/>
    <w:rsid w:val="00603BEC"/>
    <w:rsid w:val="00604590"/>
    <w:rsid w:val="006045E1"/>
    <w:rsid w:val="006059EE"/>
    <w:rsid w:val="006077B5"/>
    <w:rsid w:val="00613C4A"/>
    <w:rsid w:val="006143A5"/>
    <w:rsid w:val="006158CD"/>
    <w:rsid w:val="00616343"/>
    <w:rsid w:val="00620AAB"/>
    <w:rsid w:val="006213EE"/>
    <w:rsid w:val="006258C6"/>
    <w:rsid w:val="00625971"/>
    <w:rsid w:val="00627B81"/>
    <w:rsid w:val="00636341"/>
    <w:rsid w:val="00636E9B"/>
    <w:rsid w:val="00641A84"/>
    <w:rsid w:val="00643C28"/>
    <w:rsid w:val="006453DF"/>
    <w:rsid w:val="006453E5"/>
    <w:rsid w:val="006470AD"/>
    <w:rsid w:val="0065040C"/>
    <w:rsid w:val="006509A1"/>
    <w:rsid w:val="006517D7"/>
    <w:rsid w:val="00655B73"/>
    <w:rsid w:val="00662D9E"/>
    <w:rsid w:val="00665D6C"/>
    <w:rsid w:val="00666B6E"/>
    <w:rsid w:val="0066774C"/>
    <w:rsid w:val="00672293"/>
    <w:rsid w:val="006739CE"/>
    <w:rsid w:val="00682967"/>
    <w:rsid w:val="006850FA"/>
    <w:rsid w:val="006857E1"/>
    <w:rsid w:val="00685E98"/>
    <w:rsid w:val="00697AE1"/>
    <w:rsid w:val="006A39BD"/>
    <w:rsid w:val="006A47C5"/>
    <w:rsid w:val="006A602F"/>
    <w:rsid w:val="006B1CDD"/>
    <w:rsid w:val="006C4024"/>
    <w:rsid w:val="006C530C"/>
    <w:rsid w:val="006C7A5F"/>
    <w:rsid w:val="006D08C5"/>
    <w:rsid w:val="006D293A"/>
    <w:rsid w:val="006D38DA"/>
    <w:rsid w:val="006D434D"/>
    <w:rsid w:val="006D456A"/>
    <w:rsid w:val="006E00F9"/>
    <w:rsid w:val="006E174F"/>
    <w:rsid w:val="006E4302"/>
    <w:rsid w:val="006E4B5E"/>
    <w:rsid w:val="006F427A"/>
    <w:rsid w:val="006F5AF4"/>
    <w:rsid w:val="006F72D8"/>
    <w:rsid w:val="00703DA9"/>
    <w:rsid w:val="00707235"/>
    <w:rsid w:val="007118E0"/>
    <w:rsid w:val="00712CB8"/>
    <w:rsid w:val="007138DC"/>
    <w:rsid w:val="00717027"/>
    <w:rsid w:val="00720889"/>
    <w:rsid w:val="00721825"/>
    <w:rsid w:val="00721D2F"/>
    <w:rsid w:val="007224DE"/>
    <w:rsid w:val="00727AFD"/>
    <w:rsid w:val="0073699E"/>
    <w:rsid w:val="00740C57"/>
    <w:rsid w:val="007473ED"/>
    <w:rsid w:val="007500F9"/>
    <w:rsid w:val="00752731"/>
    <w:rsid w:val="00755520"/>
    <w:rsid w:val="00756CF4"/>
    <w:rsid w:val="007572CA"/>
    <w:rsid w:val="00757495"/>
    <w:rsid w:val="00757BC7"/>
    <w:rsid w:val="00763686"/>
    <w:rsid w:val="007649BB"/>
    <w:rsid w:val="0076792F"/>
    <w:rsid w:val="00771064"/>
    <w:rsid w:val="0077623A"/>
    <w:rsid w:val="007832B7"/>
    <w:rsid w:val="00783BE1"/>
    <w:rsid w:val="00784005"/>
    <w:rsid w:val="00791A58"/>
    <w:rsid w:val="00791B0B"/>
    <w:rsid w:val="00795462"/>
    <w:rsid w:val="0079583A"/>
    <w:rsid w:val="007A1D03"/>
    <w:rsid w:val="007A4095"/>
    <w:rsid w:val="007A7802"/>
    <w:rsid w:val="007A7DC7"/>
    <w:rsid w:val="007B3580"/>
    <w:rsid w:val="007B71CC"/>
    <w:rsid w:val="007C3BDE"/>
    <w:rsid w:val="007C3D8C"/>
    <w:rsid w:val="007D0639"/>
    <w:rsid w:val="007D088B"/>
    <w:rsid w:val="007D5955"/>
    <w:rsid w:val="007E0B59"/>
    <w:rsid w:val="007E1C35"/>
    <w:rsid w:val="007E3811"/>
    <w:rsid w:val="007E3BED"/>
    <w:rsid w:val="007E52AC"/>
    <w:rsid w:val="007E5DBB"/>
    <w:rsid w:val="007E66CA"/>
    <w:rsid w:val="007E78DA"/>
    <w:rsid w:val="007F17EE"/>
    <w:rsid w:val="007F3065"/>
    <w:rsid w:val="007F6F46"/>
    <w:rsid w:val="00800499"/>
    <w:rsid w:val="00801421"/>
    <w:rsid w:val="008026F2"/>
    <w:rsid w:val="00804C29"/>
    <w:rsid w:val="00807675"/>
    <w:rsid w:val="00810629"/>
    <w:rsid w:val="0081544B"/>
    <w:rsid w:val="00816092"/>
    <w:rsid w:val="00816D54"/>
    <w:rsid w:val="00823F40"/>
    <w:rsid w:val="008304D4"/>
    <w:rsid w:val="00830652"/>
    <w:rsid w:val="00833639"/>
    <w:rsid w:val="008352B3"/>
    <w:rsid w:val="00835490"/>
    <w:rsid w:val="00837AE0"/>
    <w:rsid w:val="00842123"/>
    <w:rsid w:val="00844A70"/>
    <w:rsid w:val="00853240"/>
    <w:rsid w:val="00855A9C"/>
    <w:rsid w:val="00863082"/>
    <w:rsid w:val="008644DC"/>
    <w:rsid w:val="00864CF5"/>
    <w:rsid w:val="00870A9F"/>
    <w:rsid w:val="00871661"/>
    <w:rsid w:val="00872C57"/>
    <w:rsid w:val="008774A8"/>
    <w:rsid w:val="00883EA6"/>
    <w:rsid w:val="00884788"/>
    <w:rsid w:val="00890360"/>
    <w:rsid w:val="0089089B"/>
    <w:rsid w:val="00890915"/>
    <w:rsid w:val="008A0FDD"/>
    <w:rsid w:val="008A2B5D"/>
    <w:rsid w:val="008A5904"/>
    <w:rsid w:val="008B0D92"/>
    <w:rsid w:val="008B234E"/>
    <w:rsid w:val="008B2E67"/>
    <w:rsid w:val="008B35C3"/>
    <w:rsid w:val="008B42C4"/>
    <w:rsid w:val="008C33B4"/>
    <w:rsid w:val="008C6E38"/>
    <w:rsid w:val="008C782E"/>
    <w:rsid w:val="008D5361"/>
    <w:rsid w:val="008D6C28"/>
    <w:rsid w:val="008E22E9"/>
    <w:rsid w:val="008E2F4F"/>
    <w:rsid w:val="008E44D9"/>
    <w:rsid w:val="008E7F36"/>
    <w:rsid w:val="008F37B7"/>
    <w:rsid w:val="0090687C"/>
    <w:rsid w:val="00910974"/>
    <w:rsid w:val="00916EC7"/>
    <w:rsid w:val="0092140F"/>
    <w:rsid w:val="009218BB"/>
    <w:rsid w:val="00921EA2"/>
    <w:rsid w:val="00923510"/>
    <w:rsid w:val="009238E0"/>
    <w:rsid w:val="0092564B"/>
    <w:rsid w:val="00926923"/>
    <w:rsid w:val="009277A3"/>
    <w:rsid w:val="00931910"/>
    <w:rsid w:val="009328FE"/>
    <w:rsid w:val="00932F72"/>
    <w:rsid w:val="00935F65"/>
    <w:rsid w:val="0094181C"/>
    <w:rsid w:val="00944589"/>
    <w:rsid w:val="00944E78"/>
    <w:rsid w:val="00950058"/>
    <w:rsid w:val="00950ED0"/>
    <w:rsid w:val="00951F49"/>
    <w:rsid w:val="0095415B"/>
    <w:rsid w:val="0095588F"/>
    <w:rsid w:val="009562B5"/>
    <w:rsid w:val="00956469"/>
    <w:rsid w:val="009600D0"/>
    <w:rsid w:val="009622E2"/>
    <w:rsid w:val="0096502D"/>
    <w:rsid w:val="00972B8D"/>
    <w:rsid w:val="009731E2"/>
    <w:rsid w:val="00980104"/>
    <w:rsid w:val="00991628"/>
    <w:rsid w:val="00991E6A"/>
    <w:rsid w:val="009940B8"/>
    <w:rsid w:val="0099569D"/>
    <w:rsid w:val="00996F3F"/>
    <w:rsid w:val="00997BA5"/>
    <w:rsid w:val="009A09FA"/>
    <w:rsid w:val="009A55B1"/>
    <w:rsid w:val="009A568D"/>
    <w:rsid w:val="009A6973"/>
    <w:rsid w:val="009B0DF9"/>
    <w:rsid w:val="009B5F0F"/>
    <w:rsid w:val="009B6E86"/>
    <w:rsid w:val="009B700E"/>
    <w:rsid w:val="009C0426"/>
    <w:rsid w:val="009C07F4"/>
    <w:rsid w:val="009C218C"/>
    <w:rsid w:val="009C5368"/>
    <w:rsid w:val="009C5F08"/>
    <w:rsid w:val="009C7F78"/>
    <w:rsid w:val="009D0001"/>
    <w:rsid w:val="009D25B2"/>
    <w:rsid w:val="009D6AEC"/>
    <w:rsid w:val="009D6D23"/>
    <w:rsid w:val="009E3600"/>
    <w:rsid w:val="009E38B0"/>
    <w:rsid w:val="009E554A"/>
    <w:rsid w:val="009E5907"/>
    <w:rsid w:val="009F2142"/>
    <w:rsid w:val="009F32DD"/>
    <w:rsid w:val="009F392F"/>
    <w:rsid w:val="009F6DCD"/>
    <w:rsid w:val="00A00733"/>
    <w:rsid w:val="00A03414"/>
    <w:rsid w:val="00A037B3"/>
    <w:rsid w:val="00A05759"/>
    <w:rsid w:val="00A07C94"/>
    <w:rsid w:val="00A10416"/>
    <w:rsid w:val="00A20287"/>
    <w:rsid w:val="00A2206C"/>
    <w:rsid w:val="00A234A8"/>
    <w:rsid w:val="00A24B68"/>
    <w:rsid w:val="00A3363C"/>
    <w:rsid w:val="00A3607D"/>
    <w:rsid w:val="00A36DDA"/>
    <w:rsid w:val="00A36F0E"/>
    <w:rsid w:val="00A400EA"/>
    <w:rsid w:val="00A425AB"/>
    <w:rsid w:val="00A45619"/>
    <w:rsid w:val="00A45957"/>
    <w:rsid w:val="00A549B5"/>
    <w:rsid w:val="00A54CC8"/>
    <w:rsid w:val="00A56642"/>
    <w:rsid w:val="00A57AB8"/>
    <w:rsid w:val="00A60D1D"/>
    <w:rsid w:val="00A619ED"/>
    <w:rsid w:val="00A6283D"/>
    <w:rsid w:val="00A66714"/>
    <w:rsid w:val="00A667F4"/>
    <w:rsid w:val="00A7112F"/>
    <w:rsid w:val="00A72FBA"/>
    <w:rsid w:val="00A73B91"/>
    <w:rsid w:val="00A7509F"/>
    <w:rsid w:val="00A80C7C"/>
    <w:rsid w:val="00A8426C"/>
    <w:rsid w:val="00A9162E"/>
    <w:rsid w:val="00A940D4"/>
    <w:rsid w:val="00A9749C"/>
    <w:rsid w:val="00AA2044"/>
    <w:rsid w:val="00AA38E0"/>
    <w:rsid w:val="00AA3BBF"/>
    <w:rsid w:val="00AA4D9B"/>
    <w:rsid w:val="00AA5706"/>
    <w:rsid w:val="00AA5CD4"/>
    <w:rsid w:val="00AB0515"/>
    <w:rsid w:val="00AB598A"/>
    <w:rsid w:val="00AB6D97"/>
    <w:rsid w:val="00AC10ED"/>
    <w:rsid w:val="00AD20C1"/>
    <w:rsid w:val="00AD3509"/>
    <w:rsid w:val="00AD5E65"/>
    <w:rsid w:val="00AD7473"/>
    <w:rsid w:val="00AE42B8"/>
    <w:rsid w:val="00AE5BD2"/>
    <w:rsid w:val="00AF5E54"/>
    <w:rsid w:val="00B0244C"/>
    <w:rsid w:val="00B03C43"/>
    <w:rsid w:val="00B03EEB"/>
    <w:rsid w:val="00B06AEE"/>
    <w:rsid w:val="00B11362"/>
    <w:rsid w:val="00B164E5"/>
    <w:rsid w:val="00B20AF5"/>
    <w:rsid w:val="00B231B9"/>
    <w:rsid w:val="00B2726E"/>
    <w:rsid w:val="00B312A0"/>
    <w:rsid w:val="00B342A2"/>
    <w:rsid w:val="00B35A46"/>
    <w:rsid w:val="00B50253"/>
    <w:rsid w:val="00B50FCF"/>
    <w:rsid w:val="00B51BD6"/>
    <w:rsid w:val="00B52D4F"/>
    <w:rsid w:val="00B56249"/>
    <w:rsid w:val="00B5647F"/>
    <w:rsid w:val="00B56F32"/>
    <w:rsid w:val="00B61A1E"/>
    <w:rsid w:val="00B7092A"/>
    <w:rsid w:val="00B712B5"/>
    <w:rsid w:val="00B75548"/>
    <w:rsid w:val="00B75C8B"/>
    <w:rsid w:val="00B76B8F"/>
    <w:rsid w:val="00B816A3"/>
    <w:rsid w:val="00B855AC"/>
    <w:rsid w:val="00B90DE2"/>
    <w:rsid w:val="00B9196F"/>
    <w:rsid w:val="00B929ED"/>
    <w:rsid w:val="00B93503"/>
    <w:rsid w:val="00B978FE"/>
    <w:rsid w:val="00BA2D56"/>
    <w:rsid w:val="00BB04EC"/>
    <w:rsid w:val="00BB653F"/>
    <w:rsid w:val="00BB6946"/>
    <w:rsid w:val="00BC3689"/>
    <w:rsid w:val="00BC6D66"/>
    <w:rsid w:val="00BC7C53"/>
    <w:rsid w:val="00BD262C"/>
    <w:rsid w:val="00BD2B22"/>
    <w:rsid w:val="00BD497F"/>
    <w:rsid w:val="00BE0390"/>
    <w:rsid w:val="00BE0E97"/>
    <w:rsid w:val="00BE39CA"/>
    <w:rsid w:val="00BE39EB"/>
    <w:rsid w:val="00BE7371"/>
    <w:rsid w:val="00BF3310"/>
    <w:rsid w:val="00BF3393"/>
    <w:rsid w:val="00BF378D"/>
    <w:rsid w:val="00BF64D5"/>
    <w:rsid w:val="00BF757A"/>
    <w:rsid w:val="00BF76A9"/>
    <w:rsid w:val="00C00016"/>
    <w:rsid w:val="00C0286C"/>
    <w:rsid w:val="00C03AD3"/>
    <w:rsid w:val="00C121F2"/>
    <w:rsid w:val="00C14BA8"/>
    <w:rsid w:val="00C16E48"/>
    <w:rsid w:val="00C2116D"/>
    <w:rsid w:val="00C322E9"/>
    <w:rsid w:val="00C3384D"/>
    <w:rsid w:val="00C359AE"/>
    <w:rsid w:val="00C37456"/>
    <w:rsid w:val="00C40542"/>
    <w:rsid w:val="00C40712"/>
    <w:rsid w:val="00C45F3B"/>
    <w:rsid w:val="00C47559"/>
    <w:rsid w:val="00C509AF"/>
    <w:rsid w:val="00C55003"/>
    <w:rsid w:val="00C5544A"/>
    <w:rsid w:val="00C56E7C"/>
    <w:rsid w:val="00C60FC9"/>
    <w:rsid w:val="00C617F7"/>
    <w:rsid w:val="00C635E5"/>
    <w:rsid w:val="00C6464C"/>
    <w:rsid w:val="00C67540"/>
    <w:rsid w:val="00C67642"/>
    <w:rsid w:val="00C71CF5"/>
    <w:rsid w:val="00C75B74"/>
    <w:rsid w:val="00C778D1"/>
    <w:rsid w:val="00C84BA0"/>
    <w:rsid w:val="00C87C14"/>
    <w:rsid w:val="00C943F3"/>
    <w:rsid w:val="00C94EDE"/>
    <w:rsid w:val="00C97130"/>
    <w:rsid w:val="00CA0E13"/>
    <w:rsid w:val="00CA1E36"/>
    <w:rsid w:val="00CA55E7"/>
    <w:rsid w:val="00CA64EB"/>
    <w:rsid w:val="00CA6EDF"/>
    <w:rsid w:val="00CA73ED"/>
    <w:rsid w:val="00CB482F"/>
    <w:rsid w:val="00CC44CA"/>
    <w:rsid w:val="00CC4535"/>
    <w:rsid w:val="00CD0BED"/>
    <w:rsid w:val="00CD1FEB"/>
    <w:rsid w:val="00CD6128"/>
    <w:rsid w:val="00CE3CFA"/>
    <w:rsid w:val="00CE7030"/>
    <w:rsid w:val="00CF0568"/>
    <w:rsid w:val="00CF6A20"/>
    <w:rsid w:val="00CF782A"/>
    <w:rsid w:val="00D00436"/>
    <w:rsid w:val="00D04A91"/>
    <w:rsid w:val="00D12220"/>
    <w:rsid w:val="00D15540"/>
    <w:rsid w:val="00D17A68"/>
    <w:rsid w:val="00D21FC6"/>
    <w:rsid w:val="00D308BB"/>
    <w:rsid w:val="00D32761"/>
    <w:rsid w:val="00D35517"/>
    <w:rsid w:val="00D4239B"/>
    <w:rsid w:val="00D42CE6"/>
    <w:rsid w:val="00D46F3C"/>
    <w:rsid w:val="00D55456"/>
    <w:rsid w:val="00D55D34"/>
    <w:rsid w:val="00D5614D"/>
    <w:rsid w:val="00D57C18"/>
    <w:rsid w:val="00D628CD"/>
    <w:rsid w:val="00D65C56"/>
    <w:rsid w:val="00D74E18"/>
    <w:rsid w:val="00D76DA7"/>
    <w:rsid w:val="00D8523F"/>
    <w:rsid w:val="00D85898"/>
    <w:rsid w:val="00D8669E"/>
    <w:rsid w:val="00D86C18"/>
    <w:rsid w:val="00D86C40"/>
    <w:rsid w:val="00D96160"/>
    <w:rsid w:val="00D963B7"/>
    <w:rsid w:val="00D9768D"/>
    <w:rsid w:val="00DA0E43"/>
    <w:rsid w:val="00DA1904"/>
    <w:rsid w:val="00DA382E"/>
    <w:rsid w:val="00DA64D2"/>
    <w:rsid w:val="00DC568C"/>
    <w:rsid w:val="00DC6128"/>
    <w:rsid w:val="00DD1A9F"/>
    <w:rsid w:val="00DD208D"/>
    <w:rsid w:val="00DE041F"/>
    <w:rsid w:val="00DE1797"/>
    <w:rsid w:val="00DE2035"/>
    <w:rsid w:val="00DE3E9B"/>
    <w:rsid w:val="00DE7386"/>
    <w:rsid w:val="00DE7AA7"/>
    <w:rsid w:val="00DF244B"/>
    <w:rsid w:val="00DF2B74"/>
    <w:rsid w:val="00E00D0F"/>
    <w:rsid w:val="00E04D7E"/>
    <w:rsid w:val="00E05447"/>
    <w:rsid w:val="00E05AA4"/>
    <w:rsid w:val="00E07258"/>
    <w:rsid w:val="00E07D45"/>
    <w:rsid w:val="00E10B78"/>
    <w:rsid w:val="00E10DB4"/>
    <w:rsid w:val="00E11127"/>
    <w:rsid w:val="00E1159C"/>
    <w:rsid w:val="00E13BB3"/>
    <w:rsid w:val="00E220AA"/>
    <w:rsid w:val="00E22F9E"/>
    <w:rsid w:val="00E24DDA"/>
    <w:rsid w:val="00E27BEF"/>
    <w:rsid w:val="00E3071B"/>
    <w:rsid w:val="00E33F74"/>
    <w:rsid w:val="00E354BB"/>
    <w:rsid w:val="00E36C82"/>
    <w:rsid w:val="00E43CF6"/>
    <w:rsid w:val="00E44419"/>
    <w:rsid w:val="00E45314"/>
    <w:rsid w:val="00E5461B"/>
    <w:rsid w:val="00E61D56"/>
    <w:rsid w:val="00E65CB5"/>
    <w:rsid w:val="00E65CB9"/>
    <w:rsid w:val="00E66381"/>
    <w:rsid w:val="00E67EB7"/>
    <w:rsid w:val="00E700DB"/>
    <w:rsid w:val="00E730D2"/>
    <w:rsid w:val="00E74A47"/>
    <w:rsid w:val="00E75B73"/>
    <w:rsid w:val="00E75FDA"/>
    <w:rsid w:val="00E9210C"/>
    <w:rsid w:val="00E93E3A"/>
    <w:rsid w:val="00E95168"/>
    <w:rsid w:val="00E96CF7"/>
    <w:rsid w:val="00E972A2"/>
    <w:rsid w:val="00EA7F97"/>
    <w:rsid w:val="00EB1E45"/>
    <w:rsid w:val="00EB3535"/>
    <w:rsid w:val="00EC2E9F"/>
    <w:rsid w:val="00EC63E2"/>
    <w:rsid w:val="00EC6C8E"/>
    <w:rsid w:val="00EC71EF"/>
    <w:rsid w:val="00ED7019"/>
    <w:rsid w:val="00EE19AC"/>
    <w:rsid w:val="00EE3F68"/>
    <w:rsid w:val="00EE4C86"/>
    <w:rsid w:val="00EE5429"/>
    <w:rsid w:val="00EE70CB"/>
    <w:rsid w:val="00EF2D72"/>
    <w:rsid w:val="00EF61F1"/>
    <w:rsid w:val="00EF69AD"/>
    <w:rsid w:val="00F03E2F"/>
    <w:rsid w:val="00F04E65"/>
    <w:rsid w:val="00F062DB"/>
    <w:rsid w:val="00F07DC5"/>
    <w:rsid w:val="00F12E6D"/>
    <w:rsid w:val="00F159F9"/>
    <w:rsid w:val="00F20181"/>
    <w:rsid w:val="00F21B46"/>
    <w:rsid w:val="00F2282D"/>
    <w:rsid w:val="00F24C6F"/>
    <w:rsid w:val="00F31482"/>
    <w:rsid w:val="00F34302"/>
    <w:rsid w:val="00F3515C"/>
    <w:rsid w:val="00F3579E"/>
    <w:rsid w:val="00F36EFC"/>
    <w:rsid w:val="00F3736E"/>
    <w:rsid w:val="00F3788D"/>
    <w:rsid w:val="00F412C2"/>
    <w:rsid w:val="00F46A22"/>
    <w:rsid w:val="00F46FCE"/>
    <w:rsid w:val="00F474E9"/>
    <w:rsid w:val="00F5035A"/>
    <w:rsid w:val="00F53F91"/>
    <w:rsid w:val="00F552D0"/>
    <w:rsid w:val="00F558BD"/>
    <w:rsid w:val="00F55983"/>
    <w:rsid w:val="00F55B9D"/>
    <w:rsid w:val="00F61C0F"/>
    <w:rsid w:val="00F700E8"/>
    <w:rsid w:val="00F70733"/>
    <w:rsid w:val="00F80BB8"/>
    <w:rsid w:val="00F86274"/>
    <w:rsid w:val="00F91D19"/>
    <w:rsid w:val="00F93330"/>
    <w:rsid w:val="00F97598"/>
    <w:rsid w:val="00FA756A"/>
    <w:rsid w:val="00FB3CB3"/>
    <w:rsid w:val="00FB48DC"/>
    <w:rsid w:val="00FB6699"/>
    <w:rsid w:val="00FC0207"/>
    <w:rsid w:val="00FC087B"/>
    <w:rsid w:val="00FC495C"/>
    <w:rsid w:val="00FC5259"/>
    <w:rsid w:val="00FC5CA5"/>
    <w:rsid w:val="00FC7060"/>
    <w:rsid w:val="00FD0A4D"/>
    <w:rsid w:val="00FD0AF6"/>
    <w:rsid w:val="00FD11C8"/>
    <w:rsid w:val="00FD1BED"/>
    <w:rsid w:val="00FD2C90"/>
    <w:rsid w:val="00FD5AA8"/>
    <w:rsid w:val="00FE1D1A"/>
    <w:rsid w:val="00FE714E"/>
    <w:rsid w:val="00FE71BF"/>
    <w:rsid w:val="00FF6173"/>
    <w:rsid w:val="00FF76D4"/>
    <w:rsid w:val="016347D7"/>
    <w:rsid w:val="03C255BA"/>
    <w:rsid w:val="093A5F55"/>
    <w:rsid w:val="17176A71"/>
    <w:rsid w:val="18E018E0"/>
    <w:rsid w:val="1AC8397F"/>
    <w:rsid w:val="1B142779"/>
    <w:rsid w:val="1EFC4A65"/>
    <w:rsid w:val="319810AE"/>
    <w:rsid w:val="3198766B"/>
    <w:rsid w:val="386B671F"/>
    <w:rsid w:val="398648EE"/>
    <w:rsid w:val="41F3075E"/>
    <w:rsid w:val="470978BC"/>
    <w:rsid w:val="48D43D0B"/>
    <w:rsid w:val="4D9C2304"/>
    <w:rsid w:val="4E21063A"/>
    <w:rsid w:val="506B057F"/>
    <w:rsid w:val="57AB0B61"/>
    <w:rsid w:val="59DE0E81"/>
    <w:rsid w:val="63EA1EED"/>
    <w:rsid w:val="67BC5ABE"/>
    <w:rsid w:val="785173F2"/>
    <w:rsid w:val="78933F7C"/>
    <w:rsid w:val="7AD0650C"/>
    <w:rsid w:val="7C9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 w:unhideWhenUsed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Pr>
      <w:rFonts w:ascii="仿宋_GB2312" w:eastAsia="仿宋_GB2312"/>
      <w:sz w:val="30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rPr>
      <w:rFonts w:ascii="仿宋_GB2312" w:eastAsia="仿宋_GB2312" w:hAnsi="Times New Roman" w:cs="Times New Roman"/>
      <w:sz w:val="30"/>
      <w:szCs w:val="20"/>
    </w:rPr>
  </w:style>
  <w:style w:type="character" w:customStyle="1" w:styleId="Char1">
    <w:name w:val="页眉 Char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semiHidden/>
    <w:unhideWhenUsed/>
    <w:rsid w:val="00997BA5"/>
    <w:rPr>
      <w:sz w:val="18"/>
      <w:szCs w:val="18"/>
    </w:rPr>
  </w:style>
  <w:style w:type="character" w:customStyle="1" w:styleId="Char2">
    <w:name w:val="批注框文本 Char"/>
    <w:link w:val="a9"/>
    <w:semiHidden/>
    <w:rsid w:val="00997BA5"/>
    <w:rPr>
      <w:kern w:val="2"/>
      <w:sz w:val="18"/>
      <w:szCs w:val="18"/>
    </w:rPr>
  </w:style>
  <w:style w:type="paragraph" w:customStyle="1" w:styleId="3">
    <w:name w:val="列出段落3"/>
    <w:basedOn w:val="a"/>
    <w:uiPriority w:val="99"/>
    <w:qFormat/>
    <w:rsid w:val="006077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EC221-9818-4DD1-BC91-6709670C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471</Words>
  <Characters>2685</Characters>
  <Application>Microsoft Office Word</Application>
  <DocSecurity>0</DocSecurity>
  <Lines>22</Lines>
  <Paragraphs>6</Paragraphs>
  <ScaleCrop>false</ScaleCrop>
  <Company>China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新华书店总店</dc:title>
  <dc:creator>yuruwen</dc:creator>
  <cp:lastModifiedBy>龚克</cp:lastModifiedBy>
  <cp:revision>970</cp:revision>
  <cp:lastPrinted>2017-10-17T07:45:00Z</cp:lastPrinted>
  <dcterms:created xsi:type="dcterms:W3CDTF">2014-11-14T02:21:00Z</dcterms:created>
  <dcterms:modified xsi:type="dcterms:W3CDTF">2017-10-27T05:52:00Z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