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870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735"/>
        <w:gridCol w:w="1170"/>
        <w:gridCol w:w="1170"/>
        <w:gridCol w:w="885"/>
        <w:gridCol w:w="1320"/>
        <w:gridCol w:w="1770"/>
        <w:gridCol w:w="3945"/>
        <w:gridCol w:w="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blHeader/>
          <w:tblCellSpacing w:w="0" w:type="dxa"/>
        </w:trPr>
        <w:tc>
          <w:tcPr>
            <w:tcW w:w="1770" w:type="dxa"/>
            <w:tcBorders>
              <w:left w:val="single" w:color="C5C5C5" w:sz="2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招聘岗位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73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人数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专业要求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1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最低学历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性别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32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工作经验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770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最低月薪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3945" w:type="dxa"/>
            <w:tcBorders>
              <w:left w:val="single" w:color="C5C5C5" w:sz="6" w:space="0"/>
              <w:bottom w:val="single" w:color="C5C5C5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4F4F4"/>
              <w:jc w:val="center"/>
              <w:textAlignment w:val="center"/>
              <w:rPr>
                <w:b w:val="0"/>
              </w:rPr>
            </w:pPr>
            <w:r>
              <w:rPr>
                <w:rFonts w:ascii="宋体" w:hAnsi="宋体" w:eastAsia="宋体" w:cs="宋体"/>
                <w:b w:val="0"/>
                <w:kern w:val="0"/>
                <w:sz w:val="18"/>
                <w:szCs w:val="18"/>
                <w:bdr w:val="none" w:color="auto" w:sz="0" w:space="0"/>
                <w:shd w:val="clear" w:fill="F4F4F4"/>
                <w:lang w:val="en-US" w:eastAsia="zh-CN" w:bidi="ar"/>
              </w:rPr>
              <w:t>岗位描述/条件/待遇</w:t>
            </w:r>
            <w:r>
              <w:rPr>
                <w:rFonts w:ascii="宋体" w:hAnsi="宋体" w:eastAsia="宋体" w:cs="宋体"/>
                <w:b w:val="0"/>
                <w:kern w:val="0"/>
                <w:sz w:val="24"/>
                <w:szCs w:val="24"/>
                <w:shd w:val="clear" w:fill="F4F4F4"/>
                <w:lang w:val="en-US" w:eastAsia="zh-CN" w:bidi="ar"/>
              </w:rPr>
              <w:t> </w:t>
            </w:r>
          </w:p>
        </w:tc>
        <w:tc>
          <w:tcPr>
            <w:tcW w:w="105" w:type="dxa"/>
            <w:tcBorders>
              <w:left w:val="nil"/>
              <w:bottom w:val="single" w:color="C5C5C5" w:sz="6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宋体"/>
                <w:b/>
                <w:sz w:val="24"/>
                <w:szCs w:val="24"/>
              </w:rPr>
            </w:pPr>
          </w:p>
        </w:tc>
      </w:tr>
    </w:tbl>
    <w:p>
      <w:pPr>
        <w:rPr>
          <w:vanish/>
          <w:sz w:val="24"/>
          <w:szCs w:val="24"/>
        </w:rPr>
      </w:pPr>
    </w:p>
    <w:tbl>
      <w:tblPr>
        <w:tblW w:w="9590" w:type="dxa"/>
        <w:tblCellSpacing w:w="0" w:type="dxa"/>
        <w:tblInd w:w="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7"/>
        <w:gridCol w:w="547"/>
        <w:gridCol w:w="871"/>
        <w:gridCol w:w="870"/>
        <w:gridCol w:w="658"/>
        <w:gridCol w:w="983"/>
        <w:gridCol w:w="1317"/>
        <w:gridCol w:w="2937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0" w:hRule="atLeast"/>
          <w:tblCellSpacing w:w="0" w:type="dxa"/>
        </w:trPr>
        <w:tc>
          <w:tcPr>
            <w:tcW w:w="1317" w:type="dxa"/>
            <w:tcBorders>
              <w:left w:val="single" w:color="C5C5C5" w:sz="2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bookmarkStart w:id="0" w:name="_GoBack"/>
          </w:p>
        </w:tc>
        <w:tc>
          <w:tcPr>
            <w:tcW w:w="547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71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83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17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2937" w:type="dxa"/>
            <w:tcBorders>
              <w:left w:val="single" w:color="C5C5C5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CellSpacing w:w="0" w:type="dxa"/>
        </w:trPr>
        <w:tc>
          <w:tcPr>
            <w:tcW w:w="1317" w:type="dxa"/>
            <w:tcBorders>
              <w:top w:val="single" w:color="EDEDED" w:sz="6" w:space="0"/>
              <w:left w:val="single" w:color="C5C5C5" w:sz="2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活动策划</w:t>
            </w:r>
          </w:p>
        </w:tc>
        <w:tc>
          <w:tcPr>
            <w:tcW w:w="547" w:type="dxa"/>
            <w:tcBorders>
              <w:top w:val="single" w:color="EDEDED" w:sz="6" w:space="0"/>
              <w:left w:val="single" w:color="C5C5C5" w:sz="6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EDEDED" w:sz="6" w:space="0"/>
              <w:left w:val="single" w:color="C5C5C5" w:sz="6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编导、文化创意产业</w:t>
            </w:r>
          </w:p>
        </w:tc>
        <w:tc>
          <w:tcPr>
            <w:tcW w:w="870" w:type="dxa"/>
            <w:tcBorders>
              <w:top w:val="single" w:color="EDEDED" w:sz="6" w:space="0"/>
              <w:left w:val="single" w:color="C5C5C5" w:sz="6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658" w:type="dxa"/>
            <w:tcBorders>
              <w:top w:val="single" w:color="EDEDED" w:sz="6" w:space="0"/>
              <w:left w:val="single" w:color="C5C5C5" w:sz="6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983" w:type="dxa"/>
            <w:tcBorders>
              <w:top w:val="single" w:color="EDEDED" w:sz="6" w:space="0"/>
              <w:left w:val="single" w:color="C5C5C5" w:sz="6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317" w:type="dxa"/>
            <w:tcBorders>
              <w:top w:val="single" w:color="EDEDED" w:sz="6" w:space="0"/>
              <w:left w:val="single" w:color="C5C5C5" w:sz="6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面议</w:t>
            </w:r>
          </w:p>
        </w:tc>
        <w:tc>
          <w:tcPr>
            <w:tcW w:w="2937" w:type="dxa"/>
            <w:tcBorders>
              <w:top w:val="single" w:color="EDEDED" w:sz="6" w:space="0"/>
              <w:left w:val="single" w:color="C5C5C5" w:sz="6" w:space="0"/>
            </w:tcBorders>
            <w:shd w:val="clear" w:color="auto" w:fill="CCD7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jc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岗位职责： （1）负责各类商业、景区、节庆活动的策划与组织实施；（2）据市场信息及行业动态，进行活动策划和执行；（3）协助部门经理对活动进行整体协调和把控；（4）评估活动效果并编制活动报告；（5）负责活动现场的统筹、监督管理与执行；（6）执行自媒体上定期行销活动资讯的更新与维护；（7）组织撰写各种公关活动方案；（8）根据活动需要制作各种宣传资料，塑造良好企业形象；（9）负责公司刊物及行销刊物的企划；（10）负责活动相关的新闻稿撰写发稿；（11）设计活动相关文宣；（12）完成领导交办的其他工作。 专业知识与能力： （1）熟练电脑操作及Office办公软件，具备基本的网络知识；（2）熟悉照片、视频剪辑与后期制作；（3）有较好的沟通表达能力及服务意识； （4）工作有条理，细致、认真、有责任心，办事严谨；（5）具备较强的文字撰写能力；（6）较强的沟通协调以及语言表达能力。</w:t>
            </w:r>
          </w:p>
        </w:tc>
        <w:tc>
          <w:tcPr>
            <w:tcW w:w="90" w:type="dxa"/>
            <w:tcBorders>
              <w:top w:val="single" w:color="EDEDED" w:sz="6" w:space="0"/>
              <w:left w:val="nil"/>
            </w:tcBorders>
            <w:shd w:val="clear" w:color="auto" w:fill="CCD7FF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410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2017-10-30T10:24:02Z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