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5" w:rsidRDefault="00414805" w:rsidP="0029624B">
      <w:pPr>
        <w:pStyle w:val="1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方正小标宋简体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方正小标宋简体"/>
          <w:b w:val="0"/>
          <w:color w:val="333333"/>
          <w:sz w:val="44"/>
          <w:szCs w:val="44"/>
          <w:shd w:val="clear" w:color="auto" w:fill="FFFFFF"/>
        </w:rPr>
        <w:t>2017</w:t>
      </w:r>
      <w:r>
        <w:rPr>
          <w:rFonts w:ascii="黑体" w:eastAsia="黑体" w:hAnsi="黑体" w:cs="方正小标宋简体" w:hint="eastAsia"/>
          <w:b w:val="0"/>
          <w:color w:val="333333"/>
          <w:sz w:val="44"/>
          <w:szCs w:val="44"/>
          <w:shd w:val="clear" w:color="auto" w:fill="FFFFFF"/>
        </w:rPr>
        <w:t>年钟祥市城市建设投资</w:t>
      </w:r>
      <w:r w:rsidRPr="00796C30">
        <w:rPr>
          <w:rFonts w:ascii="黑体" w:eastAsia="黑体" w:hAnsi="黑体" w:cs="方正小标宋简体" w:hint="eastAsia"/>
          <w:b w:val="0"/>
          <w:color w:val="333333"/>
          <w:sz w:val="44"/>
          <w:szCs w:val="44"/>
          <w:shd w:val="clear" w:color="auto" w:fill="FFFFFF"/>
        </w:rPr>
        <w:t>公司</w:t>
      </w:r>
    </w:p>
    <w:p w:rsidR="00414805" w:rsidRPr="0029624B" w:rsidRDefault="00414805" w:rsidP="0029624B">
      <w:pPr>
        <w:pStyle w:val="1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方正小标宋简体"/>
          <w:b w:val="0"/>
          <w:color w:val="333333"/>
          <w:sz w:val="44"/>
          <w:szCs w:val="44"/>
          <w:shd w:val="clear" w:color="auto" w:fill="FFFFFF"/>
        </w:rPr>
      </w:pPr>
      <w:r w:rsidRPr="00796C30">
        <w:rPr>
          <w:rFonts w:ascii="黑体" w:eastAsia="黑体" w:hAnsi="黑体" w:cs="方正小标宋简体" w:hint="eastAsia"/>
          <w:b w:val="0"/>
          <w:color w:val="333333"/>
          <w:sz w:val="44"/>
          <w:szCs w:val="44"/>
          <w:shd w:val="clear" w:color="auto" w:fill="FFFFFF"/>
        </w:rPr>
        <w:t>公开招聘工作人员公告</w:t>
      </w:r>
    </w:p>
    <w:p w:rsidR="00414805" w:rsidRPr="00A16C0C" w:rsidRDefault="00414805" w:rsidP="00796C30">
      <w:pPr>
        <w:pStyle w:val="a6"/>
        <w:widowControl/>
        <w:spacing w:beforeAutospacing="0" w:after="15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</w:p>
    <w:p w:rsidR="00414805" w:rsidRPr="00A16C0C" w:rsidRDefault="00414805" w:rsidP="00796C30">
      <w:pPr>
        <w:pStyle w:val="a6"/>
        <w:widowControl/>
        <w:spacing w:beforeAutospacing="0" w:after="15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钟祥市城市建设投资公司根据公司实体化工作需要，拟成立全资资产管理公司，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为满足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子公司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用人需要，促进公平就业，现面向社会招聘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名工作人员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。现将有关事项公告如下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414805" w:rsidRPr="00FB3ECF" w:rsidRDefault="00414805" w:rsidP="00796C30">
      <w:pPr>
        <w:pStyle w:val="a6"/>
        <w:widowControl/>
        <w:spacing w:beforeAutospacing="0" w:afterAutospacing="0"/>
        <w:ind w:firstLine="540"/>
        <w:jc w:val="both"/>
        <w:rPr>
          <w:rFonts w:ascii="黑体" w:eastAsia="黑体" w:hAnsi="黑体" w:cs="楷体_GB2312"/>
          <w:b/>
          <w:color w:val="333333"/>
          <w:sz w:val="32"/>
          <w:szCs w:val="32"/>
          <w:shd w:val="clear" w:color="auto" w:fill="FFFFFF"/>
        </w:rPr>
      </w:pPr>
      <w:r w:rsidRPr="00FB3ECF"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  <w:t xml:space="preserve"> </w:t>
      </w:r>
      <w:r w:rsidRPr="00FB3ECF"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一、招聘单位基本情况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  <w:t xml:space="preserve">    </w:t>
      </w:r>
      <w:r w:rsidRPr="00C44AA7">
        <w:rPr>
          <w:rFonts w:ascii="楷体" w:eastAsia="楷体" w:hAnsi="楷体" w:cs="楷体_GB2312" w:hint="eastAsia"/>
          <w:b/>
          <w:color w:val="333333"/>
          <w:sz w:val="32"/>
          <w:szCs w:val="32"/>
          <w:shd w:val="clear" w:color="auto" w:fill="FFFFFF"/>
        </w:rPr>
        <w:t>（一）单位名称：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城市建设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投资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公司（以下简称“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城投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公司”）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  <w:t xml:space="preserve">    </w:t>
      </w:r>
      <w:r w:rsidRPr="00C44AA7">
        <w:rPr>
          <w:rFonts w:ascii="楷体" w:eastAsia="楷体" w:hAnsi="楷体" w:cs="楷体_GB2312" w:hint="eastAsia"/>
          <w:b/>
          <w:color w:val="333333"/>
          <w:sz w:val="32"/>
          <w:szCs w:val="32"/>
          <w:shd w:val="clear" w:color="auto" w:fill="FFFFFF"/>
        </w:rPr>
        <w:t>（二）单位地址：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湖北省钟祥市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郢中镇莫愁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大道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58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号。</w:t>
      </w:r>
    </w:p>
    <w:p w:rsidR="00414805" w:rsidRDefault="00414805" w:rsidP="00C44AA7">
      <w:pPr>
        <w:pStyle w:val="a6"/>
        <w:widowControl/>
        <w:spacing w:beforeAutospacing="0" w:afterAutospacing="0"/>
        <w:ind w:firstLine="630"/>
        <w:jc w:val="both"/>
        <w:rPr>
          <w:rFonts w:ascii="仿宋" w:eastAsia="仿宋" w:hAnsi="仿宋" w:cs="仿宋_GB2312"/>
          <w:sz w:val="32"/>
          <w:szCs w:val="32"/>
        </w:rPr>
      </w:pPr>
      <w:r w:rsidRPr="00C44AA7">
        <w:rPr>
          <w:rFonts w:ascii="楷体" w:eastAsia="楷体" w:hAnsi="楷体" w:cs="楷体_GB2312" w:hint="eastAsia"/>
          <w:b/>
          <w:color w:val="333333"/>
          <w:sz w:val="32"/>
          <w:szCs w:val="32"/>
          <w:shd w:val="clear" w:color="auto" w:fill="FFFFFF"/>
        </w:rPr>
        <w:t>（三）单位性质：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有限责任公司（国有独资）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14805" w:rsidRDefault="00414805" w:rsidP="00033ABF">
      <w:pPr>
        <w:pStyle w:val="a6"/>
        <w:widowControl/>
        <w:spacing w:beforeAutospacing="0" w:afterAutospacing="0"/>
        <w:ind w:firstLine="63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333333"/>
          <w:sz w:val="32"/>
          <w:szCs w:val="32"/>
          <w:shd w:val="clear" w:color="auto" w:fill="FFFFFF"/>
        </w:rPr>
        <w:t>（四）</w:t>
      </w:r>
      <w:r w:rsidRPr="00C44AA7">
        <w:rPr>
          <w:rFonts w:ascii="楷体" w:eastAsia="楷体" w:hAnsi="楷体" w:cs="楷体_GB2312" w:hint="eastAsia"/>
          <w:b/>
          <w:color w:val="333333"/>
          <w:sz w:val="32"/>
          <w:szCs w:val="32"/>
          <w:shd w:val="clear" w:color="auto" w:fill="FFFFFF"/>
        </w:rPr>
        <w:t>经营范围：</w:t>
      </w:r>
      <w:r w:rsidRPr="00260D04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城乡建设投资及资产经营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涉及金融、信托投资项目的按专项规定执行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),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旅游开发，铁路建设及经营，市政府委托的房地产开发、建筑及市政工程、城镇基础设施施工（以上持有有效资质证经营）</w:t>
      </w:r>
      <w:r w:rsidRPr="00260D04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，中小企业统贷统还，电力开发，自来水生产及销售管理，项目可行性研究，建设项目承包，物业管理，建筑材料、装饰材料、环保设备、机械设备销售。</w:t>
      </w:r>
    </w:p>
    <w:p w:rsidR="00414805" w:rsidRPr="009E2F9A" w:rsidRDefault="00414805" w:rsidP="00AC110A">
      <w:pPr>
        <w:pStyle w:val="a6"/>
        <w:widowControl/>
        <w:spacing w:beforeAutospacing="0" w:afterAutospacing="0"/>
        <w:ind w:firstLine="630"/>
        <w:jc w:val="both"/>
        <w:rPr>
          <w:rFonts w:ascii="仿宋" w:eastAsia="仿宋" w:hAnsi="仿宋" w:cs="仿宋_GB2312"/>
          <w:sz w:val="32"/>
          <w:szCs w:val="32"/>
        </w:rPr>
      </w:pPr>
      <w:r w:rsidRPr="00FB3ECF"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二、报考条件</w:t>
      </w:r>
    </w:p>
    <w:p w:rsidR="00414805" w:rsidRPr="00A16C0C" w:rsidRDefault="00414805" w:rsidP="00D1288F">
      <w:pPr>
        <w:widowControl/>
        <w:shd w:val="clear" w:color="auto" w:fill="FFFFFF"/>
        <w:ind w:firstLineChars="100" w:firstLine="32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（一）遵纪守法，品行端正；</w:t>
      </w:r>
    </w:p>
    <w:p w:rsidR="00414805" w:rsidRPr="00A16C0C" w:rsidRDefault="00414805" w:rsidP="00D1288F">
      <w:pPr>
        <w:widowControl/>
        <w:shd w:val="clear" w:color="auto" w:fill="FFFFFF"/>
        <w:ind w:firstLineChars="100" w:firstLine="32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 xml:space="preserve">  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（二）具备岗位所需专业知识和业务能力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</w:p>
    <w:p w:rsidR="00414805" w:rsidRPr="00A16C0C" w:rsidRDefault="00414805" w:rsidP="00D1288F">
      <w:pPr>
        <w:widowControl/>
        <w:shd w:val="clear" w:color="auto" w:fill="FFFFFF"/>
        <w:ind w:firstLineChars="100" w:firstLine="32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（三）适应岗位要求的身体条件；</w:t>
      </w:r>
    </w:p>
    <w:p w:rsidR="00414805" w:rsidRPr="00A16C0C" w:rsidRDefault="00414805" w:rsidP="00D1288F">
      <w:pPr>
        <w:widowControl/>
        <w:shd w:val="clear" w:color="auto" w:fill="FFFFFF"/>
        <w:ind w:firstLineChars="100" w:firstLine="32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（四）具备岗位所必需的其他条件；　</w:t>
      </w:r>
    </w:p>
    <w:p w:rsidR="00414805" w:rsidRPr="00A16C0C" w:rsidRDefault="00414805" w:rsidP="00796C30">
      <w:pPr>
        <w:widowControl/>
        <w:shd w:val="clear" w:color="auto" w:fill="FFFFFF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 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有以下情形之一的不能参加本次公开招聘考试：</w:t>
      </w:r>
    </w:p>
    <w:p w:rsidR="00414805" w:rsidRPr="00A16C0C" w:rsidRDefault="00414805" w:rsidP="00D1288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（一）涉嫌违法违纪正在接受审查的人员和尚未解除党纪、政纪处分的人员；</w:t>
      </w:r>
    </w:p>
    <w:p w:rsidR="00414805" w:rsidRPr="00A16C0C" w:rsidRDefault="00414805" w:rsidP="00D1288F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（二）现役军人；</w:t>
      </w:r>
    </w:p>
    <w:p w:rsidR="00414805" w:rsidRPr="00A16C0C" w:rsidRDefault="00414805" w:rsidP="00D1288F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</w:t>
      </w:r>
      <w:r w:rsidRPr="00A16C0C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三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）聘用后即构成回避关系的人员。凡与聘用单位负责人员有夫妻关系、直系血亲关系、三代以内旁系血亲关系或者近姻亲关系的应聘人员，不得报考和应聘该单位负责人员的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秘书或者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人事、财务岗位，以及有直接上下级领导关系的岗位。</w:t>
      </w:r>
    </w:p>
    <w:p w:rsidR="00414805" w:rsidRPr="00FB3ECF" w:rsidRDefault="00414805" w:rsidP="00796C30">
      <w:pPr>
        <w:pStyle w:val="a6"/>
        <w:widowControl/>
        <w:spacing w:beforeAutospacing="0" w:afterAutospacing="0"/>
        <w:ind w:firstLine="5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 w:rsidRPr="00FB3ECF"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  <w:t xml:space="preserve"> </w:t>
      </w:r>
      <w:r w:rsidRPr="00FB3ECF"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三、招聘岗位及资格条件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firstLine="585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１、本次招聘的具体岗位及资格条件详见《钟祥市城投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年公开招聘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工作人员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岗位表》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（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附件１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）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，以下简称《岗位表》。</w:t>
      </w:r>
    </w:p>
    <w:p w:rsidR="00414805" w:rsidRDefault="00414805" w:rsidP="00E8354A">
      <w:pPr>
        <w:pStyle w:val="a6"/>
        <w:widowControl/>
        <w:spacing w:beforeAutospacing="0" w:afterAutospacing="0"/>
        <w:ind w:firstLine="645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２、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关于报考年龄学历等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截止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时间要求：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关于报考年龄、专业工作经历、毕业证取得等相关时间的计算，截止到公告发布之日当天。对到期未能按要求提供相应证件的考生，视为自动放弃。</w:t>
      </w:r>
    </w:p>
    <w:p w:rsidR="00414805" w:rsidRPr="00FB3ECF" w:rsidRDefault="00414805" w:rsidP="00796C30">
      <w:pPr>
        <w:pStyle w:val="a6"/>
        <w:widowControl/>
        <w:spacing w:beforeAutospacing="0" w:afterAutospacing="0"/>
        <w:ind w:firstLine="5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</w:t>
      </w:r>
      <w:r w:rsidRPr="00FB3ECF"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四、招聘程序</w:t>
      </w:r>
    </w:p>
    <w:p w:rsidR="00414805" w:rsidRPr="00A16C0C" w:rsidRDefault="00414805" w:rsidP="00D1288F">
      <w:pPr>
        <w:pStyle w:val="a6"/>
        <w:widowControl/>
        <w:spacing w:beforeAutospacing="0" w:afterAutospacing="0"/>
        <w:ind w:firstLineChars="200" w:firstLine="643"/>
        <w:jc w:val="both"/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楷体_GB2312" w:hint="eastAsia"/>
          <w:b/>
          <w:color w:val="333333"/>
          <w:sz w:val="32"/>
          <w:szCs w:val="32"/>
          <w:shd w:val="clear" w:color="auto" w:fill="FFFFFF"/>
        </w:rPr>
        <w:t>（一）报名方式及时间安排</w:t>
      </w:r>
    </w:p>
    <w:p w:rsidR="00414805" w:rsidRPr="00E42970" w:rsidRDefault="00414805" w:rsidP="00D1288F">
      <w:pPr>
        <w:ind w:firstLineChars="200" w:firstLine="643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lastRenderedPageBreak/>
        <w:t>1</w:t>
      </w:r>
      <w:r w:rsidRPr="00A16C0C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、报名方式</w:t>
      </w:r>
      <w:r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。</w:t>
      </w:r>
      <w:r w:rsidRPr="00880D91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采取现场报名方式，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现场报名地址：钟祥市人事考试中心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（地址：钟祥市莫愁大道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5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0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号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,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市人社大楼七楼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。报名人员现场报名确认时，需提供本人身份证、学历（学位）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证、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现场学历认证（学信网认定下载）、工作经历证明、资质证书等相关材料原件及复件印、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一寸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近期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免冠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彩色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登记照４张。</w:t>
      </w:r>
    </w:p>
    <w:p w:rsidR="00414805" w:rsidRPr="00A16C0C" w:rsidRDefault="00414805" w:rsidP="00D1288F">
      <w:pPr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报考人员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可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登录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钟祥市人民政府部门网站（</w:t>
      </w:r>
      <w:r w:rsidRPr="003B5CD6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http://www.zhongxiang.gov.cn/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）查阅招聘公告，了解相关信息。</w:t>
      </w:r>
    </w:p>
    <w:p w:rsidR="00414805" w:rsidRPr="00A16C0C" w:rsidRDefault="00414805" w:rsidP="00D1288F">
      <w:pPr>
        <w:pStyle w:val="a6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报名咨询电话：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0724-4264625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14805" w:rsidRPr="00A16C0C" w:rsidRDefault="00414805" w:rsidP="00D1288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报名时间：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10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月</w:t>
      </w:r>
      <w:r w:rsidR="00927380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23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日至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11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月</w:t>
      </w:r>
      <w:r w:rsidR="00A34E0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30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日。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414805" w:rsidRPr="00A16C0C" w:rsidRDefault="00414805" w:rsidP="00796C30">
      <w:pPr>
        <w:pStyle w:val="a6"/>
        <w:shd w:val="clear" w:color="auto" w:fill="FFFFFF"/>
        <w:spacing w:beforeAutospacing="0" w:afterAutospacing="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此次招考不收取报名费用。每个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</w:rPr>
        <w:t>报考人员只能选择一个岗位报名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414805" w:rsidRPr="00E42970" w:rsidRDefault="00414805" w:rsidP="00D1288F">
      <w:pPr>
        <w:pStyle w:val="a6"/>
        <w:widowControl/>
        <w:spacing w:beforeAutospacing="0" w:afterAutospacing="0"/>
        <w:ind w:firstLineChars="200" w:firstLine="643"/>
        <w:jc w:val="both"/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  <w:t xml:space="preserve"> 2</w:t>
      </w:r>
      <w:r w:rsidRPr="00A16C0C">
        <w:rPr>
          <w:rFonts w:ascii="仿宋" w:eastAsia="仿宋" w:hAnsi="仿宋" w:cs="仿宋_GB2312" w:hint="eastAsia"/>
          <w:b/>
          <w:bCs/>
          <w:color w:val="333333"/>
          <w:sz w:val="32"/>
          <w:szCs w:val="32"/>
          <w:shd w:val="clear" w:color="auto" w:fill="FFFFFF"/>
        </w:rPr>
        <w:t>、报名要求</w:t>
      </w:r>
      <w:r>
        <w:rPr>
          <w:rFonts w:ascii="仿宋" w:eastAsia="仿宋" w:hAnsi="仿宋" w:cs="仿宋_GB2312" w:hint="eastAsia"/>
          <w:b/>
          <w:bCs/>
          <w:color w:val="333333"/>
          <w:sz w:val="32"/>
          <w:szCs w:val="32"/>
          <w:shd w:val="clear" w:color="auto" w:fill="FFFFFF"/>
        </w:rPr>
        <w:t>。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报考人员应如实填写有关信息，信守诚信报考。报考人员要对照《岗位表》要求，填写和提供材料，要对填报和提供的信息真实性、准确性负责，如考生报名资格条件不符合岗位要求或填写信息错误，由此产生的后果由考生本人承担。</w:t>
      </w:r>
    </w:p>
    <w:p w:rsidR="00414805" w:rsidRPr="00A16C0C" w:rsidRDefault="00414805" w:rsidP="00D1288F">
      <w:pPr>
        <w:pStyle w:val="a6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资格审查贯穿整个招聘过程，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凡提供虚假报考材料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和信息者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，资格复审时一经核实，取消报名资格或聘用资格。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  <w:t xml:space="preserve">   </w:t>
      </w:r>
      <w:r w:rsidRPr="00A16C0C">
        <w:rPr>
          <w:rFonts w:ascii="仿宋" w:eastAsia="仿宋" w:hAnsi="仿宋" w:cs="楷体_GB2312" w:hint="eastAsia"/>
          <w:b/>
          <w:color w:val="333333"/>
          <w:sz w:val="32"/>
          <w:szCs w:val="32"/>
          <w:shd w:val="clear" w:color="auto" w:fill="FFFFFF"/>
        </w:rPr>
        <w:t>（二）笔试时间及相关要求</w:t>
      </w:r>
    </w:p>
    <w:p w:rsidR="00414805" w:rsidRPr="00A16C0C" w:rsidRDefault="00414805" w:rsidP="00D1288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9E2F9A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笔试时间和地</w:t>
      </w:r>
      <w:r w:rsidRPr="00A16C0C">
        <w:rPr>
          <w:rFonts w:ascii="仿宋" w:eastAsia="仿宋" w:hAnsi="仿宋" w:cs="宋体" w:hint="eastAsia"/>
          <w:kern w:val="0"/>
          <w:sz w:val="32"/>
          <w:szCs w:val="32"/>
        </w:rPr>
        <w:t>点另行</w:t>
      </w:r>
      <w:r>
        <w:rPr>
          <w:rFonts w:ascii="仿宋" w:eastAsia="仿宋" w:hAnsi="仿宋" w:cs="宋体" w:hint="eastAsia"/>
          <w:kern w:val="0"/>
          <w:sz w:val="32"/>
          <w:szCs w:val="32"/>
        </w:rPr>
        <w:t>通知</w:t>
      </w:r>
      <w:r w:rsidRPr="00A16C0C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16C0C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414805" w:rsidRPr="00A16C0C" w:rsidRDefault="00414805" w:rsidP="00796C30">
      <w:pPr>
        <w:pStyle w:val="a6"/>
        <w:shd w:val="clear" w:color="auto" w:fill="FFFFFF"/>
        <w:spacing w:beforeAutospacing="0" w:afterAutospacing="0"/>
        <w:ind w:firstLine="645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lastRenderedPageBreak/>
        <w:t>2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、笔试采取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闭卷方式进行，主要测试公共基础知识。</w:t>
      </w:r>
    </w:p>
    <w:p w:rsidR="00414805" w:rsidRPr="007E423F" w:rsidRDefault="00414805" w:rsidP="00796C30">
      <w:pPr>
        <w:pStyle w:val="a6"/>
        <w:shd w:val="clear" w:color="auto" w:fill="FFFFFF"/>
        <w:spacing w:beforeAutospacing="0" w:afterAutospacing="0"/>
        <w:ind w:firstLine="645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3</w:t>
      </w:r>
      <w:r w:rsidRPr="007E423F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、为保证考生质量和达到竞争择优的目的，原则上按岗位招聘人数和报名人数不低于</w:t>
      </w:r>
      <w:r w:rsidRPr="007E423F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</w:t>
      </w:r>
      <w:r w:rsidRPr="007E423F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：</w:t>
      </w:r>
      <w:r w:rsidRPr="007E423F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3</w:t>
      </w:r>
      <w:r w:rsidRPr="007E423F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的比例开考。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对达不到开考比例的经招聘工作领导小组同意后可按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比例开考。</w:t>
      </w:r>
    </w:p>
    <w:p w:rsidR="00414805" w:rsidRPr="00A16C0C" w:rsidRDefault="00414805" w:rsidP="00FD682D">
      <w:pPr>
        <w:pStyle w:val="a6"/>
        <w:shd w:val="clear" w:color="auto" w:fill="FFFFFF"/>
        <w:spacing w:beforeAutospacing="0" w:afterAutospacing="0"/>
        <w:ind w:firstLine="645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</w:rPr>
        <w:t>4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</w:rPr>
        <w:t>、笔试成绩查询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</w:rPr>
        <w:t>笔试成绩通过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钟祥市人民政府部门网站（</w:t>
      </w:r>
      <w:r w:rsidRPr="003B5CD6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http://www.zhongxiang.gov.cn/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）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</w:rPr>
        <w:t>发布，考生可登陆查询。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楷体_GB2312"/>
          <w:b/>
          <w:color w:val="333333"/>
          <w:sz w:val="32"/>
          <w:szCs w:val="32"/>
          <w:shd w:val="clear" w:color="auto" w:fill="FFFFFF"/>
        </w:rPr>
        <w:t xml:space="preserve">    </w:t>
      </w:r>
      <w:r w:rsidRPr="00A16C0C">
        <w:rPr>
          <w:rFonts w:ascii="仿宋" w:eastAsia="仿宋" w:hAnsi="仿宋" w:cs="楷体_GB2312" w:hint="eastAsia"/>
          <w:b/>
          <w:color w:val="333333"/>
          <w:sz w:val="32"/>
          <w:szCs w:val="32"/>
          <w:shd w:val="clear" w:color="auto" w:fill="FFFFFF"/>
        </w:rPr>
        <w:t>（三）面试</w:t>
      </w:r>
      <w:r>
        <w:rPr>
          <w:rFonts w:ascii="仿宋" w:eastAsia="仿宋" w:hAnsi="仿宋" w:cs="楷体_GB2312" w:hint="eastAsia"/>
          <w:b/>
          <w:color w:val="333333"/>
          <w:sz w:val="32"/>
          <w:szCs w:val="32"/>
          <w:shd w:val="clear" w:color="auto" w:fill="FFFFFF"/>
        </w:rPr>
        <w:t xml:space="preserve">　　</w:t>
      </w:r>
    </w:p>
    <w:p w:rsidR="00414805" w:rsidRPr="007E423F" w:rsidRDefault="00414805" w:rsidP="00C328E9">
      <w:pPr>
        <w:pStyle w:val="a6"/>
        <w:shd w:val="clear" w:color="auto" w:fill="FFFFFF"/>
        <w:spacing w:beforeAutospacing="0" w:afterAutospacing="0"/>
        <w:ind w:firstLine="645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１、确定面试入围人选。</w:t>
      </w:r>
      <w:r w:rsidRPr="00A16C0C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面试人员分专业分岗位按照笔试成绩从高分到低分确定，原则上按照招聘岗位不少于１：</w:t>
      </w:r>
      <w:r>
        <w:rPr>
          <w:rFonts w:ascii="仿宋" w:eastAsia="仿宋" w:hAnsi="仿宋" w:cs="仿宋_GB2312"/>
          <w:bCs/>
          <w:color w:val="333333"/>
          <w:sz w:val="32"/>
          <w:szCs w:val="32"/>
          <w:shd w:val="clear" w:color="auto" w:fill="FFFFFF"/>
        </w:rPr>
        <w:t>3</w:t>
      </w:r>
      <w:r w:rsidRPr="00A16C0C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的比例确定。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对达不到开考比例的经招聘工作领导小组同意后可按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比例开考。</w:t>
      </w:r>
    </w:p>
    <w:p w:rsidR="00414805" w:rsidRPr="00A16C0C" w:rsidRDefault="00414805" w:rsidP="00D1288F">
      <w:pPr>
        <w:pStyle w:val="a6"/>
        <w:widowControl/>
        <w:spacing w:beforeAutospacing="0" w:afterAutospacing="0"/>
        <w:ind w:firstLineChars="196" w:firstLine="630"/>
        <w:jc w:val="both"/>
        <w:rPr>
          <w:rFonts w:ascii="仿宋" w:eastAsia="仿宋" w:hAnsi="仿宋" w:cs="仿宋_GB2312"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２、面试方案：</w:t>
      </w:r>
      <w:r w:rsidRPr="00A16C0C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另行公告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firstLine="585"/>
        <w:jc w:val="both"/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b/>
          <w:bCs/>
          <w:color w:val="333333"/>
          <w:sz w:val="32"/>
          <w:szCs w:val="32"/>
          <w:shd w:val="clear" w:color="auto" w:fill="FFFFFF"/>
        </w:rPr>
        <w:t>（四）成绩计算</w:t>
      </w:r>
    </w:p>
    <w:p w:rsidR="00414805" w:rsidRPr="00E42970" w:rsidRDefault="00414805" w:rsidP="00D1288F">
      <w:pPr>
        <w:pStyle w:val="a6"/>
        <w:widowControl/>
        <w:spacing w:beforeAutospacing="0" w:afterAutospacing="0"/>
        <w:ind w:firstLineChars="232" w:firstLine="745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b/>
          <w:bCs/>
          <w:color w:val="000000"/>
          <w:sz w:val="32"/>
          <w:szCs w:val="32"/>
          <w:shd w:val="clear" w:color="auto" w:fill="FFFFFF"/>
        </w:rPr>
        <w:t>1</w:t>
      </w:r>
      <w:r w:rsidRPr="00A16C0C">
        <w:rPr>
          <w:rFonts w:ascii="仿宋" w:eastAsia="仿宋" w:hAnsi="仿宋" w:cs="仿宋_GB2312" w:hint="eastAsia"/>
          <w:b/>
          <w:bCs/>
          <w:color w:val="000000"/>
          <w:sz w:val="32"/>
          <w:szCs w:val="32"/>
          <w:shd w:val="clear" w:color="auto" w:fill="FFFFFF"/>
        </w:rPr>
        <w:t>、总成绩计算。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笔试、面试成绩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实行百分制。（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）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笔试、面试成绩分别按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5</w:t>
      </w:r>
      <w:r w:rsidRPr="00A16C0C"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>0%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折合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计入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综合</w:t>
      </w:r>
      <w:r w:rsidRPr="00A16C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成绩。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笔试、面试、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综合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成绩均保留小数点后两位数。</w:t>
      </w:r>
    </w:p>
    <w:p w:rsidR="00414805" w:rsidRPr="00E42970" w:rsidRDefault="00414805" w:rsidP="00E42970">
      <w:pPr>
        <w:widowControl/>
        <w:shd w:val="clear" w:color="auto" w:fill="FFFFFF"/>
        <w:ind w:firstLine="645"/>
        <w:jc w:val="left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２、对考生成绩相同的处理。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报考同一岗位考生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综合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成绩相同时，笔试成绩高的考生排名靠前。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firstLine="585"/>
        <w:jc w:val="both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（五）考</w:t>
      </w:r>
      <w:r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核</w:t>
      </w:r>
      <w:r w:rsidRPr="00A16C0C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 xml:space="preserve">　</w:t>
      </w:r>
    </w:p>
    <w:p w:rsidR="00414805" w:rsidRPr="00A16C0C" w:rsidRDefault="00414805" w:rsidP="00796C30">
      <w:pPr>
        <w:widowControl/>
        <w:shd w:val="clear" w:color="auto" w:fill="FFFFFF"/>
        <w:ind w:firstLine="645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t>1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核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工作由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用人单位市城投公司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负责。</w:t>
      </w:r>
    </w:p>
    <w:p w:rsidR="00414805" w:rsidRPr="00A16C0C" w:rsidRDefault="00414805" w:rsidP="00796C30">
      <w:pPr>
        <w:widowControl/>
        <w:shd w:val="clear" w:color="auto" w:fill="FFFFFF"/>
        <w:ind w:firstLine="645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>2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核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工作按照德才兼备、以德为先、人岗相适的用人标准，重点考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核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应聘者的政治思想、道德品质、能力素质、工作表现、遵纪守法、廉洁自律以及是否存在回避等方面的情况，考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核</w:t>
      </w: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中还要对应聘者的报考资格进行复审。考核不合格者，依次递补。</w:t>
      </w:r>
    </w:p>
    <w:p w:rsidR="00414805" w:rsidRPr="00A16C0C" w:rsidRDefault="00414805" w:rsidP="00796C30">
      <w:pPr>
        <w:widowControl/>
        <w:shd w:val="clear" w:color="auto" w:fill="FFFFFF"/>
        <w:ind w:firstLine="645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３、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当考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核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出现不合格或弃权，导致该招聘岗位考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核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人选空缺时，在同一职位人员中按综合成绩从高分到低分依次递补（同一岗位递补不超过两次）。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firstLine="585"/>
        <w:jc w:val="both"/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b/>
          <w:bCs/>
          <w:color w:val="333333"/>
          <w:sz w:val="32"/>
          <w:szCs w:val="32"/>
          <w:shd w:val="clear" w:color="auto" w:fill="FFFFFF"/>
        </w:rPr>
        <w:t>（六）体检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firstLine="585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考核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结束后，按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1:1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的比例确定体检人选。如有放弃体检或体检不合格的，按综合成绩从高分到低分依次递补（递补不超过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两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次）。体检具体时间和地点另行通知，体检费用由个人承担。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b/>
          <w:bCs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A16C0C">
        <w:rPr>
          <w:rFonts w:ascii="仿宋" w:eastAsia="仿宋" w:hAnsi="仿宋" w:cs="仿宋_GB2312" w:hint="eastAsia"/>
          <w:b/>
          <w:bCs/>
          <w:color w:val="333333"/>
          <w:sz w:val="32"/>
          <w:szCs w:val="32"/>
          <w:shd w:val="clear" w:color="auto" w:fill="FFFFFF"/>
        </w:rPr>
        <w:t>（七）聘用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考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核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及体检合格后，将拟聘用人选名单在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钟祥市人民政府部门网站（</w:t>
      </w:r>
      <w:r w:rsidRPr="003B5CD6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http://www.zhongxiang.gov.cn/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）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公示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个工作日，经公示无异议的人员为聘用对象。聘用对象试用期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两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个月。试用期满合格者办理聘用手续，与公司签订《劳动合同》，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两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年一聘。合同期满考核合格并经双向选择可续聘。</w:t>
      </w:r>
    </w:p>
    <w:p w:rsidR="00414805" w:rsidRPr="00FB3ECF" w:rsidRDefault="00414805" w:rsidP="00D1288F">
      <w:pPr>
        <w:pStyle w:val="a6"/>
        <w:widowControl/>
        <w:spacing w:beforeAutospacing="0" w:afterAutospacing="0"/>
        <w:ind w:firstLineChars="218" w:firstLine="698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 w:rsidRPr="00FB3ECF"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五、待遇</w:t>
      </w:r>
    </w:p>
    <w:p w:rsidR="00414805" w:rsidRPr="00A16C0C" w:rsidRDefault="00414805" w:rsidP="00796C30">
      <w:pPr>
        <w:pStyle w:val="a6"/>
        <w:widowControl/>
        <w:spacing w:beforeAutospacing="0" w:afterAutospacing="0"/>
        <w:ind w:left="150" w:right="15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公开招聘人员由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钟祥市城投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公司实行合同聘用制管理，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享受公司正式员工同等条件工资待遇。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lastRenderedPageBreak/>
        <w:t xml:space="preserve">　　附件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: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钟祥市城投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年公开招聘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工作人员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岗位表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钟祥市城投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年公开招聘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工作人员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报名表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p w:rsidR="00414805" w:rsidRPr="00A16C0C" w:rsidRDefault="00414805" w:rsidP="00796C30">
      <w:pPr>
        <w:pStyle w:val="a6"/>
        <w:widowControl/>
        <w:spacing w:beforeAutospacing="0" w:afterAutospacing="0"/>
        <w:jc w:val="both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      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钟祥市城市建设投资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公司</w:t>
      </w:r>
    </w:p>
    <w:p w:rsidR="00414805" w:rsidRPr="00A16C0C" w:rsidRDefault="00414805" w:rsidP="00796C30">
      <w:pPr>
        <w:pStyle w:val="a6"/>
        <w:widowControl/>
        <w:spacing w:beforeAutospacing="0" w:afterAutospacing="0"/>
        <w:jc w:val="center"/>
        <w:rPr>
          <w:rFonts w:ascii="仿宋" w:eastAsia="仿宋" w:hAnsi="仿宋" w:cs="仿宋_GB2312"/>
          <w:sz w:val="32"/>
          <w:szCs w:val="32"/>
        </w:rPr>
      </w:pP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   </w:t>
      </w:r>
      <w:r w:rsidRPr="00A16C0C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 xml:space="preserve"> 2017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10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月</w:t>
      </w:r>
      <w:r w:rsidR="00D1288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23</w:t>
      </w:r>
      <w:r w:rsidRPr="00A16C0C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414805" w:rsidRPr="00A16C0C" w:rsidRDefault="00414805" w:rsidP="002C7364">
      <w:pPr>
        <w:pStyle w:val="a6"/>
        <w:widowControl/>
        <w:spacing w:beforeAutospacing="0" w:after="150" w:afterAutospacing="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sectPr w:rsidR="00414805" w:rsidRPr="00A16C0C">
          <w:footerReference w:type="default" r:id="rId6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414805" w:rsidRPr="0027096D" w:rsidRDefault="00414805" w:rsidP="00B8246E">
      <w:pPr>
        <w:pStyle w:val="a6"/>
        <w:widowControl/>
        <w:spacing w:beforeAutospacing="0" w:after="150" w:afterAutospacing="0"/>
        <w:jc w:val="both"/>
        <w:rPr>
          <w:rFonts w:ascii="仿宋" w:eastAsia="仿宋" w:hAnsi="仿宋" w:cs="仿宋_GB2312"/>
          <w:color w:val="333333"/>
          <w:shd w:val="clear" w:color="auto" w:fill="FFFFFF"/>
        </w:rPr>
      </w:pPr>
    </w:p>
    <w:sectPr w:rsidR="00414805" w:rsidRPr="0027096D" w:rsidSect="001E739B">
      <w:pgSz w:w="11906" w:h="16838"/>
      <w:pgMar w:top="1440" w:right="1803" w:bottom="1440" w:left="1349" w:header="851" w:footer="992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3C" w:rsidRDefault="0011703C" w:rsidP="001E739B">
      <w:r>
        <w:separator/>
      </w:r>
    </w:p>
  </w:endnote>
  <w:endnote w:type="continuationSeparator" w:id="0">
    <w:p w:rsidR="0011703C" w:rsidRDefault="0011703C" w:rsidP="001E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05" w:rsidRDefault="008224E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414805" w:rsidRDefault="008224EE">
                <w:pPr>
                  <w:snapToGrid w:val="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414805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A34E0F">
                  <w:rPr>
                    <w:noProof/>
                    <w:sz w:val="24"/>
                  </w:rPr>
                  <w:t>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3C" w:rsidRDefault="0011703C" w:rsidP="001E739B">
      <w:r>
        <w:separator/>
      </w:r>
    </w:p>
  </w:footnote>
  <w:footnote w:type="continuationSeparator" w:id="0">
    <w:p w:rsidR="0011703C" w:rsidRDefault="0011703C" w:rsidP="001E7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62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566C8F"/>
    <w:rsid w:val="00026F67"/>
    <w:rsid w:val="000271A6"/>
    <w:rsid w:val="00033ABF"/>
    <w:rsid w:val="000340F4"/>
    <w:rsid w:val="00040904"/>
    <w:rsid w:val="0004216F"/>
    <w:rsid w:val="0004343C"/>
    <w:rsid w:val="000541F6"/>
    <w:rsid w:val="00077682"/>
    <w:rsid w:val="00086DB7"/>
    <w:rsid w:val="000A60AD"/>
    <w:rsid w:val="000A68F4"/>
    <w:rsid w:val="000B19C6"/>
    <w:rsid w:val="000D729B"/>
    <w:rsid w:val="000E1AED"/>
    <w:rsid w:val="000E210B"/>
    <w:rsid w:val="000F1D86"/>
    <w:rsid w:val="000F42C1"/>
    <w:rsid w:val="001053BE"/>
    <w:rsid w:val="00116BDB"/>
    <w:rsid w:val="0011703C"/>
    <w:rsid w:val="00150663"/>
    <w:rsid w:val="00152B36"/>
    <w:rsid w:val="0017097E"/>
    <w:rsid w:val="001715C6"/>
    <w:rsid w:val="00185BBC"/>
    <w:rsid w:val="00193F6B"/>
    <w:rsid w:val="0019637A"/>
    <w:rsid w:val="001B0D14"/>
    <w:rsid w:val="001B6342"/>
    <w:rsid w:val="001B7012"/>
    <w:rsid w:val="001E1671"/>
    <w:rsid w:val="001E739B"/>
    <w:rsid w:val="001F45EC"/>
    <w:rsid w:val="00206D48"/>
    <w:rsid w:val="00217B22"/>
    <w:rsid w:val="00222178"/>
    <w:rsid w:val="00226DAD"/>
    <w:rsid w:val="0024082E"/>
    <w:rsid w:val="0024118C"/>
    <w:rsid w:val="00244E45"/>
    <w:rsid w:val="00260D04"/>
    <w:rsid w:val="002617BF"/>
    <w:rsid w:val="0027096D"/>
    <w:rsid w:val="0029425A"/>
    <w:rsid w:val="0029624B"/>
    <w:rsid w:val="002C7364"/>
    <w:rsid w:val="002D2823"/>
    <w:rsid w:val="002D419F"/>
    <w:rsid w:val="002D463C"/>
    <w:rsid w:val="002D7766"/>
    <w:rsid w:val="002D7C23"/>
    <w:rsid w:val="002E6177"/>
    <w:rsid w:val="00303AB2"/>
    <w:rsid w:val="00303C97"/>
    <w:rsid w:val="00310DFC"/>
    <w:rsid w:val="0031405F"/>
    <w:rsid w:val="00315812"/>
    <w:rsid w:val="00315EE9"/>
    <w:rsid w:val="00317996"/>
    <w:rsid w:val="00331457"/>
    <w:rsid w:val="00334DFA"/>
    <w:rsid w:val="00344D1E"/>
    <w:rsid w:val="003735A1"/>
    <w:rsid w:val="003901C8"/>
    <w:rsid w:val="003B5CD6"/>
    <w:rsid w:val="003B698E"/>
    <w:rsid w:val="003C5219"/>
    <w:rsid w:val="003D508B"/>
    <w:rsid w:val="003D7948"/>
    <w:rsid w:val="003E5873"/>
    <w:rsid w:val="00404327"/>
    <w:rsid w:val="00412EE8"/>
    <w:rsid w:val="00414805"/>
    <w:rsid w:val="004154AF"/>
    <w:rsid w:val="00433B0E"/>
    <w:rsid w:val="004434D0"/>
    <w:rsid w:val="00452663"/>
    <w:rsid w:val="0045318D"/>
    <w:rsid w:val="004535DF"/>
    <w:rsid w:val="004544FE"/>
    <w:rsid w:val="00455441"/>
    <w:rsid w:val="0046422C"/>
    <w:rsid w:val="00472C76"/>
    <w:rsid w:val="004C11BA"/>
    <w:rsid w:val="004D43C0"/>
    <w:rsid w:val="004E66C5"/>
    <w:rsid w:val="004F1697"/>
    <w:rsid w:val="004F4BC1"/>
    <w:rsid w:val="004F7A34"/>
    <w:rsid w:val="00503CB7"/>
    <w:rsid w:val="00505322"/>
    <w:rsid w:val="00521DBE"/>
    <w:rsid w:val="00522F0D"/>
    <w:rsid w:val="00533E5E"/>
    <w:rsid w:val="00534355"/>
    <w:rsid w:val="005452E7"/>
    <w:rsid w:val="00554574"/>
    <w:rsid w:val="00577021"/>
    <w:rsid w:val="00577CBF"/>
    <w:rsid w:val="005B463E"/>
    <w:rsid w:val="005C092E"/>
    <w:rsid w:val="005C44AC"/>
    <w:rsid w:val="005E75FD"/>
    <w:rsid w:val="00602E61"/>
    <w:rsid w:val="00604F02"/>
    <w:rsid w:val="00613E83"/>
    <w:rsid w:val="00625EE6"/>
    <w:rsid w:val="006265BC"/>
    <w:rsid w:val="00636D66"/>
    <w:rsid w:val="006564B3"/>
    <w:rsid w:val="00664001"/>
    <w:rsid w:val="00677869"/>
    <w:rsid w:val="00677B16"/>
    <w:rsid w:val="00682263"/>
    <w:rsid w:val="00696526"/>
    <w:rsid w:val="006A5C0C"/>
    <w:rsid w:val="006B533E"/>
    <w:rsid w:val="006B58B1"/>
    <w:rsid w:val="006B5CA5"/>
    <w:rsid w:val="006B7D68"/>
    <w:rsid w:val="006C5985"/>
    <w:rsid w:val="006D1687"/>
    <w:rsid w:val="006D3F27"/>
    <w:rsid w:val="006D788C"/>
    <w:rsid w:val="006E7351"/>
    <w:rsid w:val="006F05B5"/>
    <w:rsid w:val="006F668D"/>
    <w:rsid w:val="00726943"/>
    <w:rsid w:val="00731E2B"/>
    <w:rsid w:val="00766E01"/>
    <w:rsid w:val="0078028E"/>
    <w:rsid w:val="00796C30"/>
    <w:rsid w:val="007A3BA4"/>
    <w:rsid w:val="007A6081"/>
    <w:rsid w:val="007B0279"/>
    <w:rsid w:val="007B2FA3"/>
    <w:rsid w:val="007C4FFD"/>
    <w:rsid w:val="007C7987"/>
    <w:rsid w:val="007D33B7"/>
    <w:rsid w:val="007E423F"/>
    <w:rsid w:val="007F513C"/>
    <w:rsid w:val="007F6C05"/>
    <w:rsid w:val="0080754F"/>
    <w:rsid w:val="00810BB2"/>
    <w:rsid w:val="008224EE"/>
    <w:rsid w:val="00822B19"/>
    <w:rsid w:val="008238D2"/>
    <w:rsid w:val="0083327D"/>
    <w:rsid w:val="0083369F"/>
    <w:rsid w:val="008367DF"/>
    <w:rsid w:val="00866F51"/>
    <w:rsid w:val="00871D97"/>
    <w:rsid w:val="008720F6"/>
    <w:rsid w:val="008753FA"/>
    <w:rsid w:val="00880D91"/>
    <w:rsid w:val="008818AA"/>
    <w:rsid w:val="00885B2F"/>
    <w:rsid w:val="00893ACA"/>
    <w:rsid w:val="008A6355"/>
    <w:rsid w:val="008A7C7B"/>
    <w:rsid w:val="008C03EF"/>
    <w:rsid w:val="008F4851"/>
    <w:rsid w:val="008F57E5"/>
    <w:rsid w:val="008F6C27"/>
    <w:rsid w:val="009004D8"/>
    <w:rsid w:val="00904980"/>
    <w:rsid w:val="00906360"/>
    <w:rsid w:val="0092599D"/>
    <w:rsid w:val="00927380"/>
    <w:rsid w:val="00941650"/>
    <w:rsid w:val="009441A9"/>
    <w:rsid w:val="00954C61"/>
    <w:rsid w:val="009931DB"/>
    <w:rsid w:val="009B4A32"/>
    <w:rsid w:val="009D1A17"/>
    <w:rsid w:val="009D2EBE"/>
    <w:rsid w:val="009D6375"/>
    <w:rsid w:val="009E1389"/>
    <w:rsid w:val="009E2F9A"/>
    <w:rsid w:val="009F33AD"/>
    <w:rsid w:val="00A0570C"/>
    <w:rsid w:val="00A15CCC"/>
    <w:rsid w:val="00A16C0C"/>
    <w:rsid w:val="00A3134D"/>
    <w:rsid w:val="00A34E0F"/>
    <w:rsid w:val="00A34F26"/>
    <w:rsid w:val="00A42B08"/>
    <w:rsid w:val="00A60C9B"/>
    <w:rsid w:val="00A6591D"/>
    <w:rsid w:val="00A719DB"/>
    <w:rsid w:val="00A73352"/>
    <w:rsid w:val="00A81505"/>
    <w:rsid w:val="00AB53A1"/>
    <w:rsid w:val="00AB6333"/>
    <w:rsid w:val="00AC110A"/>
    <w:rsid w:val="00AC5157"/>
    <w:rsid w:val="00AD327F"/>
    <w:rsid w:val="00AE2E9D"/>
    <w:rsid w:val="00AE78D7"/>
    <w:rsid w:val="00AF6A42"/>
    <w:rsid w:val="00B0260A"/>
    <w:rsid w:val="00B23789"/>
    <w:rsid w:val="00B2526D"/>
    <w:rsid w:val="00B359A3"/>
    <w:rsid w:val="00B412A9"/>
    <w:rsid w:val="00B5305E"/>
    <w:rsid w:val="00B6330B"/>
    <w:rsid w:val="00B67912"/>
    <w:rsid w:val="00B8246E"/>
    <w:rsid w:val="00B972AF"/>
    <w:rsid w:val="00BB38E1"/>
    <w:rsid w:val="00BE05C3"/>
    <w:rsid w:val="00C076D4"/>
    <w:rsid w:val="00C10DD7"/>
    <w:rsid w:val="00C13247"/>
    <w:rsid w:val="00C14754"/>
    <w:rsid w:val="00C15F30"/>
    <w:rsid w:val="00C16A87"/>
    <w:rsid w:val="00C27629"/>
    <w:rsid w:val="00C328E9"/>
    <w:rsid w:val="00C44AA7"/>
    <w:rsid w:val="00C5705B"/>
    <w:rsid w:val="00C60065"/>
    <w:rsid w:val="00C63CAC"/>
    <w:rsid w:val="00C66E6D"/>
    <w:rsid w:val="00C83F84"/>
    <w:rsid w:val="00C8407C"/>
    <w:rsid w:val="00C949D4"/>
    <w:rsid w:val="00CC5471"/>
    <w:rsid w:val="00CE5C97"/>
    <w:rsid w:val="00CE644B"/>
    <w:rsid w:val="00D05537"/>
    <w:rsid w:val="00D064C1"/>
    <w:rsid w:val="00D1288F"/>
    <w:rsid w:val="00D13B7A"/>
    <w:rsid w:val="00D21A1A"/>
    <w:rsid w:val="00D341F7"/>
    <w:rsid w:val="00D41574"/>
    <w:rsid w:val="00D450C3"/>
    <w:rsid w:val="00D5264D"/>
    <w:rsid w:val="00D54A1A"/>
    <w:rsid w:val="00D644C9"/>
    <w:rsid w:val="00D66B3D"/>
    <w:rsid w:val="00D71422"/>
    <w:rsid w:val="00D81708"/>
    <w:rsid w:val="00D958BB"/>
    <w:rsid w:val="00DA2872"/>
    <w:rsid w:val="00DC159C"/>
    <w:rsid w:val="00DD21D4"/>
    <w:rsid w:val="00DE04E8"/>
    <w:rsid w:val="00DE2E57"/>
    <w:rsid w:val="00DF07D9"/>
    <w:rsid w:val="00E05E5E"/>
    <w:rsid w:val="00E25D5F"/>
    <w:rsid w:val="00E35824"/>
    <w:rsid w:val="00E417EE"/>
    <w:rsid w:val="00E42970"/>
    <w:rsid w:val="00E543C6"/>
    <w:rsid w:val="00E62BF2"/>
    <w:rsid w:val="00E66928"/>
    <w:rsid w:val="00E8354A"/>
    <w:rsid w:val="00E84076"/>
    <w:rsid w:val="00E862CA"/>
    <w:rsid w:val="00E87729"/>
    <w:rsid w:val="00E97327"/>
    <w:rsid w:val="00E978C8"/>
    <w:rsid w:val="00EA7AD3"/>
    <w:rsid w:val="00EC09CD"/>
    <w:rsid w:val="00EC39EA"/>
    <w:rsid w:val="00ED0B34"/>
    <w:rsid w:val="00EF6481"/>
    <w:rsid w:val="00EF773E"/>
    <w:rsid w:val="00F37E0C"/>
    <w:rsid w:val="00F4334B"/>
    <w:rsid w:val="00F44424"/>
    <w:rsid w:val="00F63212"/>
    <w:rsid w:val="00F6371F"/>
    <w:rsid w:val="00F744F1"/>
    <w:rsid w:val="00F75799"/>
    <w:rsid w:val="00F76A18"/>
    <w:rsid w:val="00F77B27"/>
    <w:rsid w:val="00F9167B"/>
    <w:rsid w:val="00F94124"/>
    <w:rsid w:val="00F94683"/>
    <w:rsid w:val="00F96D70"/>
    <w:rsid w:val="00FA0380"/>
    <w:rsid w:val="00FA53FD"/>
    <w:rsid w:val="00FB1A37"/>
    <w:rsid w:val="00FB3ECF"/>
    <w:rsid w:val="00FB634B"/>
    <w:rsid w:val="00FC0F36"/>
    <w:rsid w:val="00FD4E39"/>
    <w:rsid w:val="00FD682D"/>
    <w:rsid w:val="00FD7225"/>
    <w:rsid w:val="00FD7642"/>
    <w:rsid w:val="00FF57EC"/>
    <w:rsid w:val="00FF7E20"/>
    <w:rsid w:val="014F7ADB"/>
    <w:rsid w:val="017361F5"/>
    <w:rsid w:val="01E03353"/>
    <w:rsid w:val="047C4334"/>
    <w:rsid w:val="05BD11C2"/>
    <w:rsid w:val="05F13835"/>
    <w:rsid w:val="06193CFA"/>
    <w:rsid w:val="07C720F8"/>
    <w:rsid w:val="07CE7687"/>
    <w:rsid w:val="0A125886"/>
    <w:rsid w:val="0C54255F"/>
    <w:rsid w:val="0C8A12A4"/>
    <w:rsid w:val="0D745AFE"/>
    <w:rsid w:val="0E6A1B35"/>
    <w:rsid w:val="0F4568F5"/>
    <w:rsid w:val="0F5B3642"/>
    <w:rsid w:val="0FF76B98"/>
    <w:rsid w:val="12097381"/>
    <w:rsid w:val="126456F1"/>
    <w:rsid w:val="13895156"/>
    <w:rsid w:val="15F93412"/>
    <w:rsid w:val="166B52B7"/>
    <w:rsid w:val="172F7482"/>
    <w:rsid w:val="17681CF0"/>
    <w:rsid w:val="18310E16"/>
    <w:rsid w:val="19CC64F2"/>
    <w:rsid w:val="1A194732"/>
    <w:rsid w:val="1A3F2ED0"/>
    <w:rsid w:val="1A8E5010"/>
    <w:rsid w:val="1AA642BE"/>
    <w:rsid w:val="1F5E0253"/>
    <w:rsid w:val="20A629BA"/>
    <w:rsid w:val="2132195C"/>
    <w:rsid w:val="221E6F77"/>
    <w:rsid w:val="222E5621"/>
    <w:rsid w:val="234D2DF4"/>
    <w:rsid w:val="2A690429"/>
    <w:rsid w:val="2B7E62D8"/>
    <w:rsid w:val="2B9E020F"/>
    <w:rsid w:val="2C4533B3"/>
    <w:rsid w:val="2E820DE8"/>
    <w:rsid w:val="2F1D654D"/>
    <w:rsid w:val="31CC6D68"/>
    <w:rsid w:val="31EC41E9"/>
    <w:rsid w:val="32E264EB"/>
    <w:rsid w:val="3469618D"/>
    <w:rsid w:val="347940AB"/>
    <w:rsid w:val="35C945F0"/>
    <w:rsid w:val="3667523E"/>
    <w:rsid w:val="37A02B58"/>
    <w:rsid w:val="37A27584"/>
    <w:rsid w:val="38E47D6F"/>
    <w:rsid w:val="3BC1360E"/>
    <w:rsid w:val="3C142F0B"/>
    <w:rsid w:val="3C9D209F"/>
    <w:rsid w:val="3CB43A60"/>
    <w:rsid w:val="3CDB3ADF"/>
    <w:rsid w:val="3D2E60FF"/>
    <w:rsid w:val="3EDD30E8"/>
    <w:rsid w:val="3F6D7154"/>
    <w:rsid w:val="41123CCD"/>
    <w:rsid w:val="447F6BD1"/>
    <w:rsid w:val="46325673"/>
    <w:rsid w:val="476140F7"/>
    <w:rsid w:val="482A3C78"/>
    <w:rsid w:val="4ABC701A"/>
    <w:rsid w:val="4AD013B8"/>
    <w:rsid w:val="4C374888"/>
    <w:rsid w:val="4EE92E60"/>
    <w:rsid w:val="50A65C25"/>
    <w:rsid w:val="523421FC"/>
    <w:rsid w:val="54B8636F"/>
    <w:rsid w:val="56BD027C"/>
    <w:rsid w:val="57521F4B"/>
    <w:rsid w:val="58B00727"/>
    <w:rsid w:val="59494C21"/>
    <w:rsid w:val="5A70122F"/>
    <w:rsid w:val="5A9B3977"/>
    <w:rsid w:val="5AA546E4"/>
    <w:rsid w:val="5C7F12D5"/>
    <w:rsid w:val="5CDB418B"/>
    <w:rsid w:val="5F566C8F"/>
    <w:rsid w:val="60531B70"/>
    <w:rsid w:val="653F51B5"/>
    <w:rsid w:val="66137171"/>
    <w:rsid w:val="6764323F"/>
    <w:rsid w:val="677F05FB"/>
    <w:rsid w:val="68A174EE"/>
    <w:rsid w:val="6AD30AFC"/>
    <w:rsid w:val="6AE61726"/>
    <w:rsid w:val="6C060CBD"/>
    <w:rsid w:val="6C7762BA"/>
    <w:rsid w:val="6C7D01C8"/>
    <w:rsid w:val="6D3F2D4E"/>
    <w:rsid w:val="6E576451"/>
    <w:rsid w:val="71117D22"/>
    <w:rsid w:val="71BD0681"/>
    <w:rsid w:val="72840597"/>
    <w:rsid w:val="728829EF"/>
    <w:rsid w:val="743F1DED"/>
    <w:rsid w:val="74455B66"/>
    <w:rsid w:val="76704C15"/>
    <w:rsid w:val="76B95042"/>
    <w:rsid w:val="76F25493"/>
    <w:rsid w:val="77E42783"/>
    <w:rsid w:val="78CC392B"/>
    <w:rsid w:val="7918307E"/>
    <w:rsid w:val="7933129E"/>
    <w:rsid w:val="79377EFB"/>
    <w:rsid w:val="79FE42B8"/>
    <w:rsid w:val="7A2C3BAE"/>
    <w:rsid w:val="7B23522D"/>
    <w:rsid w:val="7E6E1A5E"/>
    <w:rsid w:val="7F0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73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E739B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77021"/>
    <w:rPr>
      <w:rFonts w:ascii="Calibri" w:hAnsi="Calibri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1E7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1E73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E73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7021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E73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77021"/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1E739B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1E739B"/>
    <w:rPr>
      <w:rFonts w:cs="Times New Roman"/>
      <w:b/>
    </w:rPr>
  </w:style>
  <w:style w:type="character" w:styleId="a8">
    <w:name w:val="Hyperlink"/>
    <w:basedOn w:val="a0"/>
    <w:uiPriority w:val="99"/>
    <w:rsid w:val="001E739B"/>
    <w:rPr>
      <w:rFonts w:cs="Times New Roman"/>
      <w:color w:val="0563C1"/>
      <w:u w:val="single"/>
    </w:rPr>
  </w:style>
  <w:style w:type="character" w:customStyle="1" w:styleId="10">
    <w:name w:val="占位符文本1"/>
    <w:basedOn w:val="a0"/>
    <w:uiPriority w:val="99"/>
    <w:rsid w:val="001E739B"/>
    <w:rPr>
      <w:rFonts w:cs="Times New Roman"/>
      <w:color w:val="808080"/>
    </w:rPr>
  </w:style>
  <w:style w:type="character" w:customStyle="1" w:styleId="webpageurl">
    <w:name w:val="webpageurl"/>
    <w:basedOn w:val="a0"/>
    <w:uiPriority w:val="99"/>
    <w:rsid w:val="000F42C1"/>
    <w:rPr>
      <w:rFonts w:cs="Times New Roman"/>
    </w:rPr>
  </w:style>
  <w:style w:type="paragraph" w:styleId="a9">
    <w:name w:val="List Paragraph"/>
    <w:basedOn w:val="a"/>
    <w:uiPriority w:val="99"/>
    <w:qFormat/>
    <w:rsid w:val="007B02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cp:lastPrinted>2017-10-11T07:57:00Z</cp:lastPrinted>
  <dcterms:created xsi:type="dcterms:W3CDTF">2017-10-12T03:30:00Z</dcterms:created>
  <dcterms:modified xsi:type="dcterms:W3CDTF">2017-11-14T00:21:00Z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