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49" w:rsidRDefault="004517BC">
      <w:pPr>
        <w:pStyle w:val="a6"/>
        <w:shd w:val="clear" w:color="auto" w:fill="FFFFFF"/>
        <w:spacing w:before="150" w:beforeAutospacing="0" w:after="0" w:afterAutospacing="0" w:line="440" w:lineRule="exact"/>
        <w:jc w:val="center"/>
        <w:rPr>
          <w:rStyle w:val="a7"/>
          <w:color w:val="000000"/>
          <w:sz w:val="36"/>
          <w:szCs w:val="36"/>
        </w:rPr>
      </w:pPr>
      <w:r>
        <w:rPr>
          <w:rStyle w:val="a7"/>
          <w:rFonts w:hint="eastAsia"/>
          <w:color w:val="000000"/>
          <w:sz w:val="44"/>
          <w:szCs w:val="44"/>
        </w:rPr>
        <w:t>青岛蓝湾信息科技有限公司</w:t>
      </w:r>
    </w:p>
    <w:p w:rsidR="00490549" w:rsidRDefault="004517BC">
      <w:pPr>
        <w:pStyle w:val="a6"/>
        <w:shd w:val="clear" w:color="auto" w:fill="FFFFFF"/>
        <w:spacing w:before="150" w:beforeAutospacing="0" w:after="0" w:afterAutospacing="0" w:line="440" w:lineRule="exact"/>
        <w:jc w:val="center"/>
        <w:rPr>
          <w:rStyle w:val="a7"/>
          <w:rFonts w:cs="楷体_GB2312"/>
          <w:color w:val="000000"/>
          <w:sz w:val="44"/>
          <w:szCs w:val="44"/>
        </w:rPr>
      </w:pPr>
      <w:r>
        <w:rPr>
          <w:rStyle w:val="a7"/>
          <w:rFonts w:cs="楷体_GB2312" w:hint="eastAsia"/>
          <w:color w:val="000000"/>
          <w:sz w:val="44"/>
          <w:szCs w:val="44"/>
        </w:rPr>
        <w:t>人员招聘</w:t>
      </w:r>
      <w:r w:rsidR="001A580E">
        <w:rPr>
          <w:rStyle w:val="a7"/>
          <w:rFonts w:cs="楷体_GB2312" w:hint="eastAsia"/>
          <w:color w:val="000000"/>
          <w:sz w:val="44"/>
          <w:szCs w:val="44"/>
        </w:rPr>
        <w:t>公告</w:t>
      </w:r>
    </w:p>
    <w:p w:rsidR="00490549" w:rsidRDefault="00490549">
      <w:pPr>
        <w:pStyle w:val="a6"/>
        <w:shd w:val="clear" w:color="auto" w:fill="FFFFFF"/>
        <w:spacing w:before="0" w:beforeAutospacing="0" w:after="0" w:afterAutospacing="0" w:line="500" w:lineRule="exact"/>
        <w:ind w:firstLineChars="200" w:firstLine="420"/>
        <w:rPr>
          <w:rFonts w:ascii="仿宋_GB2312" w:eastAsia="仿宋_GB2312"/>
          <w:sz w:val="21"/>
          <w:szCs w:val="21"/>
        </w:rPr>
      </w:pPr>
    </w:p>
    <w:p w:rsidR="00490549" w:rsidRDefault="004517BC">
      <w:pPr>
        <w:spacing w:line="520" w:lineRule="exact"/>
        <w:ind w:firstLineChars="200" w:firstLine="600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青岛蓝湾信息科技有限公司是青岛高新区管委直属的国有企业。自2010年成立以来，公司承担着高新区“三网融合、网业分离”模式的全光纤网络建设与运维、智慧园区规划建设与运行维护、青岛软件科技城公共服务和管理、高新区电子政务运维服务等职能。公司致力于成为“专业的智慧城市建设和运营服务商、青岛软件科技城管理和公共服务提供商”，面向政府、企业、个人、专业产业园区等客户提供智慧园区全周期综合解决方案、智慧园区运营托管服务、企业云服务平台套餐、IT及通信基础设施运维服务等产品与服务。因业务发展需要，现面向社会公开招聘工作人员，招聘方案如下：</w:t>
      </w:r>
    </w:p>
    <w:p w:rsidR="00490549" w:rsidRDefault="004517BC">
      <w:pPr>
        <w:spacing w:line="520" w:lineRule="exact"/>
        <w:ind w:firstLineChars="200" w:firstLine="602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Style w:val="a7"/>
          <w:rFonts w:ascii="黑体" w:eastAsia="黑体" w:hAnsi="黑体" w:cs="黑体" w:hint="eastAsia"/>
          <w:color w:val="000000"/>
          <w:sz w:val="30"/>
          <w:szCs w:val="30"/>
        </w:rPr>
        <w:t>一、招聘岗位及要求</w:t>
      </w:r>
    </w:p>
    <w:p w:rsidR="00490549" w:rsidRDefault="004517BC">
      <w:pPr>
        <w:spacing w:line="520" w:lineRule="exact"/>
        <w:ind w:firstLineChars="100" w:firstLine="300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（一）招聘岗位和人数：</w:t>
      </w:r>
    </w:p>
    <w:p w:rsidR="00490549" w:rsidRDefault="004517BC">
      <w:pPr>
        <w:spacing w:line="520" w:lineRule="exact"/>
        <w:ind w:firstLineChars="100" w:firstLine="300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 xml:space="preserve">建筑智能化工程师 </w:t>
      </w:r>
      <w:r w:rsidR="00A2075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2</w:t>
      </w:r>
      <w:r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人</w:t>
      </w:r>
    </w:p>
    <w:p w:rsidR="00490549" w:rsidRDefault="004517BC">
      <w:pPr>
        <w:spacing w:line="520" w:lineRule="exact"/>
        <w:ind w:firstLineChars="100" w:firstLine="300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通信工程师助理</w:t>
      </w:r>
      <w:r w:rsidR="00A2075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3</w:t>
      </w:r>
      <w:r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人</w:t>
      </w:r>
    </w:p>
    <w:p w:rsidR="00490549" w:rsidRDefault="004517BC">
      <w:pPr>
        <w:spacing w:line="520" w:lineRule="exact"/>
        <w:ind w:firstLineChars="100" w:firstLine="300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（二）岗位描述及要求：</w:t>
      </w:r>
    </w:p>
    <w:p w:rsidR="00490549" w:rsidRDefault="00A20755">
      <w:pPr>
        <w:spacing w:line="520" w:lineRule="exact"/>
        <w:ind w:firstLineChars="200" w:firstLine="602"/>
        <w:rPr>
          <w:rFonts w:ascii="仿宋_GB2312" w:eastAsia="仿宋_GB2312" w:hAnsi="宋体" w:cs="宋体"/>
          <w:b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333333"/>
          <w:sz w:val="30"/>
          <w:szCs w:val="30"/>
          <w:shd w:val="clear" w:color="auto" w:fill="FFFFFF"/>
        </w:rPr>
        <w:t>1</w:t>
      </w:r>
      <w:r w:rsidR="004517BC">
        <w:rPr>
          <w:rFonts w:ascii="仿宋_GB2312" w:eastAsia="仿宋_GB2312" w:hAnsi="宋体" w:cs="宋体" w:hint="eastAsia"/>
          <w:b/>
          <w:color w:val="333333"/>
          <w:sz w:val="30"/>
          <w:szCs w:val="30"/>
          <w:shd w:val="clear" w:color="auto" w:fill="FFFFFF"/>
        </w:rPr>
        <w:t>、建筑智能化工程师</w:t>
      </w:r>
    </w:p>
    <w:p w:rsidR="00490549" w:rsidRDefault="004517BC">
      <w:pPr>
        <w:spacing w:line="520" w:lineRule="exact"/>
        <w:ind w:firstLineChars="200" w:firstLine="602"/>
        <w:rPr>
          <w:rFonts w:ascii="仿宋_GB2312" w:eastAsia="仿宋_GB2312" w:hAnsi="宋体" w:cs="宋体"/>
          <w:b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333333"/>
          <w:sz w:val="30"/>
          <w:szCs w:val="30"/>
          <w:shd w:val="clear" w:color="auto" w:fill="FFFFFF"/>
        </w:rPr>
        <w:t>岗位描述：</w:t>
      </w:r>
    </w:p>
    <w:p w:rsidR="00A20755" w:rsidRPr="00A20755" w:rsidRDefault="00A20755" w:rsidP="00A20755">
      <w:pPr>
        <w:spacing w:line="520" w:lineRule="exact"/>
        <w:ind w:firstLineChars="200" w:firstLine="600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 w:rsidRPr="00A2075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1.负责项目建设方案的制定；负责智能化系统方案设计与施工图设计（含平面图/系统图/布线图/安装示意图等）；</w:t>
      </w:r>
      <w:r w:rsidRPr="00A2075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br/>
      </w:r>
      <w:r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 xml:space="preserve">    </w:t>
      </w:r>
      <w:r w:rsidRPr="00A2075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2.参与招投标流程，编写投标技术方案，编制设备清单报价，确保方案完整、报价准确、合理性、具有竞争性；</w:t>
      </w:r>
    </w:p>
    <w:p w:rsidR="00A20755" w:rsidRPr="00A20755" w:rsidRDefault="00A20755" w:rsidP="00A20755">
      <w:pPr>
        <w:spacing w:line="520" w:lineRule="exact"/>
        <w:ind w:firstLineChars="200" w:firstLine="600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 w:rsidRPr="00A2075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3.配合开展智能化工程项目的售前技术支持工作，解决项目实施过程中的技术问题；</w:t>
      </w:r>
    </w:p>
    <w:p w:rsidR="00A20755" w:rsidRPr="00A20755" w:rsidRDefault="00A20755" w:rsidP="00A20755">
      <w:pPr>
        <w:spacing w:line="520" w:lineRule="exact"/>
        <w:ind w:firstLineChars="200" w:firstLine="600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 w:rsidRPr="00A2075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lastRenderedPageBreak/>
        <w:t>4.负责安防工程、智能建筑、网络通信、弱电及系统集成工程项目管理和安全管理工作，配合相关人员做好项目督查工作。</w:t>
      </w:r>
    </w:p>
    <w:p w:rsidR="00A20755" w:rsidRPr="00A20755" w:rsidRDefault="00A20755" w:rsidP="00A20755">
      <w:pPr>
        <w:spacing w:line="520" w:lineRule="exact"/>
        <w:ind w:firstLineChars="200" w:firstLine="600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 w:rsidRPr="00A20755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5.完成公司交办的其他事项。</w:t>
      </w:r>
    </w:p>
    <w:p w:rsidR="00A20755" w:rsidRDefault="00A20755" w:rsidP="00A20755">
      <w:pPr>
        <w:ind w:leftChars="284" w:left="596" w:firstLine="1"/>
        <w:rPr>
          <w:rFonts w:ascii="仿宋_GB2312" w:eastAsia="仿宋_GB2312" w:hAnsi="宋体" w:cs="宋体"/>
          <w:b/>
          <w:color w:val="333333"/>
          <w:sz w:val="30"/>
          <w:szCs w:val="30"/>
          <w:shd w:val="clear" w:color="auto" w:fill="FFFFFF"/>
        </w:rPr>
      </w:pPr>
      <w:r w:rsidRPr="00A20755">
        <w:rPr>
          <w:rFonts w:ascii="仿宋_GB2312" w:eastAsia="仿宋_GB2312" w:hAnsi="宋体" w:cs="宋体" w:hint="eastAsia"/>
          <w:b/>
          <w:color w:val="333333"/>
          <w:sz w:val="30"/>
          <w:szCs w:val="30"/>
          <w:shd w:val="clear" w:color="auto" w:fill="FFFFFF"/>
        </w:rPr>
        <w:t>任职要求：</w:t>
      </w:r>
    </w:p>
    <w:p w:rsidR="00E209AF" w:rsidRPr="00E209AF" w:rsidRDefault="00E209AF" w:rsidP="00E209AF">
      <w:pPr>
        <w:spacing w:line="520" w:lineRule="exact"/>
        <w:ind w:firstLineChars="200" w:firstLine="600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 w:rsidRPr="00E209AF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1.35周岁及以下，通信、电子、自动化、智能化、弱电相关专业，本科及以上学历；</w:t>
      </w:r>
    </w:p>
    <w:p w:rsidR="00E209AF" w:rsidRPr="00E209AF" w:rsidRDefault="00E209AF" w:rsidP="00E209AF">
      <w:pPr>
        <w:spacing w:line="520" w:lineRule="exact"/>
        <w:ind w:firstLineChars="200" w:firstLine="600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 w:rsidRPr="00E209AF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2.具有二年以上弱电系统、建筑智能化工程设计、施工经验；</w:t>
      </w:r>
    </w:p>
    <w:p w:rsidR="00E209AF" w:rsidRPr="00E209AF" w:rsidRDefault="00E209AF" w:rsidP="00E209AF">
      <w:pPr>
        <w:spacing w:line="520" w:lineRule="exact"/>
        <w:ind w:firstLineChars="200" w:firstLine="600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 w:rsidRPr="00E209AF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3.熟悉综合布线、信息网络、安防、多媒体会议、楼宇自控、小区智能化等系统和相关专业知识；</w:t>
      </w:r>
    </w:p>
    <w:p w:rsidR="00E209AF" w:rsidRDefault="00E209AF" w:rsidP="00E209AF">
      <w:pPr>
        <w:spacing w:line="520" w:lineRule="exact"/>
        <w:ind w:firstLineChars="200" w:firstLine="600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 w:rsidRPr="00E209AF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4.熟悉智能化及弱电行业的相关规范和标准，有一定的文字组织能力，熟悉文档的编排，熟练使用CAD/OFFICE、预算报价等常用软件；</w:t>
      </w:r>
    </w:p>
    <w:p w:rsidR="00BF38BB" w:rsidRDefault="00BF38BB" w:rsidP="00E209AF">
      <w:pPr>
        <w:spacing w:line="520" w:lineRule="exact"/>
        <w:ind w:firstLineChars="200" w:firstLine="600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5.须持有二级建造师证书；</w:t>
      </w:r>
    </w:p>
    <w:p w:rsidR="00A20755" w:rsidRPr="00E209AF" w:rsidRDefault="00E45AD2" w:rsidP="00E209AF">
      <w:pPr>
        <w:spacing w:line="520" w:lineRule="exact"/>
        <w:ind w:firstLineChars="200" w:firstLine="600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6</w:t>
      </w:r>
      <w:r w:rsidR="00E209AF" w:rsidRPr="00E209AF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.特别优秀者可放宽以上</w:t>
      </w:r>
      <w:r w:rsidR="00E22237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条件</w:t>
      </w:r>
      <w:r w:rsidR="00E209AF" w:rsidRPr="00E209AF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。</w:t>
      </w:r>
    </w:p>
    <w:p w:rsidR="00490549" w:rsidRDefault="00E209AF" w:rsidP="00E209AF">
      <w:pPr>
        <w:spacing w:line="520" w:lineRule="exact"/>
        <w:rPr>
          <w:rFonts w:ascii="仿宋_GB2312" w:eastAsia="仿宋_GB2312" w:hAnsi="宋体" w:cs="宋体"/>
          <w:b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333333"/>
          <w:sz w:val="30"/>
          <w:szCs w:val="30"/>
          <w:shd w:val="clear" w:color="auto" w:fill="FFFFFF"/>
        </w:rPr>
        <w:t>2</w:t>
      </w:r>
      <w:r w:rsidR="004517BC">
        <w:rPr>
          <w:rFonts w:ascii="仿宋_GB2312" w:eastAsia="仿宋_GB2312" w:hAnsi="宋体" w:cs="宋体" w:hint="eastAsia"/>
          <w:b/>
          <w:color w:val="333333"/>
          <w:sz w:val="30"/>
          <w:szCs w:val="30"/>
          <w:shd w:val="clear" w:color="auto" w:fill="FFFFFF"/>
        </w:rPr>
        <w:t>、通信工程师助理</w:t>
      </w:r>
    </w:p>
    <w:p w:rsidR="00490549" w:rsidRDefault="004517BC">
      <w:pPr>
        <w:spacing w:line="520" w:lineRule="exact"/>
        <w:ind w:firstLineChars="200" w:firstLine="602"/>
        <w:rPr>
          <w:rFonts w:ascii="仿宋_GB2312" w:eastAsia="仿宋_GB2312" w:hAnsi="宋体" w:cs="宋体"/>
          <w:b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color w:val="333333"/>
          <w:sz w:val="30"/>
          <w:szCs w:val="30"/>
          <w:shd w:val="clear" w:color="auto" w:fill="FFFFFF"/>
        </w:rPr>
        <w:t>岗位描述：</w:t>
      </w:r>
    </w:p>
    <w:p w:rsidR="00490549" w:rsidRDefault="00E209AF" w:rsidP="00E209AF">
      <w:pPr>
        <w:spacing w:line="520" w:lineRule="exact"/>
        <w:ind w:firstLineChars="200" w:firstLine="600"/>
        <w:rPr>
          <w:rFonts w:ascii="仿宋_GB2312" w:eastAsia="仿宋_GB2312" w:hAnsi="宋体" w:cs="宋体"/>
          <w:color w:val="333333"/>
          <w:sz w:val="30"/>
          <w:szCs w:val="30"/>
          <w:shd w:val="clear" w:color="auto" w:fill="FFFFFF"/>
        </w:rPr>
      </w:pPr>
      <w:r w:rsidRPr="00E209AF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1.负责通信光缆线路维护管理工作，内容包括：信息采集、资源核查、线路巡护、线路检修、传输故障处理等，保障网络畅通；</w:t>
      </w:r>
      <w:r w:rsidRPr="00E209AF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br/>
      </w:r>
      <w:r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 xml:space="preserve">    </w:t>
      </w:r>
      <w:r w:rsidRPr="00E209AF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2.负责协调光缆线路故障抢修，光缆线路维修和割接；</w:t>
      </w:r>
      <w:r w:rsidRPr="00E209AF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br/>
      </w:r>
      <w:r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 xml:space="preserve">    </w:t>
      </w:r>
      <w:r w:rsidRPr="00E209AF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3.负责抢修、割接随工、初验、竣工验收、按时提报各种维护报表，光缆线路投诉处理，维护资料更新；</w:t>
      </w:r>
      <w:r w:rsidRPr="00E209AF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br/>
      </w:r>
      <w:r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 xml:space="preserve">    </w:t>
      </w:r>
      <w:r w:rsidRPr="00E209AF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4.配合做好光缆资源管理、通信业务开通及故障处理工作；</w:t>
      </w:r>
      <w:r w:rsidRPr="00E209AF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br/>
      </w:r>
      <w:r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 xml:space="preserve">    </w:t>
      </w:r>
      <w:r w:rsidRPr="00E209AF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5.编制运维作业计划书并报批；</w:t>
      </w:r>
      <w:r w:rsidRPr="00E209AF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br/>
      </w:r>
      <w:r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 xml:space="preserve">    </w:t>
      </w:r>
      <w:r w:rsidRPr="00E209AF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6.完成公司交办的其它工作。</w:t>
      </w:r>
      <w:r w:rsidRPr="00E209AF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br/>
      </w:r>
      <w:r>
        <w:rPr>
          <w:rFonts w:ascii="仿宋_GB2312" w:eastAsia="仿宋_GB2312" w:hAnsi="宋体" w:cs="宋体" w:hint="eastAsia"/>
          <w:b/>
          <w:color w:val="333333"/>
          <w:sz w:val="30"/>
          <w:szCs w:val="30"/>
          <w:shd w:val="clear" w:color="auto" w:fill="FFFFFF"/>
        </w:rPr>
        <w:t xml:space="preserve">    </w:t>
      </w:r>
      <w:r w:rsidR="004517BC">
        <w:rPr>
          <w:rFonts w:ascii="仿宋_GB2312" w:eastAsia="仿宋_GB2312" w:hAnsi="宋体" w:cs="宋体" w:hint="eastAsia"/>
          <w:b/>
          <w:color w:val="333333"/>
          <w:sz w:val="30"/>
          <w:szCs w:val="30"/>
          <w:shd w:val="clear" w:color="auto" w:fill="FFFFFF"/>
        </w:rPr>
        <w:t>岗位要求</w:t>
      </w:r>
      <w:r w:rsidR="004517BC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：</w:t>
      </w:r>
    </w:p>
    <w:p w:rsidR="00E209AF" w:rsidRDefault="00E209AF" w:rsidP="00E209AF">
      <w:pPr>
        <w:widowControl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281DBB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1.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35周岁及以下，</w:t>
      </w:r>
      <w:r w:rsidRPr="00281DBB">
        <w:rPr>
          <w:rFonts w:ascii="仿宋_GB2312" w:eastAsia="仿宋_GB2312" w:hAnsi="宋体" w:cs="宋体" w:hint="eastAsia"/>
          <w:kern w:val="0"/>
          <w:sz w:val="28"/>
          <w:szCs w:val="28"/>
        </w:rPr>
        <w:t>通信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工程</w:t>
      </w:r>
      <w:r w:rsidR="00F341FF">
        <w:rPr>
          <w:rFonts w:ascii="仿宋_GB2312" w:eastAsia="仿宋_GB2312" w:hAnsi="宋体" w:cs="宋体" w:hint="eastAsia"/>
          <w:kern w:val="0"/>
          <w:sz w:val="28"/>
          <w:szCs w:val="28"/>
        </w:rPr>
        <w:t>及相关</w:t>
      </w:r>
      <w:r w:rsidRPr="00281DBB">
        <w:rPr>
          <w:rFonts w:ascii="仿宋_GB2312" w:eastAsia="仿宋_GB2312" w:hAnsi="宋体" w:cs="宋体" w:hint="eastAsia"/>
          <w:kern w:val="0"/>
          <w:sz w:val="28"/>
          <w:szCs w:val="28"/>
        </w:rPr>
        <w:t>专业本科及以上学历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学士及以上学位</w:t>
      </w:r>
      <w:r w:rsidRPr="00281DBB"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  <w:r w:rsidRPr="00281DBB">
        <w:rPr>
          <w:rFonts w:ascii="仿宋_GB2312" w:eastAsia="仿宋_GB2312" w:hAnsi="宋体" w:cs="宋体" w:hint="eastAsia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Pr="00281DBB">
        <w:rPr>
          <w:rFonts w:ascii="仿宋_GB2312" w:eastAsia="仿宋_GB2312" w:hAnsi="宋体" w:cs="宋体" w:hint="eastAsia"/>
          <w:kern w:val="0"/>
          <w:sz w:val="28"/>
          <w:szCs w:val="28"/>
        </w:rPr>
        <w:t>2.掌握通信专业的基本知识，熟悉了解传输设备、光缆线路、通信管道及综合布线等传输专业的知识；</w:t>
      </w:r>
      <w:r w:rsidRPr="00281DBB">
        <w:rPr>
          <w:rFonts w:ascii="仿宋_GB2312" w:eastAsia="仿宋_GB2312" w:hAnsi="宋体" w:cs="宋体" w:hint="eastAsia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281DBB">
        <w:rPr>
          <w:rFonts w:ascii="仿宋_GB2312" w:eastAsia="仿宋_GB2312" w:hAnsi="宋体" w:cs="宋体" w:hint="eastAsia"/>
          <w:kern w:val="0"/>
          <w:sz w:val="28"/>
          <w:szCs w:val="28"/>
        </w:rPr>
        <w:t>3.对通信技术有浓厚的兴趣，有较强的学习能力、很强的动手能力；</w:t>
      </w:r>
      <w:r w:rsidRPr="00281DBB">
        <w:rPr>
          <w:rFonts w:ascii="仿宋_GB2312" w:eastAsia="仿宋_GB2312" w:hAnsi="宋体" w:cs="宋体" w:hint="eastAsia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281DBB">
        <w:rPr>
          <w:rFonts w:ascii="仿宋_GB2312" w:eastAsia="仿宋_GB2312" w:hAnsi="宋体" w:cs="宋体" w:hint="eastAsia"/>
          <w:kern w:val="0"/>
          <w:sz w:val="28"/>
          <w:szCs w:val="28"/>
        </w:rPr>
        <w:t>4.具备良好的沟通、协调能力，具备独立分析、处理问题能力；</w:t>
      </w:r>
      <w:r w:rsidRPr="00281DBB">
        <w:rPr>
          <w:rFonts w:ascii="仿宋_GB2312" w:eastAsia="仿宋_GB2312" w:hAnsi="宋体" w:cs="宋体" w:hint="eastAsia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281DBB">
        <w:rPr>
          <w:rFonts w:ascii="仿宋_GB2312" w:eastAsia="仿宋_GB2312" w:hAnsi="宋体" w:cs="宋体" w:hint="eastAsia"/>
          <w:kern w:val="0"/>
          <w:sz w:val="28"/>
          <w:szCs w:val="28"/>
        </w:rPr>
        <w:t>5.较强的服务意识及良好的职业素质；</w:t>
      </w:r>
      <w:r w:rsidRPr="00281DBB">
        <w:rPr>
          <w:rFonts w:ascii="仿宋_GB2312" w:eastAsia="仿宋_GB2312" w:hAnsi="宋体" w:cs="宋体" w:hint="eastAsia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281DBB">
        <w:rPr>
          <w:rFonts w:ascii="仿宋_GB2312" w:eastAsia="仿宋_GB2312" w:hAnsi="宋体" w:cs="宋体" w:hint="eastAsia"/>
          <w:kern w:val="0"/>
          <w:sz w:val="28"/>
          <w:szCs w:val="28"/>
        </w:rPr>
        <w:t>6.熟练掌握Office、AutoCAD绘图等常用办公软件；</w:t>
      </w:r>
    </w:p>
    <w:p w:rsidR="00E22237" w:rsidRDefault="00BF38BB" w:rsidP="008055FB">
      <w:pPr>
        <w:spacing w:line="520" w:lineRule="exact"/>
        <w:ind w:firstLineChars="150" w:firstLine="420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7</w:t>
      </w:r>
      <w:r w:rsidR="00E209AF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.特别优秀者可放宽以上</w:t>
      </w:r>
      <w:r w:rsidR="00E22237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条件</w:t>
      </w:r>
      <w:r w:rsidR="00E209AF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。</w:t>
      </w:r>
    </w:p>
    <w:p w:rsidR="00490549" w:rsidRDefault="004517BC" w:rsidP="00E22237">
      <w:pPr>
        <w:spacing w:line="520" w:lineRule="exact"/>
        <w:ind w:firstLineChars="196" w:firstLine="630"/>
        <w:rPr>
          <w:rFonts w:ascii="黑体" w:eastAsia="黑体" w:hAnsi="黑体" w:cs="宋体"/>
          <w:b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/>
          <w:color w:val="333333"/>
          <w:sz w:val="32"/>
          <w:szCs w:val="32"/>
          <w:shd w:val="clear" w:color="auto" w:fill="FFFFFF"/>
        </w:rPr>
        <w:t>二、报名</w:t>
      </w:r>
    </w:p>
    <w:p w:rsidR="00490549" w:rsidRDefault="004517BC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本次招聘采取网上报名方式进行，应聘人员登录“红岛经济区（高新区）网上报名系统”（网址：</w:t>
      </w:r>
      <w:r>
        <w:rPr>
          <w:rFonts w:ascii="仿宋_GB2312" w:eastAsia="仿宋_GB2312" w:hAnsi="仿宋_GB2312" w:cs="仿宋_GB2312" w:hint="eastAsia"/>
          <w:noProof/>
          <w:sz w:val="30"/>
          <w:szCs w:val="30"/>
        </w:rPr>
        <w:drawing>
          <wp:inline distT="0" distB="0" distL="114300" distR="114300">
            <wp:extent cx="190500" cy="1428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sz w:val="30"/>
          <w:szCs w:val="30"/>
        </w:rPr>
        <w:t>http://27.223.29.154:2180/Webregister/index.aspx ）进行报名。按要求如实填写、提交个人信息资料，每人限报一个岗位。除以上报名方式外，不接受其他任何方式的报名。</w:t>
      </w:r>
      <w:r>
        <w:rPr>
          <w:rFonts w:ascii="仿宋_GB2312" w:eastAsia="仿宋_GB2312" w:hAnsi="仿宋_GB2312" w:cs="仿宋_GB2312" w:hint="eastAsia"/>
          <w:sz w:val="30"/>
          <w:szCs w:val="30"/>
        </w:rPr>
        <w:br/>
      </w:r>
      <w:r>
        <w:rPr>
          <w:rFonts w:ascii="仿宋_GB2312" w:eastAsia="仿宋_GB2312" w:hint="eastAsia"/>
          <w:color w:val="000000"/>
          <w:sz w:val="30"/>
          <w:szCs w:val="30"/>
        </w:rPr>
        <w:t>报名时间为2017年</w:t>
      </w:r>
      <w:r w:rsidR="00E209AF">
        <w:rPr>
          <w:rFonts w:ascii="仿宋_GB2312" w:eastAsia="仿宋_GB2312" w:hint="eastAsia"/>
          <w:color w:val="000000"/>
          <w:sz w:val="30"/>
          <w:szCs w:val="30"/>
        </w:rPr>
        <w:t>11</w:t>
      </w:r>
      <w:r>
        <w:rPr>
          <w:rFonts w:ascii="仿宋_GB2312" w:eastAsia="仿宋_GB2312" w:hint="eastAsia"/>
          <w:color w:val="000000"/>
          <w:sz w:val="30"/>
          <w:szCs w:val="30"/>
        </w:rPr>
        <w:t>月</w:t>
      </w:r>
      <w:r w:rsidR="00862805">
        <w:rPr>
          <w:rFonts w:ascii="仿宋_GB2312" w:eastAsia="仿宋_GB2312" w:hint="eastAsia"/>
          <w:color w:val="000000"/>
          <w:sz w:val="30"/>
          <w:szCs w:val="30"/>
        </w:rPr>
        <w:t>23</w:t>
      </w:r>
      <w:r>
        <w:rPr>
          <w:rFonts w:ascii="仿宋_GB2312" w:eastAsia="仿宋_GB2312" w:hint="eastAsia"/>
          <w:color w:val="000000"/>
          <w:sz w:val="30"/>
          <w:szCs w:val="30"/>
        </w:rPr>
        <w:t>日10:00-2017年</w:t>
      </w:r>
      <w:r w:rsidR="00862805">
        <w:rPr>
          <w:rFonts w:ascii="仿宋_GB2312" w:eastAsia="仿宋_GB2312" w:hint="eastAsia"/>
          <w:color w:val="000000"/>
          <w:sz w:val="30"/>
          <w:szCs w:val="30"/>
        </w:rPr>
        <w:t>12</w:t>
      </w:r>
      <w:r>
        <w:rPr>
          <w:rFonts w:ascii="仿宋_GB2312" w:eastAsia="仿宋_GB2312" w:hint="eastAsia"/>
          <w:color w:val="000000"/>
          <w:sz w:val="30"/>
          <w:szCs w:val="30"/>
        </w:rPr>
        <w:t>月</w:t>
      </w:r>
      <w:r w:rsidR="00862805">
        <w:rPr>
          <w:rFonts w:ascii="仿宋_GB2312" w:eastAsia="仿宋_GB2312" w:hint="eastAsia"/>
          <w:color w:val="000000"/>
          <w:sz w:val="30"/>
          <w:szCs w:val="30"/>
        </w:rPr>
        <w:t>2</w:t>
      </w:r>
      <w:r>
        <w:rPr>
          <w:rFonts w:ascii="仿宋_GB2312" w:eastAsia="仿宋_GB2312" w:hint="eastAsia"/>
          <w:color w:val="000000"/>
          <w:sz w:val="30"/>
          <w:szCs w:val="30"/>
        </w:rPr>
        <w:t>日16:00,逾期不再受理。</w:t>
      </w:r>
    </w:p>
    <w:p w:rsidR="00490549" w:rsidRDefault="004517BC">
      <w:pPr>
        <w:spacing w:line="520" w:lineRule="exact"/>
        <w:ind w:firstLineChars="196" w:firstLine="590"/>
        <w:rPr>
          <w:rFonts w:ascii="黑体" w:eastAsia="黑体" w:hAnsi="黑体" w:cs="宋体"/>
          <w:b/>
          <w:color w:val="333333"/>
          <w:sz w:val="30"/>
          <w:szCs w:val="30"/>
          <w:shd w:val="clear" w:color="auto" w:fill="FFFFFF"/>
        </w:rPr>
      </w:pPr>
      <w:r>
        <w:rPr>
          <w:rFonts w:ascii="黑体" w:eastAsia="黑体" w:hAnsi="黑体" w:cs="宋体" w:hint="eastAsia"/>
          <w:b/>
          <w:color w:val="333333"/>
          <w:sz w:val="30"/>
          <w:szCs w:val="30"/>
          <w:shd w:val="clear" w:color="auto" w:fill="FFFFFF"/>
        </w:rPr>
        <w:t>三、资格审查</w:t>
      </w:r>
      <w:bookmarkStart w:id="0" w:name="_GoBack"/>
      <w:bookmarkEnd w:id="0"/>
    </w:p>
    <w:p w:rsidR="00490549" w:rsidRDefault="004517BC">
      <w:pPr>
        <w:spacing w:line="520" w:lineRule="exact"/>
        <w:ind w:firstLineChars="196" w:firstLine="588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根据招聘岗位要求，对应聘人员进行资格审查，根据资格审查结果，确定进入考试人员名单。</w:t>
      </w:r>
    </w:p>
    <w:p w:rsidR="00490549" w:rsidRDefault="004517BC">
      <w:pPr>
        <w:spacing w:line="520" w:lineRule="exact"/>
        <w:ind w:firstLineChars="196" w:firstLine="58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对应聘人员的资格审查贯穿整个招聘工作全过程。对在招聘过程中存在</w:t>
      </w:r>
      <w:r>
        <w:rPr>
          <w:rFonts w:ascii="仿宋_GB2312" w:eastAsia="仿宋_GB2312" w:hAnsi="Arial" w:cs="Arial" w:hint="eastAsia"/>
          <w:sz w:val="30"/>
          <w:szCs w:val="30"/>
        </w:rPr>
        <w:t>不符合岗位要求的或弄虚作假等行为的，一经查实，立即取消考试、聘用资格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490549" w:rsidRDefault="004517BC">
      <w:pPr>
        <w:spacing w:line="520" w:lineRule="exact"/>
        <w:ind w:firstLineChars="196" w:firstLine="630"/>
        <w:rPr>
          <w:rFonts w:ascii="黑体" w:eastAsia="黑体" w:hAnsi="黑体" w:cs="宋体"/>
          <w:b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/>
          <w:sz w:val="32"/>
          <w:szCs w:val="32"/>
          <w:shd w:val="clear" w:color="auto" w:fill="FFFFFF"/>
        </w:rPr>
        <w:t>四、考试方式</w:t>
      </w:r>
    </w:p>
    <w:p w:rsidR="00490549" w:rsidRDefault="004517BC">
      <w:pPr>
        <w:spacing w:line="520" w:lineRule="exact"/>
        <w:ind w:firstLineChars="196" w:firstLine="588"/>
        <w:rPr>
          <w:rFonts w:ascii="仿宋_GB2312" w:eastAsia="仿宋_GB2312" w:hAnsi="黑体" w:cs="宋体"/>
          <w:sz w:val="30"/>
          <w:szCs w:val="30"/>
          <w:shd w:val="clear" w:color="auto" w:fill="FFFFFF"/>
        </w:rPr>
      </w:pPr>
      <w:r>
        <w:rPr>
          <w:rFonts w:ascii="仿宋_GB2312" w:eastAsia="仿宋_GB2312" w:hAnsi="黑体" w:cs="宋体" w:hint="eastAsia"/>
          <w:sz w:val="30"/>
          <w:szCs w:val="30"/>
          <w:shd w:val="clear" w:color="auto" w:fill="FFFFFF"/>
        </w:rPr>
        <w:t>本次招聘采取笔试+面试方式进行，笔、面试时间为</w:t>
      </w:r>
      <w:r w:rsidR="00E209AF">
        <w:rPr>
          <w:rFonts w:ascii="仿宋_GB2312" w:eastAsia="仿宋_GB2312" w:hAnsi="黑体" w:cs="宋体" w:hint="eastAsia"/>
          <w:sz w:val="30"/>
          <w:szCs w:val="30"/>
          <w:shd w:val="clear" w:color="auto" w:fill="FFFFFF"/>
        </w:rPr>
        <w:t>12</w:t>
      </w:r>
      <w:r>
        <w:rPr>
          <w:rFonts w:ascii="仿宋_GB2312" w:eastAsia="仿宋_GB2312" w:hAnsi="黑体" w:cs="宋体" w:hint="eastAsia"/>
          <w:sz w:val="30"/>
          <w:szCs w:val="30"/>
          <w:shd w:val="clear" w:color="auto" w:fill="FFFFFF"/>
        </w:rPr>
        <w:t>月</w:t>
      </w:r>
      <w:r w:rsidR="00E209AF">
        <w:rPr>
          <w:rFonts w:ascii="仿宋_GB2312" w:eastAsia="仿宋_GB2312" w:hAnsi="黑体" w:cs="宋体" w:hint="eastAsia"/>
          <w:sz w:val="30"/>
          <w:szCs w:val="30"/>
          <w:shd w:val="clear" w:color="auto" w:fill="FFFFFF"/>
        </w:rPr>
        <w:t>上</w:t>
      </w:r>
      <w:r>
        <w:rPr>
          <w:rFonts w:ascii="仿宋_GB2312" w:eastAsia="仿宋_GB2312" w:hAnsi="黑体" w:cs="宋体" w:hint="eastAsia"/>
          <w:sz w:val="30"/>
          <w:szCs w:val="30"/>
          <w:shd w:val="clear" w:color="auto" w:fill="FFFFFF"/>
        </w:rPr>
        <w:t>旬。</w:t>
      </w:r>
    </w:p>
    <w:p w:rsidR="00490549" w:rsidRDefault="004517BC">
      <w:pPr>
        <w:spacing w:line="520" w:lineRule="exact"/>
        <w:ind w:firstLineChars="196" w:firstLine="630"/>
        <w:rPr>
          <w:rFonts w:ascii="黑体" w:eastAsia="黑体" w:hAnsi="黑体" w:cs="宋体"/>
          <w:b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/>
          <w:sz w:val="32"/>
          <w:szCs w:val="32"/>
          <w:shd w:val="clear" w:color="auto" w:fill="FFFFFF"/>
        </w:rPr>
        <w:lastRenderedPageBreak/>
        <w:t>五、体检及考察</w:t>
      </w:r>
    </w:p>
    <w:p w:rsidR="00490549" w:rsidRDefault="004517BC">
      <w:pPr>
        <w:spacing w:line="520" w:lineRule="exact"/>
        <w:ind w:firstLineChars="196" w:firstLine="588"/>
        <w:rPr>
          <w:rFonts w:ascii="仿宋_GB2312" w:eastAsia="仿宋_GB2312" w:hAnsi="黑体" w:cs="宋体"/>
          <w:sz w:val="30"/>
          <w:szCs w:val="30"/>
          <w:shd w:val="clear" w:color="auto" w:fill="FFFFFF"/>
        </w:rPr>
      </w:pPr>
      <w:r>
        <w:rPr>
          <w:rFonts w:ascii="仿宋_GB2312" w:eastAsia="仿宋_GB2312" w:hAnsi="黑体" w:cs="宋体" w:hint="eastAsia"/>
          <w:sz w:val="30"/>
          <w:szCs w:val="30"/>
          <w:shd w:val="clear" w:color="auto" w:fill="FFFFFF"/>
        </w:rPr>
        <w:t>根据考试成绩，按1:1比例确定进入体检、考察范围人员名单。体检合格的人员，按照德才兼备的原则对其思想政治表现、道德素质、业务能力、工作实绩等情况进行考察。</w:t>
      </w:r>
    </w:p>
    <w:p w:rsidR="00490549" w:rsidRDefault="004517BC">
      <w:pPr>
        <w:spacing w:line="520" w:lineRule="exact"/>
        <w:ind w:firstLineChars="196" w:firstLine="630"/>
        <w:rPr>
          <w:rFonts w:ascii="黑体" w:eastAsia="黑体" w:hAnsi="黑体" w:cs="宋体"/>
          <w:b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b/>
          <w:sz w:val="32"/>
          <w:szCs w:val="32"/>
          <w:shd w:val="clear" w:color="auto" w:fill="FFFFFF"/>
        </w:rPr>
        <w:t>六、公示和聘用</w:t>
      </w:r>
    </w:p>
    <w:p w:rsidR="00490549" w:rsidRDefault="004517BC">
      <w:pPr>
        <w:spacing w:line="520" w:lineRule="exact"/>
        <w:ind w:firstLineChars="196" w:firstLine="58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黑体" w:cs="宋体" w:hint="eastAsia"/>
          <w:sz w:val="30"/>
          <w:szCs w:val="30"/>
          <w:shd w:val="clear" w:color="auto" w:fill="FFFFFF"/>
        </w:rPr>
        <w:t>公司确定录用人员后，</w:t>
      </w:r>
      <w:r>
        <w:rPr>
          <w:rFonts w:ascii="仿宋_GB2312" w:eastAsia="仿宋_GB2312" w:hAnsi="仿宋_GB2312" w:cs="仿宋_GB2312" w:hint="eastAsia"/>
          <w:sz w:val="30"/>
          <w:szCs w:val="30"/>
        </w:rPr>
        <w:t>通过青岛市国有企业公开招聘平台进行</w:t>
      </w:r>
      <w:r>
        <w:rPr>
          <w:rFonts w:ascii="仿宋_GB2312" w:eastAsia="仿宋_GB2312" w:hAnsi="黑体" w:cs="宋体" w:hint="eastAsia"/>
          <w:sz w:val="30"/>
          <w:szCs w:val="30"/>
          <w:shd w:val="clear" w:color="auto" w:fill="FFFFFF"/>
        </w:rPr>
        <w:t>公示，公示期为3天。</w:t>
      </w:r>
      <w:r>
        <w:rPr>
          <w:rFonts w:ascii="仿宋_GB2312" w:eastAsia="仿宋_GB2312" w:hint="eastAsia"/>
          <w:sz w:val="30"/>
          <w:szCs w:val="30"/>
        </w:rPr>
        <w:t>公示期满无异议的，于30日内办理就业登记手续。</w:t>
      </w:r>
    </w:p>
    <w:p w:rsidR="00490549" w:rsidRDefault="004517BC">
      <w:pPr>
        <w:spacing w:line="520" w:lineRule="exact"/>
        <w:ind w:firstLineChars="196" w:firstLine="58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咨询电话：0532-68686086  </w:t>
      </w:r>
      <w:r w:rsidR="002D79F8">
        <w:rPr>
          <w:rFonts w:ascii="仿宋_GB2312" w:eastAsia="仿宋_GB2312" w:hint="eastAsia"/>
          <w:sz w:val="30"/>
          <w:szCs w:val="30"/>
        </w:rPr>
        <w:t>0532-58880066</w:t>
      </w:r>
    </w:p>
    <w:p w:rsidR="00490549" w:rsidRDefault="004517BC">
      <w:pPr>
        <w:spacing w:line="520" w:lineRule="exact"/>
        <w:ind w:firstLineChars="196" w:firstLine="58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监督电话：0532-66966629</w:t>
      </w:r>
    </w:p>
    <w:p w:rsidR="00490549" w:rsidRDefault="004517BC">
      <w:pPr>
        <w:spacing w:line="520" w:lineRule="exact"/>
        <w:ind w:firstLineChars="196" w:firstLine="58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（受理时间为：工作日上午9:30-12:00，下午13:30-16:30）</w:t>
      </w:r>
    </w:p>
    <w:p w:rsidR="00490549" w:rsidRDefault="00490549">
      <w:pPr>
        <w:spacing w:line="520" w:lineRule="exact"/>
        <w:ind w:firstLineChars="196" w:firstLine="588"/>
        <w:rPr>
          <w:rFonts w:ascii="仿宋_GB2312" w:eastAsia="仿宋_GB2312"/>
          <w:sz w:val="30"/>
          <w:szCs w:val="30"/>
        </w:rPr>
      </w:pPr>
    </w:p>
    <w:p w:rsidR="00490549" w:rsidRDefault="00490549">
      <w:pPr>
        <w:spacing w:line="520" w:lineRule="exact"/>
        <w:ind w:firstLineChars="196" w:firstLine="588"/>
        <w:rPr>
          <w:rFonts w:ascii="仿宋_GB2312" w:eastAsia="仿宋_GB2312"/>
          <w:sz w:val="30"/>
          <w:szCs w:val="30"/>
        </w:rPr>
      </w:pPr>
    </w:p>
    <w:p w:rsidR="00490549" w:rsidRDefault="00490549">
      <w:pPr>
        <w:spacing w:line="520" w:lineRule="exact"/>
        <w:rPr>
          <w:rFonts w:ascii="仿宋_GB2312" w:eastAsia="仿宋_GB2312"/>
          <w:sz w:val="30"/>
          <w:szCs w:val="30"/>
        </w:rPr>
      </w:pPr>
    </w:p>
    <w:p w:rsidR="00490549" w:rsidRDefault="004517BC">
      <w:pPr>
        <w:spacing w:line="520" w:lineRule="exact"/>
        <w:ind w:firstLineChars="1550" w:firstLine="46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青岛蓝湾信息科技有限公司</w:t>
      </w:r>
    </w:p>
    <w:p w:rsidR="00490549" w:rsidRDefault="004517BC">
      <w:pPr>
        <w:spacing w:line="520" w:lineRule="exact"/>
      </w:pPr>
      <w:r>
        <w:rPr>
          <w:rFonts w:ascii="仿宋_GB2312" w:eastAsia="仿宋_GB2312" w:hint="eastAsia"/>
          <w:sz w:val="30"/>
          <w:szCs w:val="30"/>
        </w:rPr>
        <w:t xml:space="preserve">         </w:t>
      </w:r>
      <w:r w:rsidR="00E96AE1">
        <w:rPr>
          <w:rFonts w:ascii="仿宋_GB2312" w:eastAsia="仿宋_GB2312" w:hint="eastAsia"/>
          <w:sz w:val="30"/>
          <w:szCs w:val="30"/>
        </w:rPr>
        <w:t xml:space="preserve">                            </w:t>
      </w:r>
      <w:r>
        <w:rPr>
          <w:rFonts w:ascii="仿宋_GB2312" w:eastAsia="仿宋_GB2312" w:hint="eastAsia"/>
          <w:sz w:val="30"/>
          <w:szCs w:val="30"/>
        </w:rPr>
        <w:t>201</w:t>
      </w:r>
      <w:r>
        <w:rPr>
          <w:rFonts w:ascii="仿宋_GB2312" w:eastAsia="仿宋_GB2312"/>
          <w:sz w:val="30"/>
          <w:szCs w:val="30"/>
        </w:rPr>
        <w:t>7</w:t>
      </w:r>
      <w:r>
        <w:rPr>
          <w:rFonts w:ascii="仿宋_GB2312" w:eastAsia="仿宋_GB2312" w:hint="eastAsia"/>
          <w:sz w:val="30"/>
          <w:szCs w:val="30"/>
        </w:rPr>
        <w:t>年</w:t>
      </w:r>
      <w:r w:rsidR="00E209AF">
        <w:rPr>
          <w:rFonts w:ascii="仿宋_GB2312" w:eastAsia="仿宋_GB2312" w:hint="eastAsia"/>
          <w:sz w:val="30"/>
          <w:szCs w:val="30"/>
        </w:rPr>
        <w:t>11</w:t>
      </w:r>
      <w:r>
        <w:rPr>
          <w:rFonts w:ascii="仿宋_GB2312" w:eastAsia="仿宋_GB2312" w:hint="eastAsia"/>
          <w:sz w:val="30"/>
          <w:szCs w:val="30"/>
        </w:rPr>
        <w:t>月</w:t>
      </w:r>
      <w:r w:rsidR="001A580E"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日</w:t>
      </w:r>
    </w:p>
    <w:sectPr w:rsidR="00490549" w:rsidSect="00490549">
      <w:footerReference w:type="default" r:id="rId9"/>
      <w:pgSz w:w="11906" w:h="16838"/>
      <w:pgMar w:top="1134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B1C" w:rsidRDefault="00B72B1C" w:rsidP="00490549">
      <w:r>
        <w:separator/>
      </w:r>
    </w:p>
  </w:endnote>
  <w:endnote w:type="continuationSeparator" w:id="1">
    <w:p w:rsidR="00B72B1C" w:rsidRDefault="00B72B1C" w:rsidP="00490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49" w:rsidRDefault="00490549">
    <w:pPr>
      <w:pStyle w:val="a4"/>
      <w:jc w:val="center"/>
    </w:pPr>
  </w:p>
  <w:p w:rsidR="00490549" w:rsidRDefault="004A4989">
    <w:pPr>
      <w:pStyle w:val="a4"/>
      <w:jc w:val="center"/>
    </w:pPr>
    <w:r>
      <w:rPr>
        <w:b/>
        <w:sz w:val="24"/>
        <w:szCs w:val="24"/>
      </w:rPr>
      <w:fldChar w:fldCharType="begin"/>
    </w:r>
    <w:r w:rsidR="004517BC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862805">
      <w:rPr>
        <w:b/>
        <w:noProof/>
      </w:rPr>
      <w:t>3</w:t>
    </w:r>
    <w:r>
      <w:rPr>
        <w:b/>
        <w:sz w:val="24"/>
        <w:szCs w:val="24"/>
      </w:rPr>
      <w:fldChar w:fldCharType="end"/>
    </w:r>
    <w:r w:rsidR="004517BC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4517BC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862805">
      <w:rPr>
        <w:b/>
        <w:noProof/>
      </w:rPr>
      <w:t>4</w:t>
    </w:r>
    <w:r>
      <w:rPr>
        <w:b/>
        <w:sz w:val="24"/>
        <w:szCs w:val="24"/>
      </w:rPr>
      <w:fldChar w:fldCharType="end"/>
    </w:r>
  </w:p>
  <w:p w:rsidR="00490549" w:rsidRDefault="0049054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B1C" w:rsidRDefault="00B72B1C" w:rsidP="00490549">
      <w:r>
        <w:separator/>
      </w:r>
    </w:p>
  </w:footnote>
  <w:footnote w:type="continuationSeparator" w:id="1">
    <w:p w:rsidR="00B72B1C" w:rsidRDefault="00B72B1C" w:rsidP="004905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376F1"/>
    <w:rsid w:val="00000C77"/>
    <w:rsid w:val="000152D4"/>
    <w:rsid w:val="000409D2"/>
    <w:rsid w:val="00057622"/>
    <w:rsid w:val="00060412"/>
    <w:rsid w:val="000629CE"/>
    <w:rsid w:val="0006383E"/>
    <w:rsid w:val="0006447B"/>
    <w:rsid w:val="00066C6A"/>
    <w:rsid w:val="0007131E"/>
    <w:rsid w:val="00081E94"/>
    <w:rsid w:val="000836F3"/>
    <w:rsid w:val="000915AD"/>
    <w:rsid w:val="000A56DB"/>
    <w:rsid w:val="000B6102"/>
    <w:rsid w:val="000D5973"/>
    <w:rsid w:val="00100371"/>
    <w:rsid w:val="001007B5"/>
    <w:rsid w:val="00104272"/>
    <w:rsid w:val="00107E17"/>
    <w:rsid w:val="001370D8"/>
    <w:rsid w:val="001436E2"/>
    <w:rsid w:val="00144CE6"/>
    <w:rsid w:val="001518CB"/>
    <w:rsid w:val="00151BE1"/>
    <w:rsid w:val="00175B08"/>
    <w:rsid w:val="00192FDD"/>
    <w:rsid w:val="001A580E"/>
    <w:rsid w:val="001B4DFC"/>
    <w:rsid w:val="001B5881"/>
    <w:rsid w:val="001E7172"/>
    <w:rsid w:val="001F435B"/>
    <w:rsid w:val="00245908"/>
    <w:rsid w:val="00266988"/>
    <w:rsid w:val="002874CE"/>
    <w:rsid w:val="0029261A"/>
    <w:rsid w:val="002A4B4A"/>
    <w:rsid w:val="002C0089"/>
    <w:rsid w:val="002D2ED9"/>
    <w:rsid w:val="002D73E9"/>
    <w:rsid w:val="002D79F8"/>
    <w:rsid w:val="00302F60"/>
    <w:rsid w:val="0034152B"/>
    <w:rsid w:val="003454EA"/>
    <w:rsid w:val="003528E9"/>
    <w:rsid w:val="003650CC"/>
    <w:rsid w:val="003A43A0"/>
    <w:rsid w:val="003B262C"/>
    <w:rsid w:val="003C0FD6"/>
    <w:rsid w:val="003C776F"/>
    <w:rsid w:val="003D04ED"/>
    <w:rsid w:val="003E53B7"/>
    <w:rsid w:val="003F49C9"/>
    <w:rsid w:val="00403A2A"/>
    <w:rsid w:val="004054C5"/>
    <w:rsid w:val="00420EF0"/>
    <w:rsid w:val="00422240"/>
    <w:rsid w:val="00424678"/>
    <w:rsid w:val="004301EA"/>
    <w:rsid w:val="004421AD"/>
    <w:rsid w:val="004517BC"/>
    <w:rsid w:val="004541B8"/>
    <w:rsid w:val="0046124A"/>
    <w:rsid w:val="0046286E"/>
    <w:rsid w:val="00462DEE"/>
    <w:rsid w:val="0047507C"/>
    <w:rsid w:val="00490549"/>
    <w:rsid w:val="00494014"/>
    <w:rsid w:val="004A4989"/>
    <w:rsid w:val="004B777C"/>
    <w:rsid w:val="004B7D93"/>
    <w:rsid w:val="004C09CA"/>
    <w:rsid w:val="004C0DA9"/>
    <w:rsid w:val="004E6356"/>
    <w:rsid w:val="004E7C08"/>
    <w:rsid w:val="004F6A06"/>
    <w:rsid w:val="005032DB"/>
    <w:rsid w:val="0050612E"/>
    <w:rsid w:val="0051080E"/>
    <w:rsid w:val="0051159B"/>
    <w:rsid w:val="0052035C"/>
    <w:rsid w:val="005310F9"/>
    <w:rsid w:val="0056489D"/>
    <w:rsid w:val="0058771A"/>
    <w:rsid w:val="00593B2A"/>
    <w:rsid w:val="005970EF"/>
    <w:rsid w:val="005D0611"/>
    <w:rsid w:val="005D2237"/>
    <w:rsid w:val="005D4D43"/>
    <w:rsid w:val="005E4246"/>
    <w:rsid w:val="005F56FF"/>
    <w:rsid w:val="00604DA0"/>
    <w:rsid w:val="0062020A"/>
    <w:rsid w:val="006303F4"/>
    <w:rsid w:val="00636B54"/>
    <w:rsid w:val="0068579F"/>
    <w:rsid w:val="006A1379"/>
    <w:rsid w:val="006B019E"/>
    <w:rsid w:val="006C7AAB"/>
    <w:rsid w:val="006E7463"/>
    <w:rsid w:val="007077AB"/>
    <w:rsid w:val="00711033"/>
    <w:rsid w:val="00720157"/>
    <w:rsid w:val="00760246"/>
    <w:rsid w:val="00763F7A"/>
    <w:rsid w:val="0076489B"/>
    <w:rsid w:val="00786993"/>
    <w:rsid w:val="007977CF"/>
    <w:rsid w:val="007A3605"/>
    <w:rsid w:val="007A4607"/>
    <w:rsid w:val="007B6BAA"/>
    <w:rsid w:val="007C1B55"/>
    <w:rsid w:val="007C24D8"/>
    <w:rsid w:val="007D7FE5"/>
    <w:rsid w:val="00803169"/>
    <w:rsid w:val="008055FB"/>
    <w:rsid w:val="00820A57"/>
    <w:rsid w:val="00823DC5"/>
    <w:rsid w:val="008425EE"/>
    <w:rsid w:val="0084320C"/>
    <w:rsid w:val="008452C4"/>
    <w:rsid w:val="00855EC2"/>
    <w:rsid w:val="00862805"/>
    <w:rsid w:val="00870F60"/>
    <w:rsid w:val="00871AC5"/>
    <w:rsid w:val="0087318C"/>
    <w:rsid w:val="0088038F"/>
    <w:rsid w:val="008B1019"/>
    <w:rsid w:val="008B29DA"/>
    <w:rsid w:val="008C135C"/>
    <w:rsid w:val="008F21F8"/>
    <w:rsid w:val="009059FA"/>
    <w:rsid w:val="00907071"/>
    <w:rsid w:val="00913116"/>
    <w:rsid w:val="00952AC6"/>
    <w:rsid w:val="009911A5"/>
    <w:rsid w:val="009D4F18"/>
    <w:rsid w:val="009F264D"/>
    <w:rsid w:val="009F4295"/>
    <w:rsid w:val="009F73AF"/>
    <w:rsid w:val="00A20755"/>
    <w:rsid w:val="00A26CD9"/>
    <w:rsid w:val="00A50CBA"/>
    <w:rsid w:val="00A55134"/>
    <w:rsid w:val="00A56B2E"/>
    <w:rsid w:val="00A76FDF"/>
    <w:rsid w:val="00A85DD4"/>
    <w:rsid w:val="00A96F83"/>
    <w:rsid w:val="00AC5B06"/>
    <w:rsid w:val="00AD3C05"/>
    <w:rsid w:val="00AE57AB"/>
    <w:rsid w:val="00AF770D"/>
    <w:rsid w:val="00B07DB7"/>
    <w:rsid w:val="00B32913"/>
    <w:rsid w:val="00B40722"/>
    <w:rsid w:val="00B411E5"/>
    <w:rsid w:val="00B4799D"/>
    <w:rsid w:val="00B47C83"/>
    <w:rsid w:val="00B5457C"/>
    <w:rsid w:val="00B56C04"/>
    <w:rsid w:val="00B57FE4"/>
    <w:rsid w:val="00B62603"/>
    <w:rsid w:val="00B67364"/>
    <w:rsid w:val="00B72B1C"/>
    <w:rsid w:val="00B942E4"/>
    <w:rsid w:val="00BB1F52"/>
    <w:rsid w:val="00BB7A15"/>
    <w:rsid w:val="00BF38BB"/>
    <w:rsid w:val="00C238EF"/>
    <w:rsid w:val="00C44AD2"/>
    <w:rsid w:val="00C52EC6"/>
    <w:rsid w:val="00C56EA8"/>
    <w:rsid w:val="00C61650"/>
    <w:rsid w:val="00C63332"/>
    <w:rsid w:val="00C666DD"/>
    <w:rsid w:val="00C764AB"/>
    <w:rsid w:val="00C76727"/>
    <w:rsid w:val="00CA3EA1"/>
    <w:rsid w:val="00CB074C"/>
    <w:rsid w:val="00CB35BB"/>
    <w:rsid w:val="00CC4572"/>
    <w:rsid w:val="00D02989"/>
    <w:rsid w:val="00D06C77"/>
    <w:rsid w:val="00D13116"/>
    <w:rsid w:val="00D17457"/>
    <w:rsid w:val="00D41C82"/>
    <w:rsid w:val="00D4240B"/>
    <w:rsid w:val="00D73CF2"/>
    <w:rsid w:val="00D8540F"/>
    <w:rsid w:val="00D96658"/>
    <w:rsid w:val="00D96FEE"/>
    <w:rsid w:val="00DA2145"/>
    <w:rsid w:val="00DB3CE7"/>
    <w:rsid w:val="00DB6F12"/>
    <w:rsid w:val="00DB745E"/>
    <w:rsid w:val="00DC4179"/>
    <w:rsid w:val="00DC6E1C"/>
    <w:rsid w:val="00DD4F7A"/>
    <w:rsid w:val="00DE6AA6"/>
    <w:rsid w:val="00DE790B"/>
    <w:rsid w:val="00DF5F84"/>
    <w:rsid w:val="00E209AF"/>
    <w:rsid w:val="00E22237"/>
    <w:rsid w:val="00E2310F"/>
    <w:rsid w:val="00E410F9"/>
    <w:rsid w:val="00E45AD2"/>
    <w:rsid w:val="00E56E84"/>
    <w:rsid w:val="00E57A38"/>
    <w:rsid w:val="00E61599"/>
    <w:rsid w:val="00E806C0"/>
    <w:rsid w:val="00E95018"/>
    <w:rsid w:val="00E96AE1"/>
    <w:rsid w:val="00EC0B0E"/>
    <w:rsid w:val="00EC2B97"/>
    <w:rsid w:val="00ED39B4"/>
    <w:rsid w:val="00F1775E"/>
    <w:rsid w:val="00F20B86"/>
    <w:rsid w:val="00F341FF"/>
    <w:rsid w:val="00F3511C"/>
    <w:rsid w:val="00F376F1"/>
    <w:rsid w:val="00F41188"/>
    <w:rsid w:val="00F468D2"/>
    <w:rsid w:val="00F644E9"/>
    <w:rsid w:val="00F77E45"/>
    <w:rsid w:val="00F8729F"/>
    <w:rsid w:val="00F92336"/>
    <w:rsid w:val="00FB0268"/>
    <w:rsid w:val="00FB0C62"/>
    <w:rsid w:val="00FD1354"/>
    <w:rsid w:val="00FD4A97"/>
    <w:rsid w:val="00FD70B4"/>
    <w:rsid w:val="00FE3F22"/>
    <w:rsid w:val="00FE5EA0"/>
    <w:rsid w:val="00FF30EF"/>
    <w:rsid w:val="059C60FA"/>
    <w:rsid w:val="0AAD5C46"/>
    <w:rsid w:val="0D22141A"/>
    <w:rsid w:val="0FB70159"/>
    <w:rsid w:val="14EF0366"/>
    <w:rsid w:val="16F83FBE"/>
    <w:rsid w:val="177A0898"/>
    <w:rsid w:val="1C2A7877"/>
    <w:rsid w:val="1C5A0892"/>
    <w:rsid w:val="1C912F6B"/>
    <w:rsid w:val="20ED5A27"/>
    <w:rsid w:val="23646971"/>
    <w:rsid w:val="2494490F"/>
    <w:rsid w:val="27156F2D"/>
    <w:rsid w:val="28EB0865"/>
    <w:rsid w:val="2FBC4DD8"/>
    <w:rsid w:val="356928AF"/>
    <w:rsid w:val="366D46DB"/>
    <w:rsid w:val="3A0719C4"/>
    <w:rsid w:val="3A8B575C"/>
    <w:rsid w:val="40880422"/>
    <w:rsid w:val="425659E6"/>
    <w:rsid w:val="434C7AFF"/>
    <w:rsid w:val="437C1F45"/>
    <w:rsid w:val="441F4FD2"/>
    <w:rsid w:val="45C76287"/>
    <w:rsid w:val="47C502CB"/>
    <w:rsid w:val="4E005F07"/>
    <w:rsid w:val="4E3605DF"/>
    <w:rsid w:val="4F5167AE"/>
    <w:rsid w:val="52077FA0"/>
    <w:rsid w:val="5492094F"/>
    <w:rsid w:val="5BB743C0"/>
    <w:rsid w:val="5BD347B4"/>
    <w:rsid w:val="5C80234E"/>
    <w:rsid w:val="66E71EF7"/>
    <w:rsid w:val="6EA50F15"/>
    <w:rsid w:val="731971E5"/>
    <w:rsid w:val="76CA086F"/>
    <w:rsid w:val="7782001E"/>
    <w:rsid w:val="7A8F5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5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sid w:val="00490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9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9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4905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sid w:val="00490549"/>
    <w:rPr>
      <w:b/>
      <w:bCs/>
    </w:rPr>
  </w:style>
  <w:style w:type="character" w:styleId="a8">
    <w:name w:val="Hyperlink"/>
    <w:qFormat/>
    <w:rsid w:val="00490549"/>
    <w:rPr>
      <w:color w:val="0000FF"/>
      <w:u w:val="single"/>
    </w:rPr>
  </w:style>
  <w:style w:type="character" w:customStyle="1" w:styleId="Char1">
    <w:name w:val="页眉 Char"/>
    <w:link w:val="a5"/>
    <w:uiPriority w:val="99"/>
    <w:semiHidden/>
    <w:qFormat/>
    <w:rsid w:val="0049054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rsid w:val="0049054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4905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B1DAF6-5314-423C-96FA-229599F9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青岛高新区工程质量检测有限公司</dc:title>
  <dc:creator>home12</dc:creator>
  <cp:lastModifiedBy>王晓朦</cp:lastModifiedBy>
  <cp:revision>5</cp:revision>
  <cp:lastPrinted>2017-11-13T01:44:00Z</cp:lastPrinted>
  <dcterms:created xsi:type="dcterms:W3CDTF">2017-11-20T03:00:00Z</dcterms:created>
  <dcterms:modified xsi:type="dcterms:W3CDTF">2017-11-20T03:11:00Z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