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5A9" w:rsidRPr="00ED3807" w:rsidRDefault="00FD15A9" w:rsidP="00FD15A9">
      <w:pPr>
        <w:overflowPunct w:val="0"/>
        <w:topLinePunct/>
        <w:spacing w:line="576" w:lineRule="exact"/>
        <w:jc w:val="center"/>
        <w:rPr>
          <w:rFonts w:ascii="方正小标宋简体" w:eastAsia="方正小标宋简体" w:hAnsi="黑体" w:cs="仿宋_GB2312" w:hint="eastAsia"/>
          <w:bCs/>
          <w:sz w:val="36"/>
          <w:szCs w:val="36"/>
        </w:rPr>
      </w:pPr>
      <w:r w:rsidRPr="00ED3807">
        <w:rPr>
          <w:rFonts w:ascii="方正小标宋简体" w:eastAsia="方正小标宋简体" w:hAnsi="黑体" w:cs="仿宋_GB2312" w:hint="eastAsia"/>
          <w:bCs/>
          <w:sz w:val="36"/>
          <w:szCs w:val="36"/>
        </w:rPr>
        <w:t>安阳东飞航空运动城建设发展有限公司简介</w:t>
      </w:r>
    </w:p>
    <w:p w:rsidR="00ED3807" w:rsidRDefault="00ED3807" w:rsidP="00FD15A9">
      <w:pPr>
        <w:overflowPunct w:val="0"/>
        <w:topLinePunct/>
        <w:spacing w:line="580" w:lineRule="exact"/>
        <w:ind w:firstLineChars="200" w:firstLine="640"/>
        <w:rPr>
          <w:rFonts w:ascii="仿宋_GB2312" w:eastAsia="仿宋_GB2312" w:hAnsi="仿宋_GB2312" w:cs="仿宋_GB2312" w:hint="eastAsia"/>
          <w:bCs/>
          <w:sz w:val="32"/>
          <w:szCs w:val="32"/>
        </w:rPr>
      </w:pPr>
    </w:p>
    <w:p w:rsidR="00F94B23" w:rsidRDefault="00D40D94" w:rsidP="00FD15A9">
      <w:pPr>
        <w:overflowPunct w:val="0"/>
        <w:topLinePunct/>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安阳东飞航空运动城建设发展有限公司是安阳城乡一体化示范区（安阳县）成立的国有企业，2017年4月20日成立，注册资金11310万元，总资产14441.1228万元。东飞公司依托安阳丰厚的航空运动文化积淀和扎实的通用航空产业基础，以航空运动产业链核心环节为基础，拓展和延伸航空运动外围增值环节，结合安阳市及城乡一体化示范区区位优势和政策支撑，致力于打造安阳国际航空运动城。</w:t>
      </w:r>
    </w:p>
    <w:p w:rsidR="00F94B23" w:rsidRPr="00FD15A9" w:rsidRDefault="00D40D94" w:rsidP="00FD15A9">
      <w:pPr>
        <w:overflowPunct w:val="0"/>
        <w:topLinePunct/>
        <w:spacing w:line="580" w:lineRule="exact"/>
        <w:ind w:firstLineChars="200" w:firstLine="643"/>
        <w:rPr>
          <w:rFonts w:ascii="黑体" w:eastAsia="黑体" w:hAnsi="黑体" w:cs="仿宋_GB2312"/>
          <w:b/>
          <w:sz w:val="32"/>
          <w:szCs w:val="32"/>
        </w:rPr>
      </w:pPr>
      <w:r w:rsidRPr="00FD15A9">
        <w:rPr>
          <w:rFonts w:ascii="黑体" w:eastAsia="黑体" w:hAnsi="黑体" w:cs="仿宋_GB2312" w:hint="eastAsia"/>
          <w:b/>
          <w:sz w:val="32"/>
          <w:szCs w:val="32"/>
        </w:rPr>
        <w:t>一、安阳航空运动城发展总体布局</w:t>
      </w:r>
    </w:p>
    <w:p w:rsidR="00F94B23" w:rsidRDefault="00D40D94" w:rsidP="00FD15A9">
      <w:pPr>
        <w:overflowPunct w:val="0"/>
        <w:topLinePunct/>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安阳通航产业依托安阳航校机场、汤阴机场、林州滑翔基地和安阳国际航空运动城，在其基础上形成相关的产业集聚和配套，初步形成了“一城三园”的布局态势。</w:t>
      </w:r>
    </w:p>
    <w:p w:rsidR="00F94B23" w:rsidRDefault="00D40D94" w:rsidP="00FD15A9">
      <w:pPr>
        <w:overflowPunct w:val="0"/>
        <w:topLinePunct/>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安阳国际航空运动城项目位于安阳市城乡一体化示范区高铁站东侧，沿安泰大道向东至省道219全长10km，布局全产业链、多业态的通航产业走廊，是示范区“两轴一带十片区”重点建设的核心项目之一，包括航空运动大厦及飞行公寓、通航产业研发孵化中心、会展中心、航空运动大世界（交易中心）、航空运动之都博物馆、航空运动主题公园、飞行营地、安东（贯辰）通航小镇和通航制造中心等九个子项目，涵盖航空运动装备器材制造、展示、销售、航空运动竞赛表演、休闲体验及科普培训等多个领域全产业链。项目总投资30亿元以上，项目建成后，将</w:t>
      </w:r>
      <w:r>
        <w:rPr>
          <w:rFonts w:ascii="仿宋_GB2312" w:eastAsia="仿宋_GB2312" w:hAnsi="仿宋_GB2312" w:cs="仿宋_GB2312" w:hint="eastAsia"/>
          <w:bCs/>
          <w:sz w:val="32"/>
          <w:szCs w:val="32"/>
        </w:rPr>
        <w:lastRenderedPageBreak/>
        <w:t>成为安阳建设航空运动之都的新地标：一个载体即安阳国际航空运动城，两大目标即建设航空运动之都会客厅、打造通航制造产业新高地。三项措施及开放合作:积极对接和吸纳国际优质资源，目前已与美国航空运动协会（ASA）达成战略合作关系。瑞沃三角翼、天狼滑翔伞、M-平方轻运动飞机、黑鹰动力伞四家企业已落户通航制造中心，两年内将达到20家以上，打造航空运动装备器材生产集聚区；与此同时，与美国麦道直升机的合作正在加快推进。要素保障：在土地保障上，结合核心区和东部工业园区规划，根据产业特点做两翼布局，相互呼应、相辅相成；在资金运作上，东飞航空运动城建设发展有限公司做为航空运动城建设发展的投融资平台，寓意“东区腾飞”，两年内将投资30亿元，建设九大项目，迅速提升通航产业承载能力和水平；在人才支撑上，已聘请安阳航校金达敏校长、美国航空运动协会主席李书东、国家体育总局航管中心原主任李正梅等人士作为安阳通航产业指挥部顾问及招商大使。“双创”驱动：已与杭州“梦想小镇”运营团队签署协议，入驻通航产业研发孵化中心，帮助“有梦想、有激情、有知识、有创意”的通航产业创新创业者，成就“财富梦想”。</w:t>
      </w:r>
    </w:p>
    <w:p w:rsidR="00F94B23" w:rsidRPr="00FD15A9" w:rsidRDefault="00D40D94" w:rsidP="00FD15A9">
      <w:pPr>
        <w:overflowPunct w:val="0"/>
        <w:topLinePunct/>
        <w:spacing w:line="580" w:lineRule="exact"/>
        <w:ind w:firstLineChars="200" w:firstLine="643"/>
        <w:rPr>
          <w:rFonts w:ascii="黑体" w:eastAsia="黑体" w:hAnsi="黑体" w:cs="仿宋_GB2312"/>
          <w:b/>
          <w:sz w:val="32"/>
          <w:szCs w:val="32"/>
        </w:rPr>
      </w:pPr>
      <w:r w:rsidRPr="00FD15A9">
        <w:rPr>
          <w:rFonts w:ascii="黑体" w:eastAsia="黑体" w:hAnsi="黑体" w:cs="仿宋_GB2312" w:hint="eastAsia"/>
          <w:b/>
          <w:sz w:val="32"/>
          <w:szCs w:val="32"/>
        </w:rPr>
        <w:t>二、建设项目目标</w:t>
      </w:r>
    </w:p>
    <w:p w:rsidR="00F94B23" w:rsidRDefault="00D40D94" w:rsidP="00FD15A9">
      <w:pPr>
        <w:overflowPunct w:val="0"/>
        <w:topLinePunct/>
        <w:spacing w:line="58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安阳市航空运动城的建设已成为我市航空产业能否整体发展的关键一环。依托安阳市现有的滑翔基地、飞机驾驶和跳伞培</w:t>
      </w:r>
      <w:r>
        <w:rPr>
          <w:rFonts w:ascii="仿宋_GB2312" w:eastAsia="仿宋_GB2312" w:hAnsi="仿宋_GB2312" w:cs="仿宋_GB2312" w:hint="eastAsia"/>
          <w:bCs/>
          <w:sz w:val="32"/>
          <w:szCs w:val="32"/>
        </w:rPr>
        <w:lastRenderedPageBreak/>
        <w:t>训基地、即将建设的机场及低空领域许可等航空优势资源，辅助以我市示范区航空运动城的建设，可以全方位、全区域的实现航空产业的发展。将示范区的低空滑翔、跳伞培训和飞机制造，林州市的高空滑翔、北关区的跳伞及汤阴县的安阳机场等航空产业服务与实体整合到一起，形成横跨全市的完整航空产业链条。打造成全国航空产业发展的模范城市，为安阳市经济发展与转型增添浓墨重彩的一笔。</w:t>
      </w:r>
    </w:p>
    <w:p w:rsidR="00F94B23" w:rsidRDefault="00D40D94" w:rsidP="00FD15A9">
      <w:pPr>
        <w:overflowPunct w:val="0"/>
        <w:topLinePunct/>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安阳市航空运动城位于示范区的核心地带，是通用航空企业（特别是航空运动企业）及上下游企业的办公地、注册地、结算地。总占地约9000亩。设有航空运动大厦、飞行公寓、交易中心、会展中心、博物馆、主题公园、飞行营地、研发孵化中心和通航制造中心，以及各种生活配套设施，为企业提供交易、总部基地、金融、信息、研发、制造及配套住宿、参观、旅游等一站式服务及整体解决方案。</w:t>
      </w:r>
    </w:p>
    <w:p w:rsidR="00F94B23" w:rsidRDefault="00D40D94" w:rsidP="00FD15A9">
      <w:pPr>
        <w:shd w:val="clear" w:color="auto" w:fill="FFFFFF"/>
        <w:overflowPunct w:val="0"/>
        <w:topLinePunct/>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航空运动大厦位于高铁站东广场东边，拟引入50余家航空运动企业进驻，通过聚集国内外航空运动产业，形成规模化的市场优势，增强产业园区发展的持续动力。</w:t>
      </w:r>
    </w:p>
    <w:p w:rsidR="00F94B23" w:rsidRDefault="00D40D94" w:rsidP="00FD15A9">
      <w:pPr>
        <w:overflowPunct w:val="0"/>
        <w:topLinePunct/>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飞行公寓紧临航空运动大厦，利用高铁站的交通优势，吸引全国航空运动爱好者来参与飞行体验等航空运动，高端公寓主要是为航空运动城发展贡献较大的专家和高级管理人员入住，实现凝聚优秀人才的效果。</w:t>
      </w:r>
    </w:p>
    <w:p w:rsidR="00F94B23" w:rsidRDefault="00D40D94" w:rsidP="00FD15A9">
      <w:pPr>
        <w:overflowPunct w:val="0"/>
        <w:topLinePunct/>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交易中心位于航空运动大厦南，为通用航空企业特别是航空运动企业提供飞行器、航空设备及配件（如控制设备、维修测试设备、安全防护设备等）交易中介服务，将无形市场与有形市场相结合，以网络交易和看样定货为商品交易方式，使消费者能实现一站式全采购，达到活跃市场、疏通和拓展流通渠道、增强企业活力的目的。</w:t>
      </w:r>
    </w:p>
    <w:p w:rsidR="00F94B23" w:rsidRDefault="00D40D94" w:rsidP="00FD15A9">
      <w:pPr>
        <w:overflowPunct w:val="0"/>
        <w:topLinePunct/>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会展中心位于示范区东西主轴安泰大道南。主要是航空运动相关的器材展示、展销及组织国际和国内的大型航空会议，是一项收效较快、传播面甚广的营销方式，也是逐步培育我市航空爱好者的终端渠道。会展中心常设航空论坛区域，承办主题大会、航空运动启航班、航空运动奖项评选及颁奖盛典等主要活动，就航空运动有关前沿和热点问题展开学习、交流和总结等。</w:t>
      </w:r>
    </w:p>
    <w:p w:rsidR="00F94B23" w:rsidRDefault="00D40D94" w:rsidP="00FD15A9">
      <w:pPr>
        <w:overflowPunct w:val="0"/>
        <w:topLinePunct/>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航空运动之都博物馆位于示范区东西主轴安泰大道北。主要是围绕航空运动发展的历程及未来趋势等纵向历史的维度展开，与会展中心和横向展示相呼应，起到全面普及的效果，争取尽早申报成功为国家级的航空运动博物馆。</w:t>
      </w:r>
    </w:p>
    <w:p w:rsidR="00F94B23" w:rsidRDefault="00D40D94" w:rsidP="00FD15A9">
      <w:pPr>
        <w:overflowPunct w:val="0"/>
        <w:topLinePunct/>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航空运动主题公园是运动城的静态展示场所，通过各种飞行器、航空运动相关器材的展示和植被、水系的建立，为人民群众打造接触、认识航空运动的平台，提供休闲、旅游的景观场所。</w:t>
      </w:r>
    </w:p>
    <w:p w:rsidR="00F94B23" w:rsidRDefault="00D40D94" w:rsidP="00FD15A9">
      <w:pPr>
        <w:overflowPunct w:val="0"/>
        <w:topLinePunct/>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飞行营地总占地约1000亩，是运动城的展示窗口、城市客厅。立足于打造体验飞行的第一站、航空运动俱乐部集聚中心、</w:t>
      </w:r>
      <w:r>
        <w:rPr>
          <w:rFonts w:ascii="仿宋_GB2312" w:eastAsia="仿宋_GB2312" w:hAnsi="仿宋_GB2312" w:cs="仿宋_GB2312" w:hint="eastAsia"/>
          <w:bCs/>
          <w:sz w:val="32"/>
          <w:szCs w:val="32"/>
        </w:rPr>
        <w:lastRenderedPageBreak/>
        <w:t>低空飞行体验集散地、飞行装备器材的集聚地，主要是吸纳全国航空运动爱好者的体验场所，内容涵盖培训、飞行体验、周边产品销售等航空体育消费的各个环节，同时兼顾青少年航空知识普及的需求，分设房车露营、帐蓬露营、亲子乐园、飞行体验等区域。已经与国内著名的航空俱乐部进行了洽谈和接触，入驻意向很大。</w:t>
      </w:r>
    </w:p>
    <w:p w:rsidR="00F94B23" w:rsidRDefault="00D40D94" w:rsidP="00FD15A9">
      <w:pPr>
        <w:overflowPunct w:val="0"/>
        <w:topLinePunct/>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航空运动器材及设备研发测试和孵化中心位于茶店河畔。该项目为运动城和全市航空产业的发展提供技术支撑，将要汇集国内外航空产业的专家和学者，实现航空业的产、学、研相结合发展模式。</w:t>
      </w:r>
    </w:p>
    <w:p w:rsidR="00F94B23" w:rsidRDefault="00D40D94" w:rsidP="00FD15A9">
      <w:pPr>
        <w:overflowPunct w:val="0"/>
        <w:topLinePunct/>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通航制造中心位于瓦店工业区，是运动城的灵魂支柱。将与中国航空运动协会合作，形成通航飞机的生产、制造和总装体系，促进我市航空产业由服务业迈向实体经济，提升我市航空产业发展的实力和源动力。</w:t>
      </w:r>
    </w:p>
    <w:p w:rsidR="00F94B23" w:rsidRDefault="00F94B23" w:rsidP="00FD15A9">
      <w:pPr>
        <w:overflowPunct w:val="0"/>
        <w:topLinePunct/>
        <w:spacing w:line="580" w:lineRule="exact"/>
        <w:ind w:firstLineChars="200" w:firstLine="640"/>
        <w:rPr>
          <w:rFonts w:ascii="仿宋_GB2312" w:eastAsia="仿宋_GB2312" w:hAnsi="仿宋_GB2312" w:cs="仿宋_GB2312"/>
          <w:bCs/>
          <w:sz w:val="32"/>
          <w:szCs w:val="32"/>
        </w:rPr>
      </w:pPr>
    </w:p>
    <w:p w:rsidR="00F94B23" w:rsidRDefault="00D40D94" w:rsidP="00FD15A9">
      <w:pPr>
        <w:overflowPunct w:val="0"/>
        <w:topLinePunct/>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招聘联系人：宋芳 </w:t>
      </w:r>
    </w:p>
    <w:p w:rsidR="00F94B23" w:rsidRDefault="00D40D94" w:rsidP="00FD15A9">
      <w:pPr>
        <w:overflowPunct w:val="0"/>
        <w:topLinePunct/>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联系电话：13569009911</w:t>
      </w:r>
      <w:bookmarkStart w:id="0" w:name="_GoBack"/>
      <w:bookmarkEnd w:id="0"/>
    </w:p>
    <w:sectPr w:rsidR="00F94B23" w:rsidSect="00F94B23">
      <w:pgSz w:w="11906" w:h="16838"/>
      <w:pgMar w:top="2098" w:right="1474" w:bottom="1984" w:left="1588" w:header="709" w:footer="709" w:gutter="0"/>
      <w:cols w:space="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3E09" w:rsidRDefault="00A13E09" w:rsidP="00FD15A9">
      <w:r>
        <w:separator/>
      </w:r>
    </w:p>
  </w:endnote>
  <w:endnote w:type="continuationSeparator" w:id="1">
    <w:p w:rsidR="00A13E09" w:rsidRDefault="00A13E09" w:rsidP="00FD15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3E09" w:rsidRDefault="00A13E09" w:rsidP="00FD15A9">
      <w:r>
        <w:separator/>
      </w:r>
    </w:p>
  </w:footnote>
  <w:footnote w:type="continuationSeparator" w:id="1">
    <w:p w:rsidR="00A13E09" w:rsidRDefault="00A13E09" w:rsidP="00FD15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76827932"/>
    <w:rsid w:val="00A13E09"/>
    <w:rsid w:val="00B84350"/>
    <w:rsid w:val="00D40D94"/>
    <w:rsid w:val="00ED3807"/>
    <w:rsid w:val="00F94B23"/>
    <w:rsid w:val="00FD15A9"/>
    <w:rsid w:val="0BDA621F"/>
    <w:rsid w:val="0F28128E"/>
    <w:rsid w:val="11DE06C9"/>
    <w:rsid w:val="1D1F0A68"/>
    <w:rsid w:val="22A87C1B"/>
    <w:rsid w:val="2AFA15B7"/>
    <w:rsid w:val="2D4554B5"/>
    <w:rsid w:val="38B60083"/>
    <w:rsid w:val="3C1E1069"/>
    <w:rsid w:val="3DAA701E"/>
    <w:rsid w:val="44641669"/>
    <w:rsid w:val="44D2068B"/>
    <w:rsid w:val="459E4DD9"/>
    <w:rsid w:val="473030BD"/>
    <w:rsid w:val="48A62C94"/>
    <w:rsid w:val="4ABE3188"/>
    <w:rsid w:val="52793A9F"/>
    <w:rsid w:val="57247B74"/>
    <w:rsid w:val="5A991ABF"/>
    <w:rsid w:val="5AFB2E3B"/>
    <w:rsid w:val="5B641C60"/>
    <w:rsid w:val="5FEF3B44"/>
    <w:rsid w:val="6172676E"/>
    <w:rsid w:val="72424A03"/>
    <w:rsid w:val="72D314EE"/>
    <w:rsid w:val="76827932"/>
    <w:rsid w:val="7E19385F"/>
    <w:rsid w:val="7F243A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4B2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D15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D15A9"/>
    <w:rPr>
      <w:rFonts w:ascii="Calibri" w:hAnsi="Calibri"/>
      <w:kern w:val="2"/>
      <w:sz w:val="18"/>
      <w:szCs w:val="18"/>
    </w:rPr>
  </w:style>
  <w:style w:type="paragraph" w:styleId="a4">
    <w:name w:val="footer"/>
    <w:basedOn w:val="a"/>
    <w:link w:val="Char0"/>
    <w:rsid w:val="00FD15A9"/>
    <w:pPr>
      <w:tabs>
        <w:tab w:val="center" w:pos="4153"/>
        <w:tab w:val="right" w:pos="8306"/>
      </w:tabs>
      <w:snapToGrid w:val="0"/>
      <w:jc w:val="left"/>
    </w:pPr>
    <w:rPr>
      <w:sz w:val="18"/>
      <w:szCs w:val="18"/>
    </w:rPr>
  </w:style>
  <w:style w:type="character" w:customStyle="1" w:styleId="Char0">
    <w:name w:val="页脚 Char"/>
    <w:basedOn w:val="a0"/>
    <w:link w:val="a4"/>
    <w:rsid w:val="00FD15A9"/>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375</Words>
  <Characters>2143</Characters>
  <Application>Microsoft Office Word</Application>
  <DocSecurity>0</DocSecurity>
  <Lines>17</Lines>
  <Paragraphs>5</Paragraphs>
  <ScaleCrop>false</ScaleCrop>
  <Company>Microsoft</Company>
  <LinksUpToDate>false</LinksUpToDate>
  <CharactersWithSpaces>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依托安阳市现有的滑翔基地、飞机驾驶和跳伞培训基地、即将建设的机场及低空领域许可等航空优势资源，辅助以我市示范区航空运动城的建设，可以全方位、全区域的实现航空产业的发展。将示范区的低空滑翔、跳伞培训和飞机制造，林州市的高空滑翔、北关区的跳伞及汤阴县的机场等航空产业服务与实体整合到一起，形成横跨全市的完整航空产业链条。打造成全国航空产业发展的模范城市，为安阳市经济发展与转型增添浓墨重彩的一笔。</dc:title>
  <dc:creator>f</dc:creator>
  <cp:lastModifiedBy>f</cp:lastModifiedBy>
  <cp:revision>4</cp:revision>
  <dcterms:created xsi:type="dcterms:W3CDTF">2017-04-25T06:47:00Z</dcterms:created>
  <dcterms:modified xsi:type="dcterms:W3CDTF">2017-11-25T03:09:00Z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