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3F0" w:rsidRDefault="008843F0">
      <w:pPr>
        <w:jc w:val="center"/>
        <w:rPr>
          <w:sz w:val="44"/>
          <w:szCs w:val="44"/>
        </w:rPr>
      </w:pPr>
    </w:p>
    <w:p w:rsidR="003E7EB6" w:rsidRPr="00035FC0" w:rsidRDefault="00035FC0">
      <w:pPr>
        <w:jc w:val="center"/>
        <w:rPr>
          <w:sz w:val="36"/>
          <w:szCs w:val="36"/>
        </w:rPr>
      </w:pPr>
      <w:r w:rsidRPr="00035FC0">
        <w:rPr>
          <w:rFonts w:ascii="方正小标宋简体" w:eastAsia="方正小标宋简体" w:hint="eastAsia"/>
          <w:sz w:val="36"/>
          <w:szCs w:val="36"/>
        </w:rPr>
        <w:t>安阳县投资有限责任公司简介</w:t>
      </w:r>
    </w:p>
    <w:p w:rsidR="00035FC0" w:rsidRDefault="00035FC0">
      <w:pPr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3E7EB6" w:rsidRDefault="003F2035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安阳县投资有限责任公司（原安阳县新东投资有限责任公司）成立于2009年9月，为国有控股公司，位于安阳市文峰区曙光路22号，目前注册资本为16066万元，实收资本人民币16066万元，为安阳新东投资集团有限公司全资子公司。公司法人代表王宏伟，公司经营范围：城市基础设施项目投资、房地产投资、投资服务；投资土地开发整理储备项目；国有资产管理；园林绿化工程服务；市政道路工程建筑；供水设施工程建筑；环保工程服务；城市管道设施工程建筑；销售：建材、钢材、五金、电缆、供水管道、供气管道、苗木等。按照现代化企业管理要求，公司设置办公室、资产管理部、投资项目部、融资业务部和财务部等四部一室。</w:t>
      </w:r>
    </w:p>
    <w:p w:rsidR="003E7EB6" w:rsidRDefault="003E7EB6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3E7EB6" w:rsidRDefault="0035226F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 w:rsidR="003F2035">
        <w:rPr>
          <w:rFonts w:ascii="仿宋_GB2312" w:eastAsia="仿宋_GB2312" w:hAnsi="仿宋_GB2312" w:cs="仿宋_GB2312" w:hint="eastAsia"/>
          <w:sz w:val="32"/>
          <w:szCs w:val="32"/>
        </w:rPr>
        <w:t>招聘联系人：王雪     电话：13783879951</w:t>
      </w:r>
    </w:p>
    <w:p w:rsidR="003E7EB6" w:rsidRDefault="003E7EB6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p w:rsidR="003E7EB6" w:rsidRDefault="003E7EB6"/>
    <w:sectPr w:rsidR="003E7EB6" w:rsidSect="003E7E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16E0" w:rsidRDefault="00E716E0" w:rsidP="008843F0">
      <w:r>
        <w:separator/>
      </w:r>
    </w:p>
  </w:endnote>
  <w:endnote w:type="continuationSeparator" w:id="1">
    <w:p w:rsidR="00E716E0" w:rsidRDefault="00E716E0" w:rsidP="008843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16E0" w:rsidRDefault="00E716E0" w:rsidP="008843F0">
      <w:r>
        <w:separator/>
      </w:r>
    </w:p>
  </w:footnote>
  <w:footnote w:type="continuationSeparator" w:id="1">
    <w:p w:rsidR="00E716E0" w:rsidRDefault="00E716E0" w:rsidP="008843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5BB657C"/>
    <w:rsid w:val="00035FC0"/>
    <w:rsid w:val="0022411E"/>
    <w:rsid w:val="0035226F"/>
    <w:rsid w:val="003E7EB6"/>
    <w:rsid w:val="003F2035"/>
    <w:rsid w:val="008843F0"/>
    <w:rsid w:val="00E716E0"/>
    <w:rsid w:val="0A886F2A"/>
    <w:rsid w:val="1A3D35AD"/>
    <w:rsid w:val="25BB657C"/>
    <w:rsid w:val="53FB3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7EB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843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843F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8843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843F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王雪</dc:creator>
  <cp:lastModifiedBy>f</cp:lastModifiedBy>
  <cp:revision>5</cp:revision>
  <dcterms:created xsi:type="dcterms:W3CDTF">2017-11-23T09:08:00Z</dcterms:created>
  <dcterms:modified xsi:type="dcterms:W3CDTF">2017-11-25T03:20:00Z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