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20" w:beforeAutospacing="0" w:after="120" w:afterAutospacing="0" w:line="480" w:lineRule="auto"/>
        <w:ind w:left="0" w:right="0"/>
        <w:jc w:val="center"/>
      </w:pPr>
      <w:r>
        <w:rPr>
          <w:rFonts w:ascii="微软雅黑" w:hAnsi="微软雅黑" w:eastAsia="微软雅黑" w:cs="微软雅黑"/>
          <w:color w:val="333333"/>
          <w:sz w:val="16"/>
          <w:szCs w:val="16"/>
          <w:shd w:val="clear" w:fill="FFFFFF"/>
        </w:rPr>
        <w:t>2017年度六安市城投公司和产投公司公开招聘工作人员递补体检人员名单</w:t>
      </w:r>
    </w:p>
    <w:tbl>
      <w:tblPr>
        <w:tblW w:w="5334" w:type="dxa"/>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569"/>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524" w:type="dxa"/>
            <w:tcBorders>
              <w:top w:val="single" w:color="BBBBBB" w:sz="4" w:space="0"/>
              <w:left w:val="single" w:color="BBBBBB" w:sz="4" w:space="0"/>
              <w:bottom w:val="single" w:color="BBBBBB" w:sz="4" w:space="0"/>
              <w:right w:val="single" w:color="BBBBBB" w:sz="4" w:space="0"/>
            </w:tcBorders>
            <w:shd w:val="clear"/>
            <w:tcMar>
              <w:top w:w="0" w:type="dxa"/>
              <w:left w:w="0" w:type="dxa"/>
              <w:bottom w:w="0" w:type="dxa"/>
              <w:right w:w="0" w:type="dxa"/>
            </w:tcMar>
            <w:vAlign w:val="center"/>
          </w:tcPr>
          <w:p>
            <w:pPr>
              <w:pStyle w:val="2"/>
              <w:keepNext w:val="0"/>
              <w:keepLines w:val="0"/>
              <w:widowControl/>
              <w:suppressLineNumbers w:val="0"/>
            </w:pPr>
            <w:r>
              <w:rPr>
                <w:rFonts w:hint="eastAsia" w:ascii="微软雅黑" w:hAnsi="微软雅黑" w:eastAsia="微软雅黑" w:cs="微软雅黑"/>
                <w:color w:val="444444"/>
                <w:sz w:val="16"/>
                <w:szCs w:val="16"/>
              </w:rPr>
              <w:t>岗位代码</w:t>
            </w:r>
          </w:p>
        </w:tc>
        <w:tc>
          <w:tcPr>
            <w:tcW w:w="3720" w:type="dxa"/>
            <w:tcBorders>
              <w:top w:val="single" w:color="BBBBBB" w:sz="4" w:space="0"/>
              <w:left w:val="single" w:color="BBBBBB" w:sz="4" w:space="0"/>
              <w:bottom w:val="single" w:color="BBBBBB" w:sz="4" w:space="0"/>
              <w:right w:val="single" w:color="BBBBBB" w:sz="4" w:space="0"/>
            </w:tcBorders>
            <w:shd w:val="clear"/>
            <w:tcMar>
              <w:top w:w="0" w:type="dxa"/>
              <w:left w:w="0" w:type="dxa"/>
              <w:bottom w:w="0" w:type="dxa"/>
              <w:right w:w="0" w:type="dxa"/>
            </w:tcMar>
            <w:vAlign w:val="center"/>
          </w:tcPr>
          <w:p>
            <w:pPr>
              <w:pStyle w:val="2"/>
              <w:keepNext w:val="0"/>
              <w:keepLines w:val="0"/>
              <w:widowControl/>
              <w:suppressLineNumbers w:val="0"/>
            </w:pPr>
            <w:r>
              <w:rPr>
                <w:rFonts w:hint="eastAsia" w:ascii="微软雅黑" w:hAnsi="微软雅黑" w:eastAsia="微软雅黑" w:cs="微软雅黑"/>
                <w:color w:val="444444"/>
                <w:sz w:val="16"/>
                <w:szCs w:val="16"/>
              </w:rPr>
              <w:t>准考证号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524" w:type="dxa"/>
            <w:tcBorders>
              <w:top w:val="single" w:color="BBBBBB" w:sz="4" w:space="0"/>
              <w:left w:val="single" w:color="BBBBBB" w:sz="4" w:space="0"/>
              <w:bottom w:val="single" w:color="BBBBBB" w:sz="4" w:space="0"/>
              <w:right w:val="single" w:color="BBBBBB" w:sz="4" w:space="0"/>
            </w:tcBorders>
            <w:shd w:val="clear"/>
            <w:tcMar>
              <w:top w:w="0" w:type="dxa"/>
              <w:left w:w="0" w:type="dxa"/>
              <w:bottom w:w="0" w:type="dxa"/>
              <w:right w:w="0" w:type="dxa"/>
            </w:tcMar>
            <w:vAlign w:val="center"/>
          </w:tcPr>
          <w:p>
            <w:pPr>
              <w:pStyle w:val="2"/>
              <w:keepNext w:val="0"/>
              <w:keepLines w:val="0"/>
              <w:widowControl/>
              <w:suppressLineNumbers w:val="0"/>
            </w:pPr>
            <w:r>
              <w:rPr>
                <w:rFonts w:hint="eastAsia" w:ascii="微软雅黑" w:hAnsi="微软雅黑" w:eastAsia="微软雅黑" w:cs="微软雅黑"/>
                <w:color w:val="444444"/>
                <w:sz w:val="16"/>
                <w:szCs w:val="16"/>
              </w:rPr>
              <w:t>ct026</w:t>
            </w:r>
          </w:p>
        </w:tc>
        <w:tc>
          <w:tcPr>
            <w:tcW w:w="3720" w:type="dxa"/>
            <w:tcBorders>
              <w:top w:val="single" w:color="BBBBBB" w:sz="4" w:space="0"/>
              <w:left w:val="single" w:color="BBBBBB" w:sz="4" w:space="0"/>
              <w:bottom w:val="single" w:color="BBBBBB" w:sz="4" w:space="0"/>
              <w:right w:val="single" w:color="BBBBBB" w:sz="4" w:space="0"/>
            </w:tcBorders>
            <w:shd w:val="clear"/>
            <w:tcMar>
              <w:top w:w="0" w:type="dxa"/>
              <w:left w:w="0" w:type="dxa"/>
              <w:bottom w:w="0" w:type="dxa"/>
              <w:right w:w="0" w:type="dxa"/>
            </w:tcMar>
            <w:vAlign w:val="center"/>
          </w:tcPr>
          <w:p>
            <w:pPr>
              <w:pStyle w:val="2"/>
              <w:keepNext w:val="0"/>
              <w:keepLines w:val="0"/>
              <w:widowControl/>
              <w:suppressLineNumbers w:val="0"/>
            </w:pPr>
            <w:r>
              <w:rPr>
                <w:rFonts w:hint="eastAsia" w:ascii="微软雅黑" w:hAnsi="微软雅黑" w:eastAsia="微软雅黑" w:cs="微软雅黑"/>
                <w:color w:val="444444"/>
                <w:sz w:val="16"/>
                <w:szCs w:val="16"/>
              </w:rPr>
              <w:t>1709012306</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10919"/>
    <w:rsid w:val="363533A8"/>
    <w:rsid w:val="3B69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rFonts w:hint="eastAsia" w:ascii="微软雅黑" w:hAnsi="微软雅黑" w:eastAsia="微软雅黑" w:cs="微软雅黑"/>
      <w:b/>
    </w:rPr>
  </w:style>
  <w:style w:type="character" w:styleId="5">
    <w:name w:val="FollowedHyperlink"/>
    <w:basedOn w:val="3"/>
    <w:qFormat/>
    <w:uiPriority w:val="0"/>
    <w:rPr>
      <w:color w:val="800080"/>
      <w:u w:val="none"/>
    </w:rPr>
  </w:style>
  <w:style w:type="character" w:styleId="6">
    <w:name w:val="Emphasis"/>
    <w:basedOn w:val="3"/>
    <w:qFormat/>
    <w:uiPriority w:val="0"/>
    <w:rPr>
      <w:rFonts w:hint="eastAsia" w:ascii="微软雅黑" w:hAnsi="微软雅黑" w:eastAsia="微软雅黑" w:cs="微软雅黑"/>
      <w:i/>
    </w:rPr>
  </w:style>
  <w:style w:type="character" w:styleId="7">
    <w:name w:val="HTML Definition"/>
    <w:basedOn w:val="3"/>
    <w:qFormat/>
    <w:uiPriority w:val="0"/>
    <w:rPr>
      <w:rFonts w:hint="eastAsia" w:ascii="微软雅黑" w:hAnsi="微软雅黑" w:eastAsia="微软雅黑" w:cs="微软雅黑"/>
      <w:i/>
    </w:rPr>
  </w:style>
  <w:style w:type="character" w:styleId="8">
    <w:name w:val="HTML Acronym"/>
    <w:basedOn w:val="3"/>
    <w:uiPriority w:val="0"/>
  </w:style>
  <w:style w:type="character" w:styleId="9">
    <w:name w:val="HTML Variable"/>
    <w:basedOn w:val="3"/>
    <w:qFormat/>
    <w:uiPriority w:val="0"/>
    <w:rPr>
      <w:rFonts w:hint="eastAsia" w:ascii="微软雅黑" w:hAnsi="微软雅黑" w:eastAsia="微软雅黑" w:cs="微软雅黑"/>
      <w:i/>
    </w:rPr>
  </w:style>
  <w:style w:type="character" w:styleId="10">
    <w:name w:val="Hyperlink"/>
    <w:basedOn w:val="3"/>
    <w:qFormat/>
    <w:uiPriority w:val="0"/>
    <w:rPr>
      <w:color w:val="0000FF"/>
      <w:u w:val="none"/>
    </w:rPr>
  </w:style>
  <w:style w:type="character" w:styleId="11">
    <w:name w:val="HTML Code"/>
    <w:basedOn w:val="3"/>
    <w:qFormat/>
    <w:uiPriority w:val="0"/>
    <w:rPr>
      <w:rFonts w:hint="eastAsia" w:ascii="微软雅黑" w:hAnsi="微软雅黑" w:eastAsia="微软雅黑" w:cs="微软雅黑"/>
      <w:sz w:val="20"/>
    </w:rPr>
  </w:style>
  <w:style w:type="character" w:styleId="12">
    <w:name w:val="HTML Cite"/>
    <w:basedOn w:val="3"/>
    <w:uiPriority w:val="0"/>
    <w:rPr>
      <w:rFonts w:hint="eastAsia" w:ascii="微软雅黑" w:hAnsi="微软雅黑" w:eastAsia="微软雅黑" w:cs="微软雅黑"/>
      <w:i/>
    </w:rPr>
  </w:style>
  <w:style w:type="character" w:styleId="13">
    <w:name w:val="HTML Keyboard"/>
    <w:basedOn w:val="3"/>
    <w:qFormat/>
    <w:uiPriority w:val="0"/>
    <w:rPr>
      <w:rFonts w:ascii="Menlo" w:hAnsi="Menlo" w:eastAsia="Menlo" w:cs="Menlo"/>
      <w:color w:val="FFFFFF"/>
      <w:sz w:val="21"/>
      <w:szCs w:val="21"/>
      <w:shd w:val="clear" w:fill="333333"/>
    </w:rPr>
  </w:style>
  <w:style w:type="character" w:styleId="14">
    <w:name w:val="HTML Sample"/>
    <w:basedOn w:val="3"/>
    <w:uiPriority w:val="0"/>
    <w:rPr>
      <w:rFonts w:hint="default" w:ascii="Menlo" w:hAnsi="Menlo" w:eastAsia="Menlo" w:cs="Menlo"/>
      <w:sz w:val="21"/>
      <w:szCs w:val="21"/>
    </w:rPr>
  </w:style>
  <w:style w:type="character" w:customStyle="1" w:styleId="16">
    <w:name w:val="fxtext"/>
    <w:basedOn w:val="3"/>
    <w:qFormat/>
    <w:uiPriority w:val="0"/>
    <w:rPr>
      <w:color w:val="000000"/>
      <w:sz w:val="16"/>
      <w:szCs w:val="16"/>
    </w:rPr>
  </w:style>
  <w:style w:type="character" w:customStyle="1" w:styleId="17">
    <w:name w:val="gwds_nopic"/>
    <w:basedOn w:val="3"/>
    <w:qFormat/>
    <w:uiPriority w:val="0"/>
  </w:style>
  <w:style w:type="character" w:customStyle="1" w:styleId="18">
    <w:name w:val="gwds_nopic1"/>
    <w:basedOn w:val="3"/>
    <w:qFormat/>
    <w:uiPriority w:val="0"/>
  </w:style>
  <w:style w:type="character" w:customStyle="1" w:styleId="19">
    <w:name w:val="gwds_nopic2"/>
    <w:basedOn w:val="3"/>
    <w:qFormat/>
    <w:uiPriority w:val="0"/>
  </w:style>
  <w:style w:type="character" w:customStyle="1" w:styleId="20">
    <w:name w:val="gray"/>
    <w:basedOn w:val="3"/>
    <w:qFormat/>
    <w:uiPriority w:val="0"/>
    <w:rPr>
      <w:shd w:val="clear" w:fill="8E8E8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可爱的小仙女</dc:creator>
  <cp:lastModifiedBy>可爱的小仙女</cp:lastModifiedBy>
  <dcterms:modified xsi:type="dcterms:W3CDTF">2017-12-11T11:07:47Z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