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2"/>
          <w:lang w:val="en-US" w:eastAsia="zh-CN"/>
        </w:rPr>
        <w:t>佛山市南海区政务管理办公室</w:t>
      </w:r>
      <w:r>
        <w:rPr>
          <w:rFonts w:hint="eastAsia" w:ascii="方正小标宋简体" w:hAnsi="方正小标宋简体" w:eastAsia="方正小标宋简体"/>
          <w:color w:val="000000"/>
          <w:sz w:val="36"/>
          <w:szCs w:val="32"/>
        </w:rPr>
        <w:t>公开招聘</w:t>
      </w:r>
      <w:r>
        <w:rPr>
          <w:rFonts w:hint="eastAsia" w:ascii="方正小标宋简体" w:hAnsi="方正小标宋简体" w:eastAsia="方正小标宋简体"/>
          <w:color w:val="000000"/>
          <w:sz w:val="36"/>
          <w:szCs w:val="32"/>
          <w:lang w:eastAsia="zh-CN"/>
        </w:rPr>
        <w:t>机关事业单位</w:t>
      </w:r>
      <w:r>
        <w:rPr>
          <w:rFonts w:hint="eastAsia" w:ascii="方正小标宋简体" w:hAnsi="方正小标宋简体" w:eastAsia="方正小标宋简体"/>
          <w:color w:val="000000"/>
          <w:sz w:val="36"/>
          <w:szCs w:val="32"/>
        </w:rPr>
        <w:t>辅助工作人员职位表</w:t>
      </w:r>
    </w:p>
    <w:tbl>
      <w:tblPr>
        <w:tblStyle w:val="8"/>
        <w:tblW w:w="15369" w:type="dxa"/>
        <w:jc w:val="center"/>
        <w:tblInd w:w="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30"/>
        <w:gridCol w:w="851"/>
        <w:gridCol w:w="1234"/>
        <w:gridCol w:w="765"/>
        <w:gridCol w:w="810"/>
        <w:gridCol w:w="780"/>
        <w:gridCol w:w="795"/>
        <w:gridCol w:w="3312"/>
        <w:gridCol w:w="370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  <w:t>年收入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FY001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南海区政务管理办公室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信息技术科辅员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负责行政服务中心信息系统及网络设备维护管理，参与系统功能开发。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78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79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研究生：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计算机科学与技术（A0812）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软件工程（A0835）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信息与通信工程（A0810）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本科：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计算机科学与技术（B080901）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软件工程（B080902）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通信工程（B080703）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信息与计算科学（B070102）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一年及以上工作经历；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熟悉java编程，包括Spring、Mybatis等常用框架；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熟悉前端技术，包括常见的Web前端性能调优以及安全问题处理、熟悉css预处理器；(less,sass,stylus)的使用,熟悉BEM规范、熟悉前端构建工具基本用法(wepack、gulp、grunt)、熟悉使用vue,react等前端框架；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熟悉Weblogic、Tomcat等常用中间件，熟悉Oracle、Redis等常用数据库操作；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熟悉TCP/IP、HTTP等网络协议。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约7.3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说明：①年龄计算时间为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1982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年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日后出生；②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  <w:t>工件年限计算截止时间为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2018年3月9日；③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学历学位须国家承认，国（境）外学历须提供学历认证；④学科、专业代码及名称参照广东省考试录用公务员专业目录（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  <w:sectPr>
          <w:pgSz w:w="16838" w:h="11906" w:orient="landscape"/>
          <w:pgMar w:top="1587" w:right="1440" w:bottom="1587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65F5"/>
    <w:multiLevelType w:val="singleLevel"/>
    <w:tmpl w:val="5A9F65F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27D52"/>
    <w:rsid w:val="0E627D52"/>
    <w:rsid w:val="3A5F255B"/>
    <w:rsid w:val="424E03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"/>
    <w:basedOn w:val="6"/>
    <w:link w:val="4"/>
    <w:qFormat/>
    <w:uiPriority w:val="0"/>
    <w:pPr>
      <w:tabs>
        <w:tab w:val="left" w:pos="425"/>
      </w:tabs>
      <w:ind w:left="425" w:hanging="425"/>
    </w:p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7">
    <w:name w:val="page number"/>
    <w:basedOn w:val="4"/>
    <w:uiPriority w:val="0"/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2018-03-09T01:39:00Z</dcterms:created>
  <dc:creator>oxy</dc:creator>
  <cp:lastModifiedBy>oxy</cp:lastModifiedBy>
  <dcterms:modified xsi:type="dcterms:W3CDTF">2018-03-09T07:20:00Z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