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C77" w:rsidRDefault="00420C77" w:rsidP="00420C77">
      <w:pPr>
        <w:widowControl/>
        <w:spacing w:line="360" w:lineRule="auto"/>
        <w:jc w:val="left"/>
        <w:rPr>
          <w:rFonts w:ascii="仿宋_GB2312" w:eastAsia="仿宋_GB2312" w:hAnsi="宋体" w:cs="宋体" w:hint="eastAsia"/>
          <w:color w:val="333333"/>
          <w:kern w:val="0"/>
          <w:sz w:val="30"/>
          <w:szCs w:val="30"/>
        </w:rPr>
      </w:pPr>
      <w:r>
        <w:rPr>
          <w:rFonts w:ascii="仿宋_GB2312" w:eastAsia="仿宋_GB2312" w:hAnsi="宋体" w:cs="宋体" w:hint="eastAsia"/>
          <w:color w:val="333333"/>
          <w:kern w:val="0"/>
          <w:sz w:val="30"/>
          <w:szCs w:val="30"/>
        </w:rPr>
        <w:t>附件2</w:t>
      </w:r>
    </w:p>
    <w:p w:rsidR="00F63EAC" w:rsidRDefault="00F63EAC" w:rsidP="00420C77">
      <w:pPr>
        <w:widowControl/>
        <w:spacing w:line="360" w:lineRule="auto"/>
        <w:jc w:val="center"/>
        <w:rPr>
          <w:rFonts w:ascii="黑体" w:eastAsia="黑体" w:hAnsi="黑体" w:hint="eastAsia"/>
          <w:sz w:val="36"/>
          <w:szCs w:val="36"/>
        </w:rPr>
      </w:pPr>
    </w:p>
    <w:p w:rsidR="00420C77" w:rsidRDefault="00420C77" w:rsidP="00420C77">
      <w:pPr>
        <w:widowControl/>
        <w:spacing w:line="360" w:lineRule="auto"/>
        <w:jc w:val="center"/>
        <w:rPr>
          <w:rFonts w:ascii="黑体" w:eastAsia="黑体" w:hAnsi="黑体" w:hint="eastAsia"/>
          <w:sz w:val="36"/>
          <w:szCs w:val="36"/>
        </w:rPr>
      </w:pPr>
      <w:r w:rsidRPr="00374C33">
        <w:rPr>
          <w:rFonts w:ascii="黑体" w:eastAsia="黑体" w:hAnsi="黑体" w:hint="eastAsia"/>
          <w:sz w:val="36"/>
          <w:szCs w:val="36"/>
        </w:rPr>
        <w:t>湖州市市级医院情况简介</w:t>
      </w:r>
    </w:p>
    <w:p w:rsidR="00F63EAC" w:rsidRPr="00374C33" w:rsidRDefault="00F63EAC" w:rsidP="00420C77">
      <w:pPr>
        <w:widowControl/>
        <w:spacing w:line="360" w:lineRule="auto"/>
        <w:jc w:val="center"/>
        <w:rPr>
          <w:rFonts w:ascii="黑体" w:eastAsia="黑体" w:hAnsi="黑体" w:cs="宋体" w:hint="eastAsia"/>
          <w:color w:val="000000"/>
          <w:kern w:val="0"/>
          <w:sz w:val="36"/>
          <w:szCs w:val="36"/>
        </w:rPr>
      </w:pPr>
    </w:p>
    <w:p w:rsidR="00420C77" w:rsidRPr="00A71623" w:rsidRDefault="00420C77" w:rsidP="00420C77">
      <w:pPr>
        <w:widowControl/>
        <w:spacing w:line="560" w:lineRule="exact"/>
        <w:jc w:val="left"/>
        <w:rPr>
          <w:rFonts w:ascii="黑体" w:eastAsia="黑体" w:hAnsi="黑体" w:cs="宋体" w:hint="eastAsia"/>
          <w:color w:val="000000"/>
          <w:kern w:val="0"/>
          <w:sz w:val="30"/>
          <w:szCs w:val="30"/>
        </w:rPr>
      </w:pPr>
      <w:r>
        <w:rPr>
          <w:rFonts w:ascii="仿宋_GB2312" w:eastAsia="仿宋_GB2312" w:hAnsi="宋体" w:cs="宋体" w:hint="eastAsia"/>
          <w:color w:val="000000"/>
          <w:kern w:val="0"/>
          <w:sz w:val="30"/>
          <w:szCs w:val="30"/>
        </w:rPr>
        <w:t xml:space="preserve">    </w:t>
      </w:r>
      <w:r w:rsidRPr="00A71623">
        <w:rPr>
          <w:rFonts w:ascii="黑体" w:eastAsia="黑体" w:hAnsi="黑体" w:cs="宋体" w:hint="eastAsia"/>
          <w:color w:val="000000"/>
          <w:kern w:val="0"/>
          <w:sz w:val="30"/>
          <w:szCs w:val="30"/>
        </w:rPr>
        <w:t>一、</w:t>
      </w:r>
      <w:r w:rsidRPr="00A71623">
        <w:rPr>
          <w:rFonts w:ascii="黑体" w:eastAsia="黑体" w:hAnsi="黑体" w:hint="eastAsia"/>
          <w:sz w:val="30"/>
          <w:szCs w:val="30"/>
        </w:rPr>
        <w:t>湖州市中心医院</w:t>
      </w:r>
    </w:p>
    <w:p w:rsidR="00420C77" w:rsidRDefault="00420C77" w:rsidP="00420C77">
      <w:pPr>
        <w:widowControl/>
        <w:snapToGrid w:val="0"/>
        <w:spacing w:line="560" w:lineRule="exact"/>
        <w:ind w:firstLineChars="200" w:firstLine="600"/>
        <w:jc w:val="left"/>
        <w:rPr>
          <w:rFonts w:ascii="仿宋_GB2312" w:eastAsia="仿宋_GB2312" w:hAnsi="宋体" w:hint="eastAsia"/>
          <w:sz w:val="30"/>
          <w:szCs w:val="30"/>
        </w:rPr>
      </w:pPr>
      <w:r>
        <w:rPr>
          <w:rFonts w:ascii="仿宋_GB2312" w:eastAsia="仿宋_GB2312" w:hAnsi="宋体" w:hint="eastAsia"/>
          <w:sz w:val="30"/>
          <w:szCs w:val="30"/>
        </w:rPr>
        <w:t>湖州市中心医院创建于1944年，位于浙江省北部，东邻上海，南接杭州，西上直达南京，北临太湖，是目前湖州地区规模最大的集医疗、科研、教学、预防、保健、康复于一体的三级甲等综合性医院。医院核定床位1200张，实际开放1500张，设有45个临床医技科室。</w:t>
      </w:r>
      <w:r>
        <w:rPr>
          <w:rFonts w:ascii="仿宋_GB2312" w:eastAsia="仿宋_GB2312" w:hAnsi="宋体" w:hint="eastAsia"/>
          <w:color w:val="000000"/>
          <w:sz w:val="30"/>
          <w:szCs w:val="30"/>
        </w:rPr>
        <w:t>2017年年门急诊量145万人次，出院病人5.7万人次。</w:t>
      </w:r>
      <w:r>
        <w:rPr>
          <w:rFonts w:ascii="仿宋_GB2312" w:eastAsia="仿宋_GB2312" w:hAnsi="宋体" w:cs="仿宋_GB2312" w:hint="eastAsia"/>
          <w:color w:val="000000"/>
          <w:kern w:val="0"/>
          <w:sz w:val="30"/>
          <w:szCs w:val="30"/>
          <w:lang/>
        </w:rPr>
        <w:t>医院承担着湖州市</w:t>
      </w:r>
      <w:r>
        <w:rPr>
          <w:rFonts w:ascii="仿宋_GB2312" w:eastAsia="仿宋_GB2312" w:hAnsi="宋体" w:hint="eastAsia"/>
          <w:color w:val="000000"/>
          <w:sz w:val="30"/>
          <w:szCs w:val="30"/>
        </w:rPr>
        <w:t>及省、内外周边地市约</w:t>
      </w:r>
      <w:r>
        <w:rPr>
          <w:rFonts w:ascii="仿宋_GB2312" w:eastAsia="仿宋_GB2312" w:hAnsi="宋体" w:hint="eastAsia"/>
          <w:sz w:val="30"/>
          <w:szCs w:val="30"/>
        </w:rPr>
        <w:t>300万人口的医疗、保健任务，是湖州师范学院浙北临床医学院，承担着浙江大学医学院、苏州大学医学院、温州医科大学等20多所院校的教学任务。</w:t>
      </w:r>
    </w:p>
    <w:p w:rsidR="00420C77" w:rsidRDefault="00420C77" w:rsidP="00420C77">
      <w:pPr>
        <w:widowControl/>
        <w:snapToGrid w:val="0"/>
        <w:spacing w:line="560" w:lineRule="exact"/>
        <w:ind w:firstLineChars="200" w:firstLine="600"/>
        <w:jc w:val="left"/>
        <w:rPr>
          <w:rFonts w:ascii="仿宋_GB2312" w:eastAsia="仿宋_GB2312" w:hAnsi="宋体" w:hint="eastAsia"/>
          <w:sz w:val="30"/>
          <w:szCs w:val="30"/>
        </w:rPr>
      </w:pPr>
      <w:r>
        <w:rPr>
          <w:rFonts w:ascii="仿宋_GB2312" w:eastAsia="仿宋_GB2312" w:hAnsi="宋体" w:cs="仿宋_GB2312" w:hint="eastAsia"/>
          <w:color w:val="000000"/>
          <w:kern w:val="0"/>
          <w:sz w:val="30"/>
          <w:szCs w:val="30"/>
          <w:lang/>
        </w:rPr>
        <w:t>医院现有职工2012人，其中高级职称416人，中级职称510人，硕博士272人，拥有省级重点扶持学科、市重点支撑学科肝胆胰外科；省市共建重点学科、市重点支撑学科骨科；以及神经外科、消化内科、血液科、呼吸内科、心内科、重症医学科、分子诊断学科等9个市重点支撑学科和1个市分子医学重点实验室。</w:t>
      </w:r>
      <w:r>
        <w:rPr>
          <w:rFonts w:ascii="仿宋_GB2312" w:eastAsia="仿宋_GB2312" w:hAnsi="宋体" w:hint="eastAsia"/>
          <w:sz w:val="30"/>
          <w:szCs w:val="30"/>
        </w:rPr>
        <w:t>郑树森、李兰娟双院士工作站、邱贵兴院士工作站、</w:t>
      </w:r>
      <w:r>
        <w:rPr>
          <w:rFonts w:ascii="仿宋_GB2312" w:eastAsia="仿宋_GB2312" w:hAnsi="宋体" w:hint="eastAsia"/>
          <w:color w:val="000000"/>
          <w:sz w:val="30"/>
          <w:szCs w:val="30"/>
        </w:rPr>
        <w:t>大国工匠周平红工作站</w:t>
      </w:r>
      <w:r>
        <w:rPr>
          <w:rFonts w:ascii="仿宋_GB2312" w:eastAsia="仿宋_GB2312" w:hAnsi="宋体" w:hint="eastAsia"/>
          <w:sz w:val="30"/>
          <w:szCs w:val="30"/>
        </w:rPr>
        <w:t>相继落户我院。</w:t>
      </w:r>
      <w:r>
        <w:rPr>
          <w:rFonts w:ascii="仿宋_GB2312" w:eastAsia="仿宋_GB2312" w:hAnsi="宋体" w:cs="仿宋_GB2312" w:hint="eastAsia"/>
          <w:color w:val="000000"/>
          <w:kern w:val="0"/>
          <w:sz w:val="30"/>
          <w:szCs w:val="30"/>
          <w:lang/>
        </w:rPr>
        <w:t>普外科、骨科、重症医学科、呼吸科、心胸外科被评定为浙江省浙北区域专病</w:t>
      </w:r>
      <w:r>
        <w:rPr>
          <w:rFonts w:ascii="仿宋_GB2312" w:eastAsia="仿宋_GB2312" w:hAnsi="宋体" w:hint="eastAsia"/>
          <w:sz w:val="30"/>
          <w:szCs w:val="30"/>
        </w:rPr>
        <w:t>中心建设学科；医院为国家级全科医师规范化培训基地和住院医师规范化培训基地。</w:t>
      </w:r>
    </w:p>
    <w:p w:rsidR="00420C77" w:rsidRDefault="00420C77" w:rsidP="00420C77">
      <w:pPr>
        <w:widowControl/>
        <w:snapToGrid w:val="0"/>
        <w:spacing w:line="560" w:lineRule="exact"/>
        <w:ind w:firstLineChars="200" w:firstLine="600"/>
        <w:jc w:val="left"/>
        <w:rPr>
          <w:rFonts w:ascii="仿宋_GB2312" w:eastAsia="仿宋_GB2312" w:hAnsi="宋体" w:hint="eastAsia"/>
          <w:sz w:val="30"/>
          <w:szCs w:val="30"/>
        </w:rPr>
      </w:pPr>
      <w:r>
        <w:rPr>
          <w:rFonts w:ascii="仿宋_GB2312" w:eastAsia="仿宋_GB2312" w:hAnsi="宋体" w:hint="eastAsia"/>
          <w:sz w:val="30"/>
          <w:szCs w:val="30"/>
        </w:rPr>
        <w:lastRenderedPageBreak/>
        <w:t>大型现代化综合性新医院“浙北医学中心”正在建设中，总建筑面积203962平方米，预计2019年竣工。</w:t>
      </w:r>
    </w:p>
    <w:p w:rsidR="00420C77" w:rsidRPr="00F731B2" w:rsidRDefault="00420C77" w:rsidP="00420C77">
      <w:pPr>
        <w:pStyle w:val="NoSpacing"/>
        <w:spacing w:line="360" w:lineRule="auto"/>
        <w:ind w:firstLineChars="200" w:firstLine="600"/>
        <w:rPr>
          <w:rFonts w:ascii="黑体" w:eastAsia="黑体" w:hAnsi="黑体" w:cs="仿宋_GB2312" w:hint="eastAsia"/>
          <w:kern w:val="0"/>
          <w:sz w:val="30"/>
          <w:szCs w:val="30"/>
          <w:lang w:val="zh-CN"/>
        </w:rPr>
      </w:pPr>
      <w:r w:rsidRPr="00F731B2">
        <w:rPr>
          <w:rFonts w:ascii="黑体" w:eastAsia="黑体" w:hAnsi="黑体" w:cs="仿宋_GB2312" w:hint="eastAsia"/>
          <w:kern w:val="0"/>
          <w:sz w:val="30"/>
          <w:szCs w:val="30"/>
          <w:lang w:val="zh-CN"/>
        </w:rPr>
        <w:t>二、</w:t>
      </w:r>
      <w:r w:rsidRPr="00F731B2">
        <w:rPr>
          <w:rFonts w:ascii="黑体" w:eastAsia="黑体" w:hAnsi="黑体" w:cs="华文仿宋" w:hint="eastAsia"/>
          <w:color w:val="000000"/>
          <w:kern w:val="0"/>
          <w:sz w:val="30"/>
          <w:szCs w:val="30"/>
        </w:rPr>
        <w:t>湖州市第一人民医院</w:t>
      </w:r>
    </w:p>
    <w:p w:rsidR="00420C77" w:rsidRPr="00F731B2" w:rsidRDefault="00420C77" w:rsidP="00420C77">
      <w:pPr>
        <w:pStyle w:val="NoSpacing"/>
        <w:spacing w:line="560" w:lineRule="exact"/>
        <w:ind w:firstLineChars="200" w:firstLine="600"/>
        <w:rPr>
          <w:rFonts w:ascii="仿宋_GB2312" w:eastAsia="仿宋_GB2312" w:hAnsi="华文仿宋" w:cs="华文仿宋" w:hint="eastAsia"/>
          <w:color w:val="000000"/>
          <w:kern w:val="0"/>
          <w:sz w:val="30"/>
          <w:szCs w:val="30"/>
        </w:rPr>
      </w:pPr>
      <w:r w:rsidRPr="00F731B2">
        <w:rPr>
          <w:rFonts w:ascii="仿宋_GB2312" w:eastAsia="仿宋_GB2312" w:hAnsi="华文仿宋" w:cs="华文仿宋" w:hint="eastAsia"/>
          <w:color w:val="000000"/>
          <w:kern w:val="0"/>
          <w:sz w:val="30"/>
          <w:szCs w:val="30"/>
        </w:rPr>
        <w:t>湖州市第一人民医院为湖州师范学院、湖州市卫生和计划生育局下属事业单位。医院成立于1923年5月，是一所集医疗、急救、教学、科研、预防、保健、康复于一体的三级综合性医院，现为湖州师范学院护理学硕士研究生联合培养基地，温州医科大学普外科、骨科硕士研究生培养依托单位，为国家级住院医师规范化培训基地。</w:t>
      </w:r>
    </w:p>
    <w:p w:rsidR="00420C77" w:rsidRPr="00F731B2" w:rsidRDefault="00420C77" w:rsidP="00420C77">
      <w:pPr>
        <w:pStyle w:val="NoSpacing"/>
        <w:spacing w:line="560" w:lineRule="exact"/>
        <w:ind w:firstLineChars="200" w:firstLine="600"/>
        <w:rPr>
          <w:rFonts w:ascii="仿宋_GB2312" w:eastAsia="仿宋_GB2312" w:hAnsi="华文仿宋" w:cs="华文仿宋" w:hint="eastAsia"/>
          <w:color w:val="000000"/>
          <w:kern w:val="0"/>
          <w:sz w:val="30"/>
          <w:szCs w:val="30"/>
        </w:rPr>
      </w:pPr>
      <w:r w:rsidRPr="00F731B2">
        <w:rPr>
          <w:rFonts w:ascii="仿宋_GB2312" w:eastAsia="仿宋_GB2312" w:hAnsi="华文仿宋" w:cs="华文仿宋" w:hint="eastAsia"/>
          <w:color w:val="000000"/>
          <w:kern w:val="0"/>
          <w:sz w:val="30"/>
          <w:szCs w:val="30"/>
        </w:rPr>
        <w:t>医院与台湾中山大学附设医院结为姊妹医院，另与浙江省人民医院、邵逸夫医院结为合作医院。此外，医院现全面托管吴兴区人民医院，并协议建设浙北明州医院，目前启动改扩建工程，改善患者就医环境，发展空间巨大。医院在职职工1300余人，其中高级职称近300人，硕士研究生导师30余人，硕博研究生近200人。医院开放床位近1000张。</w:t>
      </w:r>
    </w:p>
    <w:p w:rsidR="00420C77" w:rsidRPr="00F731B2" w:rsidRDefault="00420C77" w:rsidP="00420C77">
      <w:pPr>
        <w:pStyle w:val="NoSpacing"/>
        <w:spacing w:line="560" w:lineRule="exact"/>
        <w:ind w:firstLineChars="200" w:firstLine="600"/>
        <w:rPr>
          <w:rFonts w:ascii="仿宋_GB2312" w:eastAsia="仿宋_GB2312" w:hAnsi="华文仿宋" w:cs="华文仿宋" w:hint="eastAsia"/>
          <w:color w:val="000000"/>
          <w:kern w:val="0"/>
          <w:sz w:val="30"/>
          <w:szCs w:val="30"/>
        </w:rPr>
      </w:pPr>
      <w:r w:rsidRPr="00F731B2">
        <w:rPr>
          <w:rFonts w:ascii="仿宋_GB2312" w:eastAsia="仿宋_GB2312" w:hAnsi="华文仿宋" w:cs="华文仿宋" w:hint="eastAsia"/>
          <w:color w:val="000000"/>
          <w:kern w:val="0"/>
          <w:sz w:val="30"/>
          <w:szCs w:val="30"/>
        </w:rPr>
        <w:t>医院高度重视人才培养与队伍建设，先后制定了后备学科带头人及青年英才培养计划，每年选派优秀青年医护骨干赴国内外医疗单位进修培训，并鼓励医护人员申报在职博士学位，给予经费支持。</w:t>
      </w:r>
    </w:p>
    <w:p w:rsidR="00420C77" w:rsidRPr="00F731B2" w:rsidRDefault="00420C77" w:rsidP="00420C77">
      <w:pPr>
        <w:pStyle w:val="NoSpacing"/>
        <w:spacing w:line="560" w:lineRule="exact"/>
        <w:ind w:firstLineChars="200" w:firstLine="600"/>
        <w:rPr>
          <w:rFonts w:ascii="仿宋_GB2312" w:eastAsia="仿宋_GB2312" w:hAnsi="华文仿宋" w:cs="华文仿宋" w:hint="eastAsia"/>
          <w:color w:val="000000"/>
          <w:kern w:val="0"/>
          <w:sz w:val="30"/>
          <w:szCs w:val="30"/>
        </w:rPr>
      </w:pPr>
      <w:r w:rsidRPr="00F731B2">
        <w:rPr>
          <w:rFonts w:ascii="仿宋_GB2312" w:eastAsia="仿宋_GB2312" w:hAnsi="华文仿宋" w:cs="华文仿宋" w:hint="eastAsia"/>
          <w:color w:val="000000"/>
          <w:kern w:val="0"/>
          <w:sz w:val="30"/>
          <w:szCs w:val="30"/>
        </w:rPr>
        <w:t>医院为全国综合性医院中医药工作示范单位。肾内科被确定为省市共建医学扶植重点学科，中西医结合骨伤科是浙江省中医示范科，急诊医学科、泌尿外科及肾内科为浙江省区域专病中心。医院现有湖州市医学重点学科及优势学科10个，包括：急诊科、普通外科、骨科、泌尿外科、血管外科、心血管病诊疗中心、眼</w:t>
      </w:r>
      <w:r w:rsidRPr="00F731B2">
        <w:rPr>
          <w:rFonts w:ascii="仿宋_GB2312" w:eastAsia="仿宋_GB2312" w:hAnsi="华文仿宋" w:cs="华文仿宋" w:hint="eastAsia"/>
          <w:color w:val="000000"/>
          <w:kern w:val="0"/>
          <w:sz w:val="30"/>
          <w:szCs w:val="30"/>
        </w:rPr>
        <w:lastRenderedPageBreak/>
        <w:t xml:space="preserve">科、儿科、超声医学科和康复医学科等。 </w:t>
      </w:r>
    </w:p>
    <w:p w:rsidR="00420C77" w:rsidRPr="00A71623" w:rsidRDefault="00420C77" w:rsidP="00420C77">
      <w:pPr>
        <w:autoSpaceDE w:val="0"/>
        <w:autoSpaceDN w:val="0"/>
        <w:adjustRightInd w:val="0"/>
        <w:spacing w:line="560" w:lineRule="exact"/>
        <w:ind w:firstLine="600"/>
        <w:jc w:val="left"/>
        <w:rPr>
          <w:rFonts w:ascii="黑体" w:eastAsia="黑体" w:hAnsi="黑体" w:cs="仿宋_GB2312" w:hint="eastAsia"/>
          <w:kern w:val="0"/>
          <w:sz w:val="30"/>
          <w:szCs w:val="30"/>
          <w:lang w:val="zh-CN"/>
        </w:rPr>
      </w:pPr>
      <w:r>
        <w:rPr>
          <w:rFonts w:ascii="黑体" w:eastAsia="黑体" w:hAnsi="黑体" w:cs="仿宋_GB2312" w:hint="eastAsia"/>
          <w:kern w:val="0"/>
          <w:sz w:val="30"/>
          <w:szCs w:val="30"/>
          <w:lang w:val="zh-CN"/>
        </w:rPr>
        <w:t>三、</w:t>
      </w:r>
      <w:r w:rsidRPr="00A71623">
        <w:rPr>
          <w:rFonts w:ascii="黑体" w:eastAsia="黑体" w:hAnsi="黑体" w:cs="仿宋_GB2312" w:hint="eastAsia"/>
          <w:kern w:val="0"/>
          <w:sz w:val="30"/>
          <w:szCs w:val="30"/>
          <w:lang w:val="zh-CN"/>
        </w:rPr>
        <w:t>湖州市第三人民医院</w:t>
      </w:r>
    </w:p>
    <w:p w:rsidR="00420C77" w:rsidRDefault="00420C77" w:rsidP="00420C77">
      <w:pPr>
        <w:autoSpaceDE w:val="0"/>
        <w:autoSpaceDN w:val="0"/>
        <w:adjustRightInd w:val="0"/>
        <w:spacing w:line="560" w:lineRule="exact"/>
        <w:ind w:firstLine="600"/>
        <w:jc w:val="left"/>
        <w:rPr>
          <w:rFonts w:ascii="仿宋_GB2312" w:eastAsia="仿宋_GB2312" w:hAnsi="??" w:cs="仿宋_GB2312"/>
          <w:kern w:val="0"/>
          <w:sz w:val="30"/>
          <w:szCs w:val="30"/>
          <w:lang w:val="zh-CN"/>
        </w:rPr>
      </w:pPr>
      <w:r>
        <w:rPr>
          <w:rFonts w:ascii="仿宋_GB2312" w:eastAsia="仿宋_GB2312" w:cs="仿宋_GB2312" w:hint="eastAsia"/>
          <w:kern w:val="0"/>
          <w:sz w:val="30"/>
          <w:szCs w:val="30"/>
          <w:lang w:val="zh-CN"/>
        </w:rPr>
        <w:t>湖州市第三人民医院创建于</w:t>
      </w:r>
      <w:r>
        <w:rPr>
          <w:rFonts w:ascii="仿宋_GB2312" w:eastAsia="仿宋_GB2312" w:cs="仿宋_GB2312"/>
          <w:kern w:val="0"/>
          <w:sz w:val="30"/>
          <w:szCs w:val="30"/>
          <w:lang w:val="zh-CN"/>
        </w:rPr>
        <w:t>1951</w:t>
      </w:r>
      <w:r>
        <w:rPr>
          <w:rFonts w:ascii="仿宋_GB2312" w:eastAsia="仿宋_GB2312" w:cs="仿宋_GB2312" w:hint="eastAsia"/>
          <w:kern w:val="0"/>
          <w:sz w:val="30"/>
          <w:szCs w:val="30"/>
          <w:lang w:val="zh-CN"/>
        </w:rPr>
        <w:t>年</w:t>
      </w:r>
      <w:r>
        <w:rPr>
          <w:rFonts w:ascii="仿宋_GB2312" w:eastAsia="仿宋_GB2312" w:cs="仿宋_GB2312"/>
          <w:kern w:val="0"/>
          <w:sz w:val="30"/>
          <w:szCs w:val="30"/>
          <w:lang w:val="zh-CN"/>
        </w:rPr>
        <w:t>11</w:t>
      </w:r>
      <w:r>
        <w:rPr>
          <w:rFonts w:ascii="仿宋_GB2312" w:eastAsia="仿宋_GB2312" w:cs="仿宋_GB2312" w:hint="eastAsia"/>
          <w:kern w:val="0"/>
          <w:sz w:val="30"/>
          <w:szCs w:val="30"/>
          <w:lang w:val="zh-CN"/>
        </w:rPr>
        <w:t>月，是浙江省三级甲等专科医院，原浙江省精神病院。医院以心理、精神障碍诊治（包括普通精神科、心身科、老年精神科、临床心理科、司法鉴定、心理应急救援等）为主，内科、老年病科、神经内科和风湿免疫科、外科、妇科等特色专科为辅，是一家“大专科，兼综合”医院。</w:t>
      </w:r>
      <w:r>
        <w:rPr>
          <w:rFonts w:ascii="仿宋_GB2312" w:eastAsia="仿宋_GB2312" w:hAnsi="??" w:cs="仿宋_GB2312" w:hint="eastAsia"/>
          <w:kern w:val="0"/>
          <w:sz w:val="30"/>
          <w:szCs w:val="30"/>
          <w:lang w:val="zh-CN"/>
        </w:rPr>
        <w:t>目前，医院精神科和综合科相互保障、共同发展的业务格局已经形成。精神科学科建设省内领先，业务量和业务水平在同类专科医院中，居全省前列。</w:t>
      </w:r>
    </w:p>
    <w:p w:rsidR="00420C77" w:rsidRDefault="00420C77" w:rsidP="00420C77">
      <w:pPr>
        <w:autoSpaceDE w:val="0"/>
        <w:autoSpaceDN w:val="0"/>
        <w:adjustRightInd w:val="0"/>
        <w:spacing w:line="560" w:lineRule="exact"/>
        <w:ind w:firstLine="600"/>
        <w:rPr>
          <w:rFonts w:ascii="仿宋_GB2312" w:eastAsia="仿宋_GB2312" w:hAnsi="??" w:cs="仿宋_GB2312"/>
          <w:kern w:val="0"/>
          <w:sz w:val="30"/>
          <w:szCs w:val="30"/>
          <w:lang w:val="zh-CN"/>
        </w:rPr>
      </w:pPr>
      <w:r>
        <w:rPr>
          <w:rFonts w:ascii="仿宋_GB2312" w:eastAsia="仿宋_GB2312" w:cs="仿宋_GB2312" w:hint="eastAsia"/>
          <w:kern w:val="0"/>
          <w:sz w:val="30"/>
          <w:szCs w:val="30"/>
          <w:lang w:val="zh-CN"/>
        </w:rPr>
        <w:t>医院占地</w:t>
      </w:r>
      <w:r>
        <w:rPr>
          <w:rFonts w:ascii="仿宋_GB2312" w:eastAsia="仿宋_GB2312" w:cs="仿宋_GB2312"/>
          <w:kern w:val="0"/>
          <w:sz w:val="30"/>
          <w:szCs w:val="30"/>
          <w:lang w:val="zh-CN"/>
        </w:rPr>
        <w:t>115</w:t>
      </w:r>
      <w:r>
        <w:rPr>
          <w:rFonts w:ascii="仿宋_GB2312" w:eastAsia="仿宋_GB2312" w:cs="仿宋_GB2312" w:hint="eastAsia"/>
          <w:kern w:val="0"/>
          <w:sz w:val="30"/>
          <w:szCs w:val="30"/>
          <w:lang w:val="zh-CN"/>
        </w:rPr>
        <w:t>亩，建筑面积</w:t>
      </w:r>
      <w:r>
        <w:rPr>
          <w:rFonts w:ascii="仿宋_GB2312" w:eastAsia="仿宋_GB2312" w:cs="仿宋_GB2312"/>
          <w:kern w:val="0"/>
          <w:sz w:val="30"/>
          <w:szCs w:val="30"/>
          <w:lang w:val="zh-CN"/>
        </w:rPr>
        <w:t>6.4</w:t>
      </w:r>
      <w:r>
        <w:rPr>
          <w:rFonts w:ascii="仿宋_GB2312" w:eastAsia="仿宋_GB2312" w:cs="仿宋_GB2312" w:hint="eastAsia"/>
          <w:kern w:val="0"/>
          <w:sz w:val="30"/>
          <w:szCs w:val="30"/>
          <w:lang w:val="zh-CN"/>
        </w:rPr>
        <w:t>万平方米，分别由医疗综合楼、精神科病房楼和后勤综合楼三组建筑组成。三组建筑均设中央空调系统和综合布线、语音通信、信息网络、安全防范、背景广播、有线电视、医用呼叫对讲、物流传输、视频示教等智能化系统；可开设</w:t>
      </w:r>
      <w:r>
        <w:rPr>
          <w:rFonts w:ascii="仿宋_GB2312" w:eastAsia="仿宋_GB2312" w:cs="仿宋_GB2312"/>
          <w:kern w:val="0"/>
          <w:sz w:val="30"/>
          <w:szCs w:val="30"/>
          <w:lang w:val="zh-CN"/>
        </w:rPr>
        <w:t>20</w:t>
      </w:r>
      <w:r>
        <w:rPr>
          <w:rFonts w:ascii="仿宋_GB2312" w:eastAsia="仿宋_GB2312" w:cs="仿宋_GB2312" w:hint="eastAsia"/>
          <w:kern w:val="0"/>
          <w:sz w:val="30"/>
          <w:szCs w:val="30"/>
          <w:lang w:val="zh-CN"/>
        </w:rPr>
        <w:t>个病区；绿地率为</w:t>
      </w:r>
      <w:r>
        <w:rPr>
          <w:rFonts w:ascii="仿宋_GB2312" w:eastAsia="仿宋_GB2312" w:cs="仿宋_GB2312"/>
          <w:kern w:val="0"/>
          <w:sz w:val="30"/>
          <w:szCs w:val="30"/>
          <w:lang w:val="zh-CN"/>
        </w:rPr>
        <w:t>33</w:t>
      </w:r>
      <w:r>
        <w:rPr>
          <w:rFonts w:ascii="仿宋_GB2312" w:eastAsia="仿宋_GB2312" w:cs="仿宋_GB2312" w:hint="eastAsia"/>
          <w:kern w:val="0"/>
          <w:sz w:val="30"/>
          <w:szCs w:val="30"/>
          <w:lang w:val="zh-CN"/>
        </w:rPr>
        <w:t>％。</w:t>
      </w:r>
      <w:r>
        <w:rPr>
          <w:rFonts w:ascii="仿宋_GB2312" w:eastAsia="仿宋_GB2312" w:hAnsi="??" w:cs="仿宋_GB2312" w:hint="eastAsia"/>
          <w:kern w:val="0"/>
          <w:sz w:val="30"/>
          <w:szCs w:val="30"/>
          <w:lang w:val="zh-CN"/>
        </w:rPr>
        <w:t>配有磁共振成像仪、</w:t>
      </w:r>
      <w:r>
        <w:rPr>
          <w:rFonts w:ascii="仿宋_GB2312" w:eastAsia="仿宋_GB2312" w:hAnsi="??" w:cs="仿宋_GB2312"/>
          <w:kern w:val="0"/>
          <w:sz w:val="30"/>
          <w:szCs w:val="30"/>
          <w:lang w:val="zh-CN"/>
        </w:rPr>
        <w:t>16</w:t>
      </w:r>
      <w:r>
        <w:rPr>
          <w:rFonts w:ascii="仿宋_GB2312" w:eastAsia="仿宋_GB2312" w:hAnsi="??" w:cs="仿宋_GB2312" w:hint="eastAsia"/>
          <w:kern w:val="0"/>
          <w:sz w:val="30"/>
          <w:szCs w:val="30"/>
          <w:lang w:val="zh-CN"/>
        </w:rPr>
        <w:t>排和双排螺旋</w:t>
      </w:r>
      <w:r>
        <w:rPr>
          <w:rFonts w:ascii="仿宋_GB2312" w:eastAsia="仿宋_GB2312" w:hAnsi="??" w:cs="仿宋_GB2312"/>
          <w:kern w:val="0"/>
          <w:sz w:val="30"/>
          <w:szCs w:val="30"/>
          <w:lang w:val="zh-CN"/>
        </w:rPr>
        <w:t>CT</w:t>
      </w:r>
      <w:r>
        <w:rPr>
          <w:rFonts w:ascii="仿宋_GB2312" w:eastAsia="仿宋_GB2312" w:hAnsi="??" w:cs="仿宋_GB2312" w:hint="eastAsia"/>
          <w:kern w:val="0"/>
          <w:sz w:val="30"/>
          <w:szCs w:val="30"/>
          <w:lang w:val="zh-CN"/>
        </w:rPr>
        <w:t>、</w:t>
      </w:r>
      <w:r>
        <w:rPr>
          <w:rFonts w:ascii="仿宋_GB2312" w:eastAsia="仿宋_GB2312" w:hAnsi="??" w:cs="仿宋_GB2312"/>
          <w:kern w:val="0"/>
          <w:sz w:val="30"/>
          <w:szCs w:val="30"/>
          <w:lang w:val="zh-CN"/>
        </w:rPr>
        <w:t>DR</w:t>
      </w:r>
      <w:r>
        <w:rPr>
          <w:rFonts w:ascii="仿宋_GB2312" w:eastAsia="仿宋_GB2312" w:hAnsi="??" w:cs="仿宋_GB2312" w:hint="eastAsia"/>
          <w:kern w:val="0"/>
          <w:sz w:val="30"/>
          <w:szCs w:val="30"/>
          <w:lang w:val="zh-CN"/>
        </w:rPr>
        <w:t>系统、雅培全自动生化免疫流水线、腹腔镜、</w:t>
      </w:r>
      <w:r>
        <w:rPr>
          <w:rFonts w:ascii="仿宋_GB2312" w:eastAsia="仿宋_GB2312" w:hAnsi="??" w:cs="仿宋_GB2312"/>
          <w:kern w:val="0"/>
          <w:sz w:val="30"/>
          <w:szCs w:val="30"/>
          <w:lang w:val="zh-CN"/>
        </w:rPr>
        <w:t>GE</w:t>
      </w:r>
      <w:r>
        <w:rPr>
          <w:rFonts w:ascii="仿宋_GB2312" w:eastAsia="仿宋_GB2312" w:hAnsi="??" w:cs="仿宋_GB2312" w:hint="eastAsia"/>
          <w:kern w:val="0"/>
          <w:sz w:val="30"/>
          <w:szCs w:val="30"/>
          <w:lang w:val="zh-CN"/>
        </w:rPr>
        <w:t>和</w:t>
      </w:r>
      <w:r>
        <w:rPr>
          <w:rFonts w:ascii="仿宋_GB2312" w:eastAsia="仿宋_GB2312" w:hAnsi="??" w:cs="仿宋_GB2312"/>
          <w:kern w:val="0"/>
          <w:sz w:val="30"/>
          <w:szCs w:val="30"/>
          <w:lang w:val="zh-CN"/>
        </w:rPr>
        <w:t>PHILIPS</w:t>
      </w:r>
      <w:r>
        <w:rPr>
          <w:rFonts w:ascii="仿宋_GB2312" w:eastAsia="仿宋_GB2312" w:hAnsi="??" w:cs="仿宋_GB2312" w:hint="eastAsia"/>
          <w:kern w:val="0"/>
          <w:sz w:val="30"/>
          <w:szCs w:val="30"/>
          <w:lang w:val="zh-CN"/>
        </w:rPr>
        <w:t>彩超、心理</w:t>
      </w:r>
      <w:r>
        <w:rPr>
          <w:rFonts w:ascii="仿宋_GB2312" w:eastAsia="仿宋_GB2312" w:hAnsi="??" w:cs="仿宋_GB2312"/>
          <w:kern w:val="0"/>
          <w:sz w:val="30"/>
          <w:szCs w:val="30"/>
          <w:lang w:val="zh-CN"/>
        </w:rPr>
        <w:t>CT</w:t>
      </w:r>
      <w:r>
        <w:rPr>
          <w:rFonts w:ascii="仿宋_GB2312" w:eastAsia="仿宋_GB2312" w:hAnsi="??" w:cs="仿宋_GB2312" w:hint="eastAsia"/>
          <w:kern w:val="0"/>
          <w:sz w:val="30"/>
          <w:szCs w:val="30"/>
          <w:lang w:val="zh-CN"/>
        </w:rPr>
        <w:t>、视频脑电图系统、电子胃（肠）镜等医疗设备；有医生工作站、电子病历系统、办公自动化系统、重性精神病管理程序、自助服务系统、</w:t>
      </w:r>
      <w:r>
        <w:rPr>
          <w:rFonts w:ascii="仿宋_GB2312" w:eastAsia="仿宋_GB2312" w:hAnsi="??" w:cs="仿宋_GB2312"/>
          <w:kern w:val="0"/>
          <w:sz w:val="30"/>
          <w:szCs w:val="30"/>
          <w:lang w:val="zh-CN"/>
        </w:rPr>
        <w:t>PACS</w:t>
      </w:r>
      <w:r>
        <w:rPr>
          <w:rFonts w:ascii="仿宋_GB2312" w:eastAsia="仿宋_GB2312" w:hAnsi="??" w:cs="仿宋_GB2312" w:hint="eastAsia"/>
          <w:kern w:val="0"/>
          <w:sz w:val="30"/>
          <w:szCs w:val="30"/>
          <w:lang w:val="zh-CN"/>
        </w:rPr>
        <w:t>系统、电子叫号系统、数字图书馆等信息系统，是集医疗、预防、康复、科研、教育为一体的现代化医院，其硬件设施处于全国同类专科医院的领先水平。</w:t>
      </w:r>
    </w:p>
    <w:p w:rsidR="00420C77" w:rsidRPr="00EA00E1" w:rsidRDefault="00420C77" w:rsidP="00420C77">
      <w:pPr>
        <w:pStyle w:val="a3"/>
        <w:spacing w:before="0" w:beforeAutospacing="0" w:after="0" w:afterAutospacing="0" w:line="560" w:lineRule="exact"/>
        <w:ind w:firstLineChars="200" w:firstLine="600"/>
        <w:rPr>
          <w:rFonts w:ascii="仿宋_GB2312" w:eastAsia="仿宋_GB2312" w:hAnsi="??" w:cs="仿宋_GB2312"/>
          <w:sz w:val="30"/>
          <w:szCs w:val="30"/>
          <w:lang w:val="zh-CN"/>
        </w:rPr>
      </w:pPr>
      <w:r w:rsidRPr="00EA00E1">
        <w:rPr>
          <w:rFonts w:ascii="仿宋_GB2312" w:eastAsia="仿宋_GB2312" w:hAnsi="??" w:cs="仿宋_GB2312" w:hint="eastAsia"/>
          <w:sz w:val="30"/>
          <w:szCs w:val="30"/>
          <w:lang w:val="zh-CN"/>
        </w:rPr>
        <w:t>目前，医院开放病区</w:t>
      </w:r>
      <w:r w:rsidRPr="00EA00E1">
        <w:rPr>
          <w:rFonts w:ascii="仿宋_GB2312" w:eastAsia="仿宋_GB2312" w:hAnsi="??" w:cs="仿宋_GB2312"/>
          <w:sz w:val="30"/>
          <w:szCs w:val="30"/>
          <w:lang w:val="zh-CN"/>
        </w:rPr>
        <w:t>16</w:t>
      </w:r>
      <w:r w:rsidRPr="00EA00E1">
        <w:rPr>
          <w:rFonts w:ascii="仿宋_GB2312" w:eastAsia="仿宋_GB2312" w:hAnsi="??" w:cs="仿宋_GB2312" w:hint="eastAsia"/>
          <w:sz w:val="30"/>
          <w:szCs w:val="30"/>
          <w:lang w:val="zh-CN"/>
        </w:rPr>
        <w:t>个，</w:t>
      </w:r>
      <w:r w:rsidRPr="00EA00E1">
        <w:rPr>
          <w:rFonts w:ascii="仿宋_GB2312" w:eastAsia="仿宋_GB2312" w:hAnsi="??" w:cs="仿宋_GB2312"/>
          <w:sz w:val="30"/>
          <w:szCs w:val="30"/>
          <w:lang w:val="zh-CN"/>
        </w:rPr>
        <w:t>ICU</w:t>
      </w:r>
      <w:r w:rsidRPr="00EA00E1">
        <w:rPr>
          <w:rFonts w:ascii="仿宋_GB2312" w:eastAsia="仿宋_GB2312" w:hAnsi="??" w:cs="仿宋_GB2312" w:hint="eastAsia"/>
          <w:sz w:val="30"/>
          <w:szCs w:val="30"/>
          <w:lang w:val="zh-CN"/>
        </w:rPr>
        <w:t>病床</w:t>
      </w:r>
      <w:r>
        <w:rPr>
          <w:rFonts w:ascii="仿宋_GB2312" w:eastAsia="仿宋_GB2312" w:hAnsi="??" w:cs="仿宋_GB2312"/>
          <w:sz w:val="30"/>
          <w:szCs w:val="30"/>
          <w:lang w:val="zh-CN"/>
        </w:rPr>
        <w:t>23</w:t>
      </w:r>
      <w:r w:rsidRPr="00EA00E1">
        <w:rPr>
          <w:rFonts w:ascii="仿宋_GB2312" w:eastAsia="仿宋_GB2312" w:hAnsi="??" w:cs="仿宋_GB2312" w:hint="eastAsia"/>
          <w:sz w:val="30"/>
          <w:szCs w:val="30"/>
          <w:lang w:val="zh-CN"/>
        </w:rPr>
        <w:t>张。其中，精神科（含心身科）</w:t>
      </w:r>
      <w:r w:rsidRPr="00EA00E1">
        <w:rPr>
          <w:rFonts w:ascii="仿宋_GB2312" w:eastAsia="仿宋_GB2312" w:hAnsi="??" w:cs="仿宋_GB2312"/>
          <w:sz w:val="30"/>
          <w:szCs w:val="30"/>
          <w:lang w:val="zh-CN"/>
        </w:rPr>
        <w:t>11</w:t>
      </w:r>
      <w:r w:rsidRPr="00EA00E1">
        <w:rPr>
          <w:rFonts w:ascii="仿宋_GB2312" w:eastAsia="仿宋_GB2312" w:hAnsi="??" w:cs="仿宋_GB2312" w:hint="eastAsia"/>
          <w:sz w:val="30"/>
          <w:szCs w:val="30"/>
          <w:lang w:val="zh-CN"/>
        </w:rPr>
        <w:t>个病区，内科</w:t>
      </w:r>
      <w:r w:rsidRPr="00EA00E1">
        <w:rPr>
          <w:rFonts w:ascii="仿宋_GB2312" w:eastAsia="仿宋_GB2312" w:hAnsi="??" w:cs="仿宋_GB2312"/>
          <w:sz w:val="30"/>
          <w:szCs w:val="30"/>
          <w:lang w:val="zh-CN"/>
        </w:rPr>
        <w:t>4</w:t>
      </w:r>
      <w:r w:rsidRPr="00EA00E1">
        <w:rPr>
          <w:rFonts w:ascii="仿宋_GB2312" w:eastAsia="仿宋_GB2312" w:hAnsi="??" w:cs="仿宋_GB2312" w:hint="eastAsia"/>
          <w:sz w:val="30"/>
          <w:szCs w:val="30"/>
          <w:lang w:val="zh-CN"/>
        </w:rPr>
        <w:t>个病区，外科</w:t>
      </w:r>
      <w:r w:rsidRPr="00EA00E1">
        <w:rPr>
          <w:rFonts w:ascii="仿宋_GB2312" w:eastAsia="仿宋_GB2312" w:hAnsi="??" w:cs="仿宋_GB2312"/>
          <w:sz w:val="30"/>
          <w:szCs w:val="30"/>
          <w:lang w:val="zh-CN"/>
        </w:rPr>
        <w:t>1</w:t>
      </w:r>
      <w:r w:rsidRPr="00EA00E1">
        <w:rPr>
          <w:rFonts w:ascii="仿宋_GB2312" w:eastAsia="仿宋_GB2312" w:hAnsi="??" w:cs="仿宋_GB2312" w:hint="eastAsia"/>
          <w:sz w:val="30"/>
          <w:szCs w:val="30"/>
          <w:lang w:val="zh-CN"/>
        </w:rPr>
        <w:t>个病区；开放</w:t>
      </w:r>
      <w:r w:rsidRPr="00EA00E1">
        <w:rPr>
          <w:rFonts w:ascii="仿宋_GB2312" w:eastAsia="仿宋_GB2312" w:hAnsi="??" w:cs="仿宋_GB2312" w:hint="eastAsia"/>
          <w:sz w:val="30"/>
          <w:szCs w:val="30"/>
          <w:lang w:val="zh-CN"/>
        </w:rPr>
        <w:lastRenderedPageBreak/>
        <w:t>床位</w:t>
      </w:r>
      <w:r w:rsidRPr="00EA00E1">
        <w:rPr>
          <w:rFonts w:ascii="仿宋_GB2312" w:eastAsia="仿宋_GB2312" w:hAnsi="??" w:cs="仿宋_GB2312"/>
          <w:sz w:val="30"/>
          <w:szCs w:val="30"/>
          <w:lang w:val="zh-CN"/>
        </w:rPr>
        <w:t>900</w:t>
      </w:r>
      <w:r w:rsidRPr="00EA00E1">
        <w:rPr>
          <w:rFonts w:ascii="仿宋_GB2312" w:eastAsia="仿宋_GB2312" w:hAnsi="??" w:cs="仿宋_GB2312" w:hint="eastAsia"/>
          <w:sz w:val="30"/>
          <w:szCs w:val="30"/>
          <w:lang w:val="zh-CN"/>
        </w:rPr>
        <w:t>张；在岗职工</w:t>
      </w:r>
      <w:r>
        <w:rPr>
          <w:rFonts w:ascii="仿宋_GB2312" w:eastAsia="仿宋_GB2312" w:hAnsi="??" w:cs="仿宋_GB2312"/>
          <w:sz w:val="30"/>
          <w:szCs w:val="30"/>
          <w:lang w:val="zh-CN"/>
        </w:rPr>
        <w:t>8</w:t>
      </w:r>
      <w:r w:rsidRPr="00EA00E1">
        <w:rPr>
          <w:rFonts w:ascii="仿宋_GB2312" w:eastAsia="仿宋_GB2312" w:hAnsi="??" w:cs="仿宋_GB2312"/>
          <w:sz w:val="30"/>
          <w:szCs w:val="30"/>
          <w:lang w:val="zh-CN"/>
        </w:rPr>
        <w:t>00</w:t>
      </w:r>
      <w:r>
        <w:rPr>
          <w:rFonts w:ascii="仿宋_GB2312" w:eastAsia="仿宋_GB2312" w:hAnsi="??" w:cs="仿宋_GB2312" w:hint="eastAsia"/>
          <w:sz w:val="30"/>
          <w:szCs w:val="30"/>
          <w:lang w:val="zh-CN"/>
        </w:rPr>
        <w:t>余名；</w:t>
      </w:r>
      <w:r w:rsidRPr="00EA00E1">
        <w:rPr>
          <w:rFonts w:ascii="仿宋_GB2312" w:eastAsia="仿宋_GB2312" w:hAnsi="??" w:cs="仿宋_GB2312"/>
          <w:sz w:val="30"/>
          <w:szCs w:val="30"/>
          <w:lang w:val="zh-CN"/>
        </w:rPr>
        <w:t>600</w:t>
      </w:r>
      <w:r>
        <w:rPr>
          <w:rFonts w:ascii="仿宋_GB2312" w:eastAsia="仿宋_GB2312" w:hAnsi="??" w:cs="仿宋_GB2312" w:hint="eastAsia"/>
          <w:sz w:val="30"/>
          <w:szCs w:val="30"/>
          <w:lang w:val="zh-CN"/>
        </w:rPr>
        <w:t>余</w:t>
      </w:r>
      <w:r w:rsidRPr="00EA00E1">
        <w:rPr>
          <w:rFonts w:ascii="仿宋_GB2312" w:eastAsia="仿宋_GB2312" w:hAnsi="??" w:cs="仿宋_GB2312" w:hint="eastAsia"/>
          <w:sz w:val="30"/>
          <w:szCs w:val="30"/>
          <w:lang w:val="zh-CN"/>
        </w:rPr>
        <w:t>名卫生专业技术人员中，有高级职称人员</w:t>
      </w:r>
      <w:r w:rsidRPr="00EA00E1">
        <w:rPr>
          <w:rFonts w:ascii="仿宋_GB2312" w:eastAsia="仿宋_GB2312" w:hAnsi="??" w:cs="仿宋_GB2312"/>
          <w:sz w:val="30"/>
          <w:szCs w:val="30"/>
          <w:lang w:val="zh-CN"/>
        </w:rPr>
        <w:t>100</w:t>
      </w:r>
      <w:r w:rsidRPr="00EA00E1">
        <w:rPr>
          <w:rFonts w:ascii="仿宋_GB2312" w:eastAsia="仿宋_GB2312" w:hAnsi="??" w:cs="仿宋_GB2312" w:hint="eastAsia"/>
          <w:sz w:val="30"/>
          <w:szCs w:val="30"/>
          <w:lang w:val="zh-CN"/>
        </w:rPr>
        <w:t>余名，医院拥有普通精神科、心身科、老年精神科、神经内科锥体外系疾病及老年病科共</w:t>
      </w:r>
      <w:r w:rsidRPr="00EA00E1">
        <w:rPr>
          <w:rFonts w:ascii="仿宋_GB2312" w:eastAsia="仿宋_GB2312" w:hAnsi="??" w:cs="仿宋_GB2312"/>
          <w:sz w:val="30"/>
          <w:szCs w:val="30"/>
          <w:lang w:val="zh-CN"/>
        </w:rPr>
        <w:t>5</w:t>
      </w:r>
      <w:r w:rsidRPr="00EA00E1">
        <w:rPr>
          <w:rFonts w:ascii="仿宋_GB2312" w:eastAsia="仿宋_GB2312" w:hAnsi="??" w:cs="仿宋_GB2312" w:hint="eastAsia"/>
          <w:sz w:val="30"/>
          <w:szCs w:val="30"/>
          <w:lang w:val="zh-CN"/>
        </w:rPr>
        <w:t>个市级重点学科，其中精神科是省市共建重点学科、市医学重点支撑学科；有获国务院特殊津贴专家</w:t>
      </w:r>
      <w:r w:rsidRPr="00EA00E1">
        <w:rPr>
          <w:rFonts w:ascii="仿宋_GB2312" w:eastAsia="仿宋_GB2312" w:hAnsi="??" w:cs="仿宋_GB2312"/>
          <w:sz w:val="30"/>
          <w:szCs w:val="30"/>
          <w:lang w:val="zh-CN"/>
        </w:rPr>
        <w:t>1</w:t>
      </w:r>
      <w:r w:rsidRPr="00EA00E1">
        <w:rPr>
          <w:rFonts w:ascii="仿宋_GB2312" w:eastAsia="仿宋_GB2312" w:hAnsi="??" w:cs="仿宋_GB2312" w:hint="eastAsia"/>
          <w:sz w:val="30"/>
          <w:szCs w:val="30"/>
          <w:lang w:val="zh-CN"/>
        </w:rPr>
        <w:t>名，市级名医生</w:t>
      </w:r>
      <w:r w:rsidRPr="00EA00E1">
        <w:rPr>
          <w:rFonts w:ascii="仿宋_GB2312" w:eastAsia="仿宋_GB2312" w:hAnsi="??" w:cs="仿宋_GB2312"/>
          <w:sz w:val="30"/>
          <w:szCs w:val="30"/>
          <w:lang w:val="zh-CN"/>
        </w:rPr>
        <w:t>2</w:t>
      </w:r>
      <w:r w:rsidRPr="00EA00E1">
        <w:rPr>
          <w:rFonts w:ascii="仿宋_GB2312" w:eastAsia="仿宋_GB2312" w:hAnsi="??" w:cs="仿宋_GB2312" w:hint="eastAsia"/>
          <w:sz w:val="30"/>
          <w:szCs w:val="30"/>
          <w:lang w:val="zh-CN"/>
        </w:rPr>
        <w:t>名，学科带头人</w:t>
      </w:r>
      <w:r w:rsidRPr="00EA00E1">
        <w:rPr>
          <w:rFonts w:ascii="仿宋_GB2312" w:eastAsia="仿宋_GB2312" w:hAnsi="??" w:cs="仿宋_GB2312"/>
          <w:sz w:val="30"/>
          <w:szCs w:val="30"/>
          <w:lang w:val="zh-CN"/>
        </w:rPr>
        <w:t>5</w:t>
      </w:r>
      <w:r w:rsidRPr="00EA00E1">
        <w:rPr>
          <w:rFonts w:ascii="仿宋_GB2312" w:eastAsia="仿宋_GB2312" w:hAnsi="??" w:cs="仿宋_GB2312" w:hint="eastAsia"/>
          <w:sz w:val="30"/>
          <w:szCs w:val="30"/>
          <w:lang w:val="zh-CN"/>
        </w:rPr>
        <w:t>名，博、硕士生</w:t>
      </w:r>
      <w:r w:rsidRPr="00EA00E1">
        <w:rPr>
          <w:rFonts w:ascii="仿宋_GB2312" w:eastAsia="仿宋_GB2312" w:hAnsi="??" w:cs="仿宋_GB2312"/>
          <w:sz w:val="30"/>
          <w:szCs w:val="30"/>
          <w:lang w:val="zh-CN"/>
        </w:rPr>
        <w:t>50</w:t>
      </w:r>
      <w:r w:rsidRPr="00EA00E1">
        <w:rPr>
          <w:rFonts w:ascii="仿宋_GB2312" w:eastAsia="仿宋_GB2312" w:hAnsi="??" w:cs="仿宋_GB2312" w:hint="eastAsia"/>
          <w:sz w:val="30"/>
          <w:szCs w:val="30"/>
          <w:lang w:val="zh-CN"/>
        </w:rPr>
        <w:t>余名，省医坛新秀</w:t>
      </w:r>
      <w:r w:rsidRPr="00EA00E1">
        <w:rPr>
          <w:rFonts w:ascii="仿宋_GB2312" w:eastAsia="仿宋_GB2312" w:hAnsi="??" w:cs="仿宋_GB2312"/>
          <w:sz w:val="30"/>
          <w:szCs w:val="30"/>
          <w:lang w:val="zh-CN"/>
        </w:rPr>
        <w:t>1</w:t>
      </w:r>
      <w:r w:rsidRPr="00EA00E1">
        <w:rPr>
          <w:rFonts w:ascii="仿宋_GB2312" w:eastAsia="仿宋_GB2312" w:hAnsi="??" w:cs="仿宋_GB2312" w:hint="eastAsia"/>
          <w:sz w:val="30"/>
          <w:szCs w:val="30"/>
          <w:lang w:val="zh-CN"/>
        </w:rPr>
        <w:t>名，市十佳科技新锐</w:t>
      </w:r>
      <w:r w:rsidRPr="00EA00E1">
        <w:rPr>
          <w:rFonts w:ascii="仿宋_GB2312" w:eastAsia="仿宋_GB2312" w:hAnsi="??" w:cs="仿宋_GB2312"/>
          <w:sz w:val="30"/>
          <w:szCs w:val="30"/>
          <w:lang w:val="zh-CN"/>
        </w:rPr>
        <w:t>1</w:t>
      </w:r>
      <w:r w:rsidRPr="00EA00E1">
        <w:rPr>
          <w:rFonts w:ascii="仿宋_GB2312" w:eastAsia="仿宋_GB2312" w:hAnsi="??" w:cs="仿宋_GB2312" w:hint="eastAsia"/>
          <w:sz w:val="30"/>
          <w:szCs w:val="30"/>
          <w:lang w:val="zh-CN"/>
        </w:rPr>
        <w:t>名；</w:t>
      </w:r>
      <w:r>
        <w:rPr>
          <w:rFonts w:ascii="仿宋_GB2312" w:eastAsia="仿宋_GB2312" w:hAnsi="??" w:cs="仿宋_GB2312" w:hint="eastAsia"/>
          <w:sz w:val="30"/>
          <w:szCs w:val="30"/>
          <w:lang w:val="zh-CN"/>
        </w:rPr>
        <w:t>在国家级专业委员会</w:t>
      </w:r>
      <w:r w:rsidRPr="00EA00E1">
        <w:rPr>
          <w:rFonts w:ascii="仿宋_GB2312" w:eastAsia="仿宋_GB2312" w:hAnsi="??" w:cs="仿宋_GB2312" w:hint="eastAsia"/>
          <w:sz w:val="30"/>
          <w:szCs w:val="30"/>
          <w:lang w:val="zh-CN"/>
        </w:rPr>
        <w:t>担任</w:t>
      </w:r>
      <w:r>
        <w:rPr>
          <w:rFonts w:ascii="仿宋_GB2312" w:eastAsia="仿宋_GB2312" w:hAnsi="??" w:cs="仿宋_GB2312" w:hint="eastAsia"/>
          <w:sz w:val="30"/>
          <w:szCs w:val="30"/>
          <w:lang w:val="zh-CN"/>
        </w:rPr>
        <w:t>委员及以上11个；</w:t>
      </w:r>
      <w:r w:rsidRPr="00EA00E1">
        <w:rPr>
          <w:rFonts w:ascii="仿宋_GB2312" w:eastAsia="仿宋_GB2312" w:hAnsi="??" w:cs="仿宋_GB2312" w:hint="eastAsia"/>
          <w:sz w:val="30"/>
          <w:szCs w:val="30"/>
          <w:lang w:val="zh-CN"/>
        </w:rPr>
        <w:t>在省级专业学术委员会担任副主委</w:t>
      </w:r>
      <w:r w:rsidRPr="00EA00E1">
        <w:rPr>
          <w:rFonts w:ascii="仿宋_GB2312" w:eastAsia="仿宋_GB2312" w:hAnsi="??" w:cs="仿宋_GB2312"/>
          <w:sz w:val="30"/>
          <w:szCs w:val="30"/>
          <w:lang w:val="zh-CN"/>
        </w:rPr>
        <w:t>13</w:t>
      </w:r>
      <w:r w:rsidRPr="00EA00E1">
        <w:rPr>
          <w:rFonts w:ascii="仿宋_GB2312" w:eastAsia="仿宋_GB2312" w:hAnsi="??" w:cs="仿宋_GB2312" w:hint="eastAsia"/>
          <w:sz w:val="30"/>
          <w:szCs w:val="30"/>
          <w:lang w:val="zh-CN"/>
        </w:rPr>
        <w:t>个。依托医院组建的湖州市红十字会心理应急救援队是浙江省红十字会心理应急救援队，是中国红十字会</w:t>
      </w:r>
      <w:r w:rsidRPr="00EA00E1">
        <w:rPr>
          <w:rFonts w:ascii="仿宋_GB2312" w:eastAsia="仿宋_GB2312" w:hAnsi="??" w:cs="仿宋_GB2312"/>
          <w:sz w:val="30"/>
          <w:szCs w:val="30"/>
          <w:lang w:val="zh-CN"/>
        </w:rPr>
        <w:t>3</w:t>
      </w:r>
      <w:r w:rsidRPr="00EA00E1">
        <w:rPr>
          <w:rFonts w:ascii="仿宋_GB2312" w:eastAsia="仿宋_GB2312" w:hAnsi="??" w:cs="仿宋_GB2312" w:hint="eastAsia"/>
          <w:sz w:val="30"/>
          <w:szCs w:val="30"/>
          <w:lang w:val="zh-CN"/>
        </w:rPr>
        <w:t>支心理应急救援队之一。</w:t>
      </w:r>
    </w:p>
    <w:p w:rsidR="00420C77" w:rsidRDefault="00420C77" w:rsidP="00420C77">
      <w:pPr>
        <w:autoSpaceDE w:val="0"/>
        <w:autoSpaceDN w:val="0"/>
        <w:adjustRightInd w:val="0"/>
        <w:spacing w:line="560" w:lineRule="exact"/>
        <w:ind w:firstLine="640"/>
        <w:jc w:val="left"/>
        <w:rPr>
          <w:rFonts w:ascii="仿宋_GB2312" w:eastAsia="仿宋_GB2312" w:hAnsi="??" w:cs="仿宋_GB2312" w:hint="eastAsia"/>
          <w:kern w:val="0"/>
          <w:sz w:val="30"/>
          <w:szCs w:val="30"/>
          <w:lang w:val="zh-CN"/>
        </w:rPr>
      </w:pPr>
      <w:r>
        <w:rPr>
          <w:rFonts w:ascii="仿宋_GB2312" w:eastAsia="仿宋_GB2312" w:hAnsi="??" w:cs="仿宋_GB2312" w:hint="eastAsia"/>
          <w:kern w:val="0"/>
          <w:sz w:val="30"/>
          <w:szCs w:val="30"/>
          <w:lang w:val="zh-CN"/>
        </w:rPr>
        <w:t>医院先后被授予浙江省文明医院、省级文明单位，是首批全国</w:t>
      </w:r>
      <w:r>
        <w:rPr>
          <w:rFonts w:ascii="仿宋_GB2312" w:eastAsia="仿宋_GB2312" w:hAnsi="??" w:cs="仿宋_GB2312"/>
          <w:kern w:val="0"/>
          <w:sz w:val="30"/>
          <w:szCs w:val="30"/>
          <w:lang w:val="zh-CN"/>
        </w:rPr>
        <w:t>“</w:t>
      </w:r>
      <w:r>
        <w:rPr>
          <w:rFonts w:ascii="仿宋_GB2312" w:eastAsia="仿宋_GB2312" w:hAnsi="??" w:cs="仿宋_GB2312" w:hint="eastAsia"/>
          <w:kern w:val="0"/>
          <w:sz w:val="30"/>
          <w:szCs w:val="30"/>
          <w:lang w:val="zh-CN"/>
        </w:rPr>
        <w:t>百姓放心示范百佳医院</w:t>
      </w:r>
      <w:r>
        <w:rPr>
          <w:rFonts w:ascii="仿宋_GB2312" w:eastAsia="仿宋_GB2312" w:hAnsi="??" w:cs="仿宋_GB2312"/>
          <w:kern w:val="0"/>
          <w:sz w:val="30"/>
          <w:szCs w:val="30"/>
          <w:lang w:val="zh-CN"/>
        </w:rPr>
        <w:t>”</w:t>
      </w:r>
      <w:r>
        <w:rPr>
          <w:rFonts w:ascii="仿宋_GB2312" w:eastAsia="仿宋_GB2312" w:hAnsi="??" w:cs="仿宋_GB2312" w:hint="eastAsia"/>
          <w:kern w:val="0"/>
          <w:sz w:val="30"/>
          <w:szCs w:val="30"/>
          <w:lang w:val="zh-CN"/>
        </w:rPr>
        <w:t>、浙江省</w:t>
      </w:r>
      <w:r>
        <w:rPr>
          <w:rFonts w:ascii="仿宋_GB2312" w:eastAsia="仿宋_GB2312" w:hAnsi="??" w:cs="仿宋_GB2312"/>
          <w:kern w:val="0"/>
          <w:sz w:val="30"/>
          <w:szCs w:val="30"/>
          <w:lang w:val="zh-CN"/>
        </w:rPr>
        <w:t>“</w:t>
      </w:r>
      <w:r>
        <w:rPr>
          <w:rFonts w:ascii="仿宋_GB2312" w:eastAsia="仿宋_GB2312" w:hAnsi="??" w:cs="仿宋_GB2312" w:hint="eastAsia"/>
          <w:kern w:val="0"/>
          <w:sz w:val="30"/>
          <w:szCs w:val="30"/>
          <w:lang w:val="zh-CN"/>
        </w:rPr>
        <w:t>平安示范医院</w:t>
      </w:r>
      <w:r>
        <w:rPr>
          <w:rFonts w:ascii="仿宋_GB2312" w:eastAsia="仿宋_GB2312" w:hAnsi="??" w:cs="仿宋_GB2312"/>
          <w:kern w:val="0"/>
          <w:sz w:val="30"/>
          <w:szCs w:val="30"/>
          <w:lang w:val="zh-CN"/>
        </w:rPr>
        <w:t>”</w:t>
      </w:r>
      <w:r>
        <w:rPr>
          <w:rFonts w:ascii="仿宋_GB2312" w:eastAsia="仿宋_GB2312" w:hAnsi="??" w:cs="仿宋_GB2312" w:hint="eastAsia"/>
          <w:kern w:val="0"/>
          <w:sz w:val="30"/>
          <w:szCs w:val="30"/>
          <w:lang w:val="zh-CN"/>
        </w:rPr>
        <w:t>、浙江省</w:t>
      </w:r>
      <w:r>
        <w:rPr>
          <w:rFonts w:ascii="仿宋_GB2312" w:eastAsia="仿宋_GB2312" w:hAnsi="??" w:cs="仿宋_GB2312"/>
          <w:kern w:val="0"/>
          <w:sz w:val="30"/>
          <w:szCs w:val="30"/>
          <w:lang w:val="zh-CN"/>
        </w:rPr>
        <w:t>“</w:t>
      </w:r>
      <w:r>
        <w:rPr>
          <w:rFonts w:ascii="仿宋_GB2312" w:eastAsia="仿宋_GB2312" w:hAnsi="??" w:cs="仿宋_GB2312" w:hint="eastAsia"/>
          <w:kern w:val="0"/>
          <w:sz w:val="30"/>
          <w:szCs w:val="30"/>
          <w:lang w:val="zh-CN"/>
        </w:rPr>
        <w:t>绿色医院</w:t>
      </w:r>
      <w:r>
        <w:rPr>
          <w:rFonts w:ascii="仿宋_GB2312" w:eastAsia="仿宋_GB2312" w:hAnsi="??" w:cs="仿宋_GB2312"/>
          <w:kern w:val="0"/>
          <w:sz w:val="30"/>
          <w:szCs w:val="30"/>
          <w:lang w:val="zh-CN"/>
        </w:rPr>
        <w:t>”</w:t>
      </w:r>
      <w:r>
        <w:rPr>
          <w:rFonts w:ascii="仿宋_GB2312" w:eastAsia="仿宋_GB2312" w:hAnsi="??" w:cs="仿宋_GB2312" w:hint="eastAsia"/>
          <w:kern w:val="0"/>
          <w:sz w:val="30"/>
          <w:szCs w:val="30"/>
          <w:lang w:val="zh-CN"/>
        </w:rPr>
        <w:t>。</w:t>
      </w:r>
      <w:r w:rsidRPr="00EA00E1">
        <w:rPr>
          <w:rFonts w:ascii="仿宋_GB2312" w:eastAsia="仿宋_GB2312" w:hAnsi="??" w:cs="仿宋_GB2312" w:hint="eastAsia"/>
          <w:kern w:val="0"/>
          <w:sz w:val="30"/>
          <w:szCs w:val="30"/>
          <w:lang w:val="zh-CN"/>
        </w:rPr>
        <w:t>是苏州大学医学院、温州医学院、齐齐哈尔医学院教学医院、湖州师范学院附属医院，是国家药物临床试验机构、浙江省精神心理专科护士培训基地。</w:t>
      </w:r>
    </w:p>
    <w:p w:rsidR="00420C77" w:rsidRPr="00A71623" w:rsidRDefault="00420C77" w:rsidP="00420C77">
      <w:pPr>
        <w:autoSpaceDE w:val="0"/>
        <w:autoSpaceDN w:val="0"/>
        <w:adjustRightInd w:val="0"/>
        <w:spacing w:line="560" w:lineRule="exact"/>
        <w:ind w:firstLine="640"/>
        <w:jc w:val="left"/>
        <w:rPr>
          <w:rFonts w:ascii="黑体" w:eastAsia="黑体" w:hAnsi="黑体" w:cs="仿宋_GB2312"/>
          <w:kern w:val="0"/>
          <w:sz w:val="30"/>
          <w:szCs w:val="30"/>
          <w:lang w:val="zh-CN"/>
        </w:rPr>
      </w:pPr>
      <w:r>
        <w:rPr>
          <w:rFonts w:ascii="黑体" w:eastAsia="黑体" w:hAnsi="黑体" w:cs="仿宋_GB2312" w:hint="eastAsia"/>
          <w:kern w:val="0"/>
          <w:sz w:val="30"/>
          <w:szCs w:val="30"/>
          <w:lang w:val="zh-CN"/>
        </w:rPr>
        <w:t>四</w:t>
      </w:r>
      <w:r w:rsidRPr="00A71623">
        <w:rPr>
          <w:rFonts w:ascii="黑体" w:eastAsia="黑体" w:hAnsi="黑体" w:cs="仿宋_GB2312" w:hint="eastAsia"/>
          <w:kern w:val="0"/>
          <w:sz w:val="30"/>
          <w:szCs w:val="30"/>
          <w:lang w:val="zh-CN"/>
        </w:rPr>
        <w:t>、</w:t>
      </w:r>
      <w:r w:rsidRPr="00A71623">
        <w:rPr>
          <w:rFonts w:ascii="黑体" w:eastAsia="黑体" w:hAnsi="黑体" w:hint="eastAsia"/>
          <w:sz w:val="30"/>
          <w:szCs w:val="30"/>
        </w:rPr>
        <w:t>湖州市妇幼保健院</w:t>
      </w:r>
    </w:p>
    <w:p w:rsidR="00420C77" w:rsidRPr="00CD55F9" w:rsidRDefault="00420C77" w:rsidP="00420C77">
      <w:pPr>
        <w:spacing w:line="560" w:lineRule="exact"/>
        <w:ind w:firstLineChars="200" w:firstLine="600"/>
        <w:rPr>
          <w:rFonts w:ascii="仿宋_GB2312" w:eastAsia="仿宋_GB2312" w:hint="eastAsia"/>
          <w:sz w:val="30"/>
          <w:szCs w:val="30"/>
        </w:rPr>
      </w:pPr>
      <w:r w:rsidRPr="00CD55F9">
        <w:rPr>
          <w:rFonts w:ascii="仿宋_GB2312" w:eastAsia="仿宋_GB2312" w:hint="eastAsia"/>
          <w:sz w:val="30"/>
          <w:szCs w:val="30"/>
        </w:rPr>
        <w:t>湖州市妇幼保健院，创建于1951年2月，是一所集医疗、教学、科研、妇幼保健与计划生育技术指导于一体的三级甲等妇幼保健院，2015年与市计划生育宣传技术指导站实施资源整合，增挂市计划生育技术服务中心牌子，是浙江大学医学院附属儿童医院、浙江大学医学院附属妇产科医院、上海市儿童医院的协作医院。</w:t>
      </w:r>
    </w:p>
    <w:p w:rsidR="00420C77" w:rsidRPr="00CD55F9" w:rsidRDefault="00420C77" w:rsidP="00420C77">
      <w:pPr>
        <w:spacing w:line="560" w:lineRule="exact"/>
        <w:ind w:firstLineChars="200" w:firstLine="600"/>
        <w:rPr>
          <w:rFonts w:ascii="仿宋_GB2312" w:eastAsia="仿宋_GB2312" w:hint="eastAsia"/>
          <w:sz w:val="30"/>
          <w:szCs w:val="30"/>
        </w:rPr>
      </w:pPr>
      <w:r w:rsidRPr="00CD55F9">
        <w:rPr>
          <w:rFonts w:ascii="仿宋_GB2312" w:eastAsia="仿宋_GB2312" w:hint="eastAsia"/>
          <w:sz w:val="30"/>
          <w:szCs w:val="30"/>
        </w:rPr>
        <w:t>医院占地面积</w:t>
      </w:r>
      <w:r w:rsidRPr="00CD55F9">
        <w:rPr>
          <w:rFonts w:ascii="仿宋_GB2312" w:eastAsia="仿宋_GB2312" w:hAnsi="宋体" w:hint="eastAsia"/>
          <w:color w:val="000000"/>
          <w:sz w:val="30"/>
          <w:szCs w:val="30"/>
        </w:rPr>
        <w:t>26558平方米，</w:t>
      </w:r>
      <w:r w:rsidRPr="00CD55F9">
        <w:rPr>
          <w:rFonts w:ascii="仿宋_GB2312" w:eastAsia="仿宋_GB2312" w:hint="eastAsia"/>
          <w:sz w:val="30"/>
          <w:szCs w:val="30"/>
        </w:rPr>
        <w:t>建筑面积85213平方米，核定床位500张，</w:t>
      </w:r>
      <w:bookmarkStart w:id="0" w:name="OLE_LINK4"/>
      <w:bookmarkStart w:id="1" w:name="OLE_LINK5"/>
      <w:r w:rsidRPr="00CD55F9">
        <w:rPr>
          <w:rFonts w:ascii="仿宋_GB2312" w:eastAsia="仿宋_GB2312" w:hint="eastAsia"/>
          <w:sz w:val="30"/>
          <w:szCs w:val="30"/>
        </w:rPr>
        <w:t>年门诊量约80万人次，年住院病人3.6万余人次。</w:t>
      </w:r>
      <w:r w:rsidRPr="00CD55F9">
        <w:rPr>
          <w:rFonts w:ascii="仿宋_GB2312" w:eastAsia="仿宋_GB2312" w:hint="eastAsia"/>
          <w:sz w:val="30"/>
          <w:szCs w:val="30"/>
        </w:rPr>
        <w:lastRenderedPageBreak/>
        <w:t>医院职工总数990人，其中专业技术人员911人，高级职称166人。</w:t>
      </w:r>
      <w:bookmarkEnd w:id="0"/>
      <w:bookmarkEnd w:id="1"/>
    </w:p>
    <w:p w:rsidR="00420C77" w:rsidRPr="00CD55F9" w:rsidRDefault="00420C77" w:rsidP="00420C77">
      <w:pPr>
        <w:spacing w:line="560" w:lineRule="exact"/>
        <w:ind w:firstLineChars="200" w:firstLine="600"/>
        <w:rPr>
          <w:rFonts w:ascii="仿宋_GB2312" w:eastAsia="仿宋_GB2312" w:hint="eastAsia"/>
          <w:sz w:val="30"/>
          <w:szCs w:val="30"/>
        </w:rPr>
      </w:pPr>
      <w:r w:rsidRPr="00CD55F9">
        <w:rPr>
          <w:rFonts w:ascii="仿宋_GB2312" w:eastAsia="仿宋_GB2312" w:hint="eastAsia"/>
          <w:sz w:val="30"/>
          <w:szCs w:val="30"/>
        </w:rPr>
        <w:t>医院设有妇科、产科、儿科、新生儿科、儿内科、乳腺科、生殖计划生育科、急诊科、ICU、内科、普外科、麻醉科、妇女保健科、儿童保健科、更年期保健、青春期保健、眼科、口腔科、营养等临床保健业务科室，以及检验科、药剂科、病理科、放射科、超声科等医技科室。湖州市生殖医学中心、新生儿急救中心、妇科内窥镜诊疗中心、远程医学教育与咨询中心、乳腺疾病防治中心、更年期保健中心、产前诊断中心、少儿视光学中心、新生儿疾病筛查管理中心和全国妇幼卫生管理培训基地、WHO母婴及妇女保健研究培训合作中心临床研究及培训基地均设在我院。</w:t>
      </w:r>
    </w:p>
    <w:p w:rsidR="00420C77" w:rsidRPr="00CD55F9" w:rsidRDefault="00420C77" w:rsidP="00420C77">
      <w:pPr>
        <w:spacing w:line="560" w:lineRule="exact"/>
        <w:ind w:firstLineChars="200" w:firstLine="600"/>
        <w:rPr>
          <w:rFonts w:ascii="仿宋_GB2312" w:eastAsia="仿宋_GB2312" w:hint="eastAsia"/>
          <w:sz w:val="30"/>
          <w:szCs w:val="30"/>
        </w:rPr>
      </w:pPr>
      <w:r w:rsidRPr="00CD55F9">
        <w:rPr>
          <w:rFonts w:ascii="仿宋_GB2312" w:eastAsia="仿宋_GB2312" w:hint="eastAsia"/>
          <w:sz w:val="30"/>
          <w:szCs w:val="30"/>
        </w:rPr>
        <w:t>医院</w:t>
      </w:r>
      <w:bookmarkStart w:id="2" w:name="OLE_LINK3"/>
      <w:r w:rsidRPr="00CD55F9">
        <w:rPr>
          <w:rFonts w:ascii="仿宋_GB2312" w:eastAsia="仿宋_GB2312" w:hint="eastAsia"/>
          <w:sz w:val="30"/>
          <w:szCs w:val="30"/>
        </w:rPr>
        <w:t>拥有1.5T磁共振、三维B超、彩色多普勒、全自动生化分析仪、化学发光免疫分析仪、血气分析仪、全自动酶标分析仪、血细胞流水线分析系统、产前筛查系统、全自动染色体分析系统、全自动麻醉机、数字化摄片机、数字化乳腺摄片、Tu-41胃肠机、双能骨密度仪、斯蒂芬尼、德尔格等呼吸机、长颈鹿开放式暖箱、床边DR摄片机、乳管内视镜、分娩监护系统和系列妇科内窥镜设备等先进的医疗设备。</w:t>
      </w:r>
      <w:bookmarkEnd w:id="2"/>
    </w:p>
    <w:p w:rsidR="00420C77" w:rsidRPr="00CD55F9" w:rsidRDefault="00420C77" w:rsidP="00420C77">
      <w:pPr>
        <w:spacing w:line="560" w:lineRule="exact"/>
        <w:ind w:firstLineChars="200" w:firstLine="600"/>
        <w:rPr>
          <w:rFonts w:ascii="仿宋_GB2312" w:eastAsia="仿宋_GB2312" w:hAnsi="宋体" w:cs="宋体" w:hint="eastAsia"/>
          <w:color w:val="000000"/>
          <w:kern w:val="0"/>
          <w:sz w:val="30"/>
          <w:szCs w:val="30"/>
        </w:rPr>
      </w:pPr>
      <w:r w:rsidRPr="00CD55F9">
        <w:rPr>
          <w:rFonts w:ascii="仿宋_GB2312" w:eastAsia="仿宋_GB2312" w:hint="eastAsia"/>
          <w:sz w:val="30"/>
          <w:szCs w:val="30"/>
        </w:rPr>
        <w:t>医院曾获得“全国文明单位”、“全国儿童保健工作先进集体”、“全国妇幼保健工作先进单位”、“全国首批国际爱婴医院”、“全国模范爱婴医院”、“全国三八红旗集体”、“全国医院文化建设先进单位”、“省文明医院”、“省文明示范窗口”、“省平安医院”、“省绿色医院”等多项荣誉称号。</w:t>
      </w:r>
    </w:p>
    <w:p w:rsidR="00420C77" w:rsidRPr="00A71623" w:rsidRDefault="00420C77" w:rsidP="00420C77">
      <w:pPr>
        <w:spacing w:line="560" w:lineRule="exact"/>
        <w:ind w:firstLineChars="200" w:firstLine="600"/>
        <w:rPr>
          <w:rFonts w:ascii="黑体" w:eastAsia="黑体" w:hAnsi="黑体" w:hint="eastAsia"/>
          <w:sz w:val="30"/>
          <w:szCs w:val="30"/>
        </w:rPr>
      </w:pPr>
      <w:r>
        <w:rPr>
          <w:rFonts w:ascii="黑体" w:eastAsia="黑体" w:hAnsi="黑体" w:hint="eastAsia"/>
          <w:sz w:val="30"/>
          <w:szCs w:val="30"/>
        </w:rPr>
        <w:t>五</w:t>
      </w:r>
      <w:r w:rsidRPr="00A71623">
        <w:rPr>
          <w:rFonts w:ascii="黑体" w:eastAsia="黑体" w:hAnsi="黑体" w:hint="eastAsia"/>
          <w:sz w:val="30"/>
          <w:szCs w:val="30"/>
        </w:rPr>
        <w:t>、湖州市中医院</w:t>
      </w:r>
    </w:p>
    <w:p w:rsidR="00420C77" w:rsidRDefault="00420C77" w:rsidP="00420C77">
      <w:pPr>
        <w:spacing w:line="560" w:lineRule="exact"/>
        <w:ind w:firstLineChars="200" w:firstLine="600"/>
        <w:rPr>
          <w:rFonts w:ascii="仿宋_GB2312" w:eastAsia="仿宋_GB2312" w:hAnsi="宋体"/>
          <w:sz w:val="30"/>
          <w:szCs w:val="30"/>
        </w:rPr>
      </w:pPr>
      <w:r w:rsidRPr="00A71623">
        <w:rPr>
          <w:rFonts w:ascii="仿宋_GB2312" w:eastAsia="仿宋_GB2312" w:hAnsi="黑体" w:hint="eastAsia"/>
          <w:sz w:val="30"/>
          <w:szCs w:val="30"/>
        </w:rPr>
        <w:lastRenderedPageBreak/>
        <w:t>湖州市中医院</w:t>
      </w:r>
      <w:r>
        <w:rPr>
          <w:rFonts w:ascii="仿宋_GB2312" w:eastAsia="仿宋_GB2312" w:hAnsi="宋体" w:hint="eastAsia"/>
          <w:sz w:val="30"/>
          <w:szCs w:val="30"/>
        </w:rPr>
        <w:t>始建于1957年，为浙江省最早建立的中医院之一，是一所集医疗、教学、科研、预防保健于一体的三级甲等中医医院，系湖州市惠民医院，浙江中医药大学附属医院，江西中医药大学、浙江医学高等专科学校、湖州师院医学院等教学医院。医院先后被授予“全国卫生文明先进集体”、“浙江省文明中医院”、“浙江省文明单位”、“浙江省平安医院”、“浙江省绿色医院”、“全国中医药系统创先争优活动先进集体”等荣誉称号。</w:t>
      </w:r>
    </w:p>
    <w:p w:rsidR="00420C77" w:rsidRDefault="00420C77" w:rsidP="00420C77">
      <w:pPr>
        <w:spacing w:line="560" w:lineRule="exact"/>
        <w:ind w:firstLineChars="250" w:firstLine="750"/>
        <w:rPr>
          <w:rFonts w:ascii="仿宋_GB2312" w:eastAsia="仿宋_GB2312" w:hAnsi="宋体"/>
          <w:sz w:val="30"/>
          <w:szCs w:val="30"/>
        </w:rPr>
      </w:pPr>
      <w:r>
        <w:rPr>
          <w:rFonts w:ascii="仿宋_GB2312" w:eastAsia="仿宋_GB2312" w:hAnsi="宋体" w:hint="eastAsia"/>
          <w:sz w:val="30"/>
          <w:szCs w:val="30"/>
        </w:rPr>
        <w:t>医院现核定床位450张，实际开放床位500张。设有19个临床科室和9个医技科室，外科为国家中医药管理局“十一五”重点建设专科，中医推拿科为国家“十二五”重点建设专科，治未病中心为国家中医药管理局中医药预防保健及康复与临床服务能力建设项目；有中西医结合肿瘤内科、中医腰腿痛专科、妇科等5个省级重点学（专）科。医院将于2020年底整体搬迁至仁皇山新区，新院占地104亩，核定床位800张。</w:t>
      </w:r>
    </w:p>
    <w:p w:rsidR="00420C77" w:rsidRDefault="00420C77" w:rsidP="00420C77">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现有员工735人，其中全国第五批和第六批老中医药专家学术经验继承工作指导老师各1名，全国优秀中医临床人才2名，全国中药特色技术传承人才培训项目培养对象1名，全国中药护理骨干人才1人，全国基层优秀名中医1名，省级名中医2人，省级医坛新秀1人，市级名老中医、名中医15人。</w:t>
      </w:r>
    </w:p>
    <w:p w:rsidR="00420C77" w:rsidRPr="00A71623" w:rsidRDefault="00420C77" w:rsidP="00420C77">
      <w:pPr>
        <w:widowControl/>
        <w:spacing w:line="560" w:lineRule="exact"/>
        <w:jc w:val="left"/>
        <w:rPr>
          <w:rFonts w:ascii="仿宋_GB2312" w:eastAsia="仿宋_GB2312" w:hAnsi="宋体" w:cs="宋体" w:hint="eastAsia"/>
          <w:color w:val="000000"/>
          <w:kern w:val="0"/>
          <w:sz w:val="30"/>
          <w:szCs w:val="30"/>
        </w:rPr>
      </w:pPr>
    </w:p>
    <w:p w:rsidR="00420C77" w:rsidRDefault="00420C77" w:rsidP="00420C77">
      <w:pPr>
        <w:widowControl/>
        <w:spacing w:line="360" w:lineRule="auto"/>
        <w:jc w:val="left"/>
        <w:rPr>
          <w:rFonts w:ascii="仿宋_GB2312" w:eastAsia="仿宋_GB2312" w:hAnsi="宋体" w:cs="宋体" w:hint="eastAsia"/>
          <w:color w:val="000000"/>
          <w:kern w:val="0"/>
          <w:sz w:val="30"/>
          <w:szCs w:val="30"/>
        </w:rPr>
      </w:pPr>
    </w:p>
    <w:p w:rsidR="00420C77" w:rsidRDefault="00420C77" w:rsidP="00420C77">
      <w:pPr>
        <w:widowControl/>
        <w:spacing w:line="360" w:lineRule="auto"/>
        <w:jc w:val="left"/>
        <w:rPr>
          <w:rFonts w:ascii="仿宋_GB2312" w:eastAsia="仿宋_GB2312" w:hAnsi="宋体" w:cs="宋体" w:hint="eastAsia"/>
          <w:color w:val="000000"/>
          <w:kern w:val="0"/>
          <w:sz w:val="30"/>
          <w:szCs w:val="30"/>
        </w:rPr>
      </w:pPr>
    </w:p>
    <w:p w:rsidR="00420C77" w:rsidRDefault="00420C77" w:rsidP="00420C77">
      <w:pPr>
        <w:widowControl/>
        <w:spacing w:line="360" w:lineRule="auto"/>
        <w:jc w:val="left"/>
        <w:rPr>
          <w:rFonts w:ascii="仿宋_GB2312" w:eastAsia="仿宋_GB2312" w:hAnsi="宋体" w:cs="宋体" w:hint="eastAsia"/>
          <w:color w:val="000000"/>
          <w:kern w:val="0"/>
          <w:sz w:val="30"/>
          <w:szCs w:val="30"/>
        </w:rPr>
      </w:pPr>
    </w:p>
    <w:p w:rsidR="00C8211F" w:rsidRDefault="00420C77" w:rsidP="00420C77">
      <w:r>
        <w:rPr>
          <w:rFonts w:ascii="仿宋_GB2312" w:eastAsia="仿宋_GB2312" w:hAnsi="宋体" w:cs="宋体"/>
          <w:color w:val="333333"/>
          <w:kern w:val="0"/>
          <w:sz w:val="30"/>
          <w:szCs w:val="30"/>
        </w:rPr>
        <w:br w:type="page"/>
      </w:r>
    </w:p>
    <w:sectPr w:rsidR="00C8211F" w:rsidSect="00C8211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charset w:val="86"/>
    <w:family w:val="auto"/>
    <w:pitch w:val="variable"/>
    <w:sig w:usb0="00000287" w:usb1="080F0000" w:usb2="00000010" w:usb3="00000000" w:csb0="0004009F" w:csb1="00000000"/>
  </w:font>
  <w:font w:name="??">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20C77"/>
    <w:rsid w:val="00420C77"/>
    <w:rsid w:val="007612CE"/>
    <w:rsid w:val="00C8211F"/>
    <w:rsid w:val="00D12796"/>
    <w:rsid w:val="00F63E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C7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20C77"/>
    <w:pPr>
      <w:widowControl/>
      <w:spacing w:before="100" w:beforeAutospacing="1" w:after="100" w:afterAutospacing="1"/>
      <w:jc w:val="left"/>
    </w:pPr>
    <w:rPr>
      <w:rFonts w:ascii="宋体" w:hAnsi="宋体" w:cs="宋体"/>
      <w:kern w:val="0"/>
      <w:sz w:val="24"/>
    </w:rPr>
  </w:style>
  <w:style w:type="paragraph" w:customStyle="1" w:styleId="NoSpacing">
    <w:name w:val="No Spacing"/>
    <w:rsid w:val="00420C77"/>
    <w:pPr>
      <w:widowControl w:val="0"/>
      <w:jc w:val="both"/>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524</Words>
  <Characters>2992</Characters>
  <Application>Microsoft Office Word</Application>
  <DocSecurity>0</DocSecurity>
  <Lines>24</Lines>
  <Paragraphs>7</Paragraphs>
  <ScaleCrop>false</ScaleCrop>
  <Company/>
  <LinksUpToDate>false</LinksUpToDate>
  <CharactersWithSpaces>3509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2018-03-27T09:23:00Z</dcterms:created>
  <dcterms:modified xsi:type="dcterms:W3CDTF">2018-03-27T09:23:00Z</dcterms:modified>
</cp:coreProperties>
</file>