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05" w:type="dxa"/>
        <w:jc w:val="center"/>
        <w:tblCellSpacing w:w="0" w:type="dxa"/>
        <w:tblInd w:w="16"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271"/>
        <w:gridCol w:w="974"/>
        <w:gridCol w:w="473"/>
        <w:gridCol w:w="808"/>
        <w:gridCol w:w="1211"/>
        <w:gridCol w:w="1200"/>
        <w:gridCol w:w="236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8305" w:type="dxa"/>
            <w:gridSpan w:val="7"/>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b/>
                <w:color w:val="4E4E4E"/>
                <w:kern w:val="0"/>
                <w:sz w:val="18"/>
                <w:szCs w:val="18"/>
                <w:bdr w:val="none" w:color="auto" w:sz="0" w:space="0"/>
                <w:lang w:val="en-US" w:eastAsia="zh-CN" w:bidi="ar"/>
              </w:rPr>
              <w:t>陕西职业技术学院2018年公开招聘计划一览表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271"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b/>
                <w:color w:val="4E4E4E"/>
                <w:kern w:val="0"/>
                <w:sz w:val="18"/>
                <w:szCs w:val="18"/>
                <w:bdr w:val="none" w:color="auto" w:sz="0" w:space="0"/>
                <w:lang w:val="en-US" w:eastAsia="zh-CN" w:bidi="ar"/>
              </w:rPr>
              <w:t>用人部门</w:t>
            </w:r>
          </w:p>
        </w:tc>
        <w:tc>
          <w:tcPr>
            <w:tcW w:w="2255" w:type="dxa"/>
            <w:gridSpan w:val="3"/>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b/>
                <w:color w:val="4E4E4E"/>
                <w:kern w:val="0"/>
                <w:sz w:val="18"/>
                <w:szCs w:val="18"/>
                <w:bdr w:val="none" w:color="auto" w:sz="0" w:space="0"/>
                <w:lang w:val="en-US" w:eastAsia="zh-CN" w:bidi="ar"/>
              </w:rPr>
              <w:t>招聘岗位及人数</w:t>
            </w:r>
          </w:p>
        </w:tc>
        <w:tc>
          <w:tcPr>
            <w:tcW w:w="4779" w:type="dxa"/>
            <w:gridSpan w:val="3"/>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b/>
                <w:color w:val="4E4E4E"/>
                <w:kern w:val="0"/>
                <w:sz w:val="18"/>
                <w:szCs w:val="18"/>
                <w:bdr w:val="none" w:color="auto" w:sz="0" w:space="0"/>
                <w:lang w:val="en-US" w:eastAsia="zh-CN" w:bidi="ar"/>
              </w:rPr>
              <w:t>招聘岗位所需资格条件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271" w:type="dxa"/>
            <w:vMerge w:val="continue"/>
            <w:shd w:val="clear"/>
            <w:vAlign w:val="center"/>
          </w:tcPr>
          <w:p>
            <w:pPr>
              <w:rPr>
                <w:rFonts w:hint="eastAsia" w:ascii="宋体"/>
                <w:color w:val="4E4E4E"/>
                <w:sz w:val="18"/>
                <w:szCs w:val="18"/>
              </w:rPr>
            </w:pPr>
          </w:p>
        </w:tc>
        <w:tc>
          <w:tcPr>
            <w:tcW w:w="97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b/>
                <w:color w:val="4E4E4E"/>
                <w:kern w:val="0"/>
                <w:sz w:val="18"/>
                <w:szCs w:val="18"/>
                <w:bdr w:val="none" w:color="auto" w:sz="0" w:space="0"/>
                <w:lang w:val="en-US" w:eastAsia="zh-CN" w:bidi="ar"/>
              </w:rPr>
              <w:t>岗位名称</w:t>
            </w:r>
          </w:p>
        </w:tc>
        <w:tc>
          <w:tcPr>
            <w:tcW w:w="47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b/>
                <w:color w:val="4E4E4E"/>
                <w:kern w:val="0"/>
                <w:sz w:val="18"/>
                <w:szCs w:val="18"/>
                <w:bdr w:val="none" w:color="auto" w:sz="0" w:space="0"/>
                <w:lang w:val="en-US" w:eastAsia="zh-CN" w:bidi="ar"/>
              </w:rPr>
              <w:t>人数</w:t>
            </w:r>
          </w:p>
        </w:tc>
        <w:tc>
          <w:tcPr>
            <w:tcW w:w="80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b/>
                <w:color w:val="4E4E4E"/>
                <w:kern w:val="0"/>
                <w:sz w:val="18"/>
                <w:szCs w:val="18"/>
                <w:bdr w:val="none" w:color="auto" w:sz="0" w:space="0"/>
                <w:lang w:val="en-US" w:eastAsia="zh-CN" w:bidi="ar"/>
              </w:rPr>
              <w:t>小计</w:t>
            </w:r>
          </w:p>
        </w:tc>
        <w:tc>
          <w:tcPr>
            <w:tcW w:w="121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b/>
                <w:color w:val="4E4E4E"/>
                <w:kern w:val="0"/>
                <w:sz w:val="18"/>
                <w:szCs w:val="18"/>
                <w:bdr w:val="none" w:color="auto" w:sz="0" w:space="0"/>
                <w:lang w:val="en-US" w:eastAsia="zh-CN" w:bidi="ar"/>
              </w:rPr>
              <w:t>专业（方向）</w:t>
            </w:r>
          </w:p>
        </w:tc>
        <w:tc>
          <w:tcPr>
            <w:tcW w:w="12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b/>
                <w:color w:val="4E4E4E"/>
                <w:kern w:val="0"/>
                <w:sz w:val="18"/>
                <w:szCs w:val="18"/>
                <w:bdr w:val="none" w:color="auto" w:sz="0" w:space="0"/>
                <w:lang w:val="en-US" w:eastAsia="zh-CN" w:bidi="ar"/>
              </w:rPr>
              <w:t>学历学位</w:t>
            </w:r>
          </w:p>
        </w:tc>
        <w:tc>
          <w:tcPr>
            <w:tcW w:w="236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b/>
                <w:color w:val="4E4E4E"/>
                <w:kern w:val="0"/>
                <w:sz w:val="18"/>
                <w:szCs w:val="18"/>
                <w:bdr w:val="none" w:color="auto" w:sz="0" w:space="0"/>
                <w:lang w:val="en-US" w:eastAsia="zh-CN" w:bidi="ar"/>
              </w:rPr>
              <w:t>其他条件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271"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财经学院</w:t>
            </w:r>
          </w:p>
        </w:tc>
        <w:tc>
          <w:tcPr>
            <w:tcW w:w="97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会计专业教师</w:t>
            </w:r>
          </w:p>
        </w:tc>
        <w:tc>
          <w:tcPr>
            <w:tcW w:w="47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2</w:t>
            </w:r>
          </w:p>
        </w:tc>
        <w:tc>
          <w:tcPr>
            <w:tcW w:w="808"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5</w:t>
            </w:r>
          </w:p>
        </w:tc>
        <w:tc>
          <w:tcPr>
            <w:tcW w:w="121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会计学</w:t>
            </w:r>
          </w:p>
        </w:tc>
        <w:tc>
          <w:tcPr>
            <w:tcW w:w="12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硕士研究生及以上</w:t>
            </w:r>
          </w:p>
        </w:tc>
        <w:tc>
          <w:tcPr>
            <w:tcW w:w="236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left"/>
              <w:rPr>
                <w:color w:val="4E4E4E"/>
                <w:sz w:val="18"/>
                <w:szCs w:val="18"/>
              </w:rPr>
            </w:pPr>
            <w:r>
              <w:rPr>
                <w:rFonts w:ascii="宋体" w:hAnsi="宋体" w:eastAsia="宋体" w:cs="宋体"/>
                <w:color w:val="4E4E4E"/>
                <w:kern w:val="0"/>
                <w:sz w:val="18"/>
                <w:szCs w:val="18"/>
                <w:bdr w:val="none" w:color="auto" w:sz="0" w:space="0"/>
                <w:lang w:val="en-US" w:eastAsia="zh-CN" w:bidi="ar"/>
              </w:rPr>
              <w:t>      会计信息管理方向，管理会计方向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271" w:type="dxa"/>
            <w:vMerge w:val="continue"/>
            <w:shd w:val="clear"/>
            <w:vAlign w:val="center"/>
          </w:tcPr>
          <w:p>
            <w:pPr>
              <w:rPr>
                <w:rFonts w:hint="eastAsia" w:ascii="宋体"/>
                <w:color w:val="4E4E4E"/>
                <w:sz w:val="18"/>
                <w:szCs w:val="18"/>
              </w:rPr>
            </w:pPr>
          </w:p>
        </w:tc>
        <w:tc>
          <w:tcPr>
            <w:tcW w:w="97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互联网金融专业教师</w:t>
            </w:r>
          </w:p>
        </w:tc>
        <w:tc>
          <w:tcPr>
            <w:tcW w:w="47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2</w:t>
            </w:r>
          </w:p>
        </w:tc>
        <w:tc>
          <w:tcPr>
            <w:tcW w:w="808" w:type="dxa"/>
            <w:vMerge w:val="continue"/>
            <w:shd w:val="clear"/>
            <w:vAlign w:val="center"/>
          </w:tcPr>
          <w:p>
            <w:pPr>
              <w:rPr>
                <w:rFonts w:hint="eastAsia" w:ascii="宋体"/>
                <w:color w:val="4E4E4E"/>
                <w:sz w:val="18"/>
                <w:szCs w:val="18"/>
              </w:rPr>
            </w:pPr>
          </w:p>
        </w:tc>
        <w:tc>
          <w:tcPr>
            <w:tcW w:w="121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金融学</w:t>
            </w:r>
          </w:p>
        </w:tc>
        <w:tc>
          <w:tcPr>
            <w:tcW w:w="12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硕士研究生及以上</w:t>
            </w:r>
          </w:p>
        </w:tc>
        <w:tc>
          <w:tcPr>
            <w:tcW w:w="236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left"/>
              <w:rPr>
                <w:color w:val="4E4E4E"/>
                <w:sz w:val="18"/>
                <w:szCs w:val="18"/>
              </w:rPr>
            </w:pPr>
            <w:r>
              <w:rPr>
                <w:rFonts w:ascii="宋体" w:hAnsi="宋体" w:eastAsia="宋体" w:cs="宋体"/>
                <w:color w:val="4E4E4E"/>
                <w:kern w:val="0"/>
                <w:sz w:val="18"/>
                <w:szCs w:val="18"/>
                <w:bdr w:val="none" w:color="auto" w:sz="0" w:space="0"/>
                <w:lang w:val="en-US" w:eastAsia="zh-CN" w:bidi="ar"/>
              </w:rPr>
              <w:t>      互联网金融方向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271" w:type="dxa"/>
            <w:vMerge w:val="continue"/>
            <w:shd w:val="clear"/>
            <w:vAlign w:val="center"/>
          </w:tcPr>
          <w:p>
            <w:pPr>
              <w:rPr>
                <w:rFonts w:hint="eastAsia" w:ascii="宋体"/>
                <w:color w:val="4E4E4E"/>
                <w:sz w:val="18"/>
                <w:szCs w:val="18"/>
              </w:rPr>
            </w:pPr>
          </w:p>
        </w:tc>
        <w:tc>
          <w:tcPr>
            <w:tcW w:w="97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互联网金融专业带头人或骨干教师</w:t>
            </w:r>
          </w:p>
        </w:tc>
        <w:tc>
          <w:tcPr>
            <w:tcW w:w="47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1</w:t>
            </w:r>
          </w:p>
        </w:tc>
        <w:tc>
          <w:tcPr>
            <w:tcW w:w="808" w:type="dxa"/>
            <w:vMerge w:val="continue"/>
            <w:shd w:val="clear"/>
            <w:vAlign w:val="center"/>
          </w:tcPr>
          <w:p>
            <w:pPr>
              <w:rPr>
                <w:rFonts w:hint="eastAsia" w:ascii="宋体"/>
                <w:color w:val="4E4E4E"/>
                <w:sz w:val="18"/>
                <w:szCs w:val="18"/>
              </w:rPr>
            </w:pPr>
          </w:p>
        </w:tc>
        <w:tc>
          <w:tcPr>
            <w:tcW w:w="121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金融学</w:t>
            </w:r>
          </w:p>
        </w:tc>
        <w:tc>
          <w:tcPr>
            <w:tcW w:w="12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博士研究生或副高职称</w:t>
            </w:r>
          </w:p>
        </w:tc>
        <w:tc>
          <w:tcPr>
            <w:tcW w:w="2368" w:type="dxa"/>
            <w:shd w:val="clear"/>
            <w:vAlign w:val="center"/>
          </w:tcPr>
          <w:p>
            <w:pPr>
              <w:pStyle w:val="2"/>
              <w:keepNext w:val="0"/>
              <w:keepLines w:val="0"/>
              <w:widowControl/>
              <w:suppressLineNumbers w:val="0"/>
              <w:wordWrap/>
              <w:spacing w:line="384" w:lineRule="auto"/>
              <w:ind w:left="0" w:firstLine="420"/>
              <w:jc w:val="left"/>
            </w:pPr>
            <w:r>
              <w:rPr>
                <w:color w:val="4E4E4E"/>
                <w:sz w:val="18"/>
                <w:szCs w:val="18"/>
                <w:bdr w:val="none" w:color="auto" w:sz="0" w:space="0"/>
              </w:rPr>
              <w:t>1.45周岁以下，条件特别优秀者可放宽至50岁。                                                       2.有产业、行业经验，海外工作、学习经历，丰富教学经验或较好的科研成果者优先。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271"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建筑工程学院</w:t>
            </w:r>
          </w:p>
        </w:tc>
        <w:tc>
          <w:tcPr>
            <w:tcW w:w="97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建筑工程技术专业教师</w:t>
            </w:r>
          </w:p>
        </w:tc>
        <w:tc>
          <w:tcPr>
            <w:tcW w:w="47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1</w:t>
            </w:r>
          </w:p>
        </w:tc>
        <w:tc>
          <w:tcPr>
            <w:tcW w:w="808"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5</w:t>
            </w:r>
          </w:p>
        </w:tc>
        <w:tc>
          <w:tcPr>
            <w:tcW w:w="121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结构工程</w:t>
            </w:r>
          </w:p>
        </w:tc>
        <w:tc>
          <w:tcPr>
            <w:tcW w:w="12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硕士研究生及以上</w:t>
            </w:r>
          </w:p>
        </w:tc>
        <w:tc>
          <w:tcPr>
            <w:tcW w:w="236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left"/>
              <w:rPr>
                <w:color w:val="4E4E4E"/>
                <w:sz w:val="18"/>
                <w:szCs w:val="18"/>
              </w:rPr>
            </w:pPr>
            <w:r>
              <w:rPr>
                <w:rFonts w:ascii="宋体" w:hAnsi="宋体" w:eastAsia="宋体" w:cs="宋体"/>
                <w:color w:val="4E4E4E"/>
                <w:kern w:val="0"/>
                <w:sz w:val="18"/>
                <w:szCs w:val="18"/>
                <w:bdr w:val="none" w:color="auto" w:sz="0" w:space="0"/>
                <w:lang w:val="en-US" w:eastAsia="zh-CN" w:bidi="ar"/>
              </w:rPr>
              <w:t>      本科专业为土木工程专业（一本）</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271" w:type="dxa"/>
            <w:vMerge w:val="continue"/>
            <w:shd w:val="clear"/>
            <w:vAlign w:val="center"/>
          </w:tcPr>
          <w:p>
            <w:pPr>
              <w:rPr>
                <w:rFonts w:hint="eastAsia" w:ascii="宋体"/>
                <w:color w:val="4E4E4E"/>
                <w:sz w:val="18"/>
                <w:szCs w:val="18"/>
              </w:rPr>
            </w:pPr>
          </w:p>
        </w:tc>
        <w:tc>
          <w:tcPr>
            <w:tcW w:w="97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道路桥梁工程技术专业教师</w:t>
            </w:r>
          </w:p>
        </w:tc>
        <w:tc>
          <w:tcPr>
            <w:tcW w:w="47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1</w:t>
            </w:r>
          </w:p>
        </w:tc>
        <w:tc>
          <w:tcPr>
            <w:tcW w:w="808" w:type="dxa"/>
            <w:vMerge w:val="continue"/>
            <w:shd w:val="clear"/>
            <w:vAlign w:val="center"/>
          </w:tcPr>
          <w:p>
            <w:pPr>
              <w:rPr>
                <w:rFonts w:hint="eastAsia" w:ascii="宋体"/>
                <w:color w:val="4E4E4E"/>
                <w:sz w:val="18"/>
                <w:szCs w:val="18"/>
              </w:rPr>
            </w:pPr>
          </w:p>
        </w:tc>
        <w:tc>
          <w:tcPr>
            <w:tcW w:w="121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桥梁与隧道工程</w:t>
            </w:r>
          </w:p>
        </w:tc>
        <w:tc>
          <w:tcPr>
            <w:tcW w:w="12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硕士研究生及以上</w:t>
            </w:r>
          </w:p>
        </w:tc>
        <w:tc>
          <w:tcPr>
            <w:tcW w:w="236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left"/>
              <w:rPr>
                <w:color w:val="4E4E4E"/>
                <w:sz w:val="18"/>
                <w:szCs w:val="18"/>
              </w:rPr>
            </w:pPr>
            <w:r>
              <w:rPr>
                <w:rFonts w:ascii="宋体" w:hAnsi="宋体" w:eastAsia="宋体" w:cs="宋体"/>
                <w:color w:val="4E4E4E"/>
                <w:kern w:val="0"/>
                <w:sz w:val="18"/>
                <w:szCs w:val="18"/>
                <w:bdr w:val="none" w:color="auto" w:sz="0" w:space="0"/>
                <w:lang w:val="en-US" w:eastAsia="zh-CN" w:bidi="ar"/>
              </w:rPr>
              <w:t>      本科专业为道路桥梁与渡河工程或土木交通工程（一本）</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271" w:type="dxa"/>
            <w:vMerge w:val="continue"/>
            <w:shd w:val="clear"/>
            <w:vAlign w:val="center"/>
          </w:tcPr>
          <w:p>
            <w:pPr>
              <w:rPr>
                <w:rFonts w:hint="eastAsia" w:ascii="宋体"/>
                <w:color w:val="4E4E4E"/>
                <w:sz w:val="18"/>
                <w:szCs w:val="18"/>
              </w:rPr>
            </w:pPr>
          </w:p>
        </w:tc>
        <w:tc>
          <w:tcPr>
            <w:tcW w:w="97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建筑设备工程技术专业教师</w:t>
            </w:r>
          </w:p>
        </w:tc>
        <w:tc>
          <w:tcPr>
            <w:tcW w:w="47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2</w:t>
            </w:r>
          </w:p>
        </w:tc>
        <w:tc>
          <w:tcPr>
            <w:tcW w:w="808" w:type="dxa"/>
            <w:vMerge w:val="continue"/>
            <w:shd w:val="clear"/>
            <w:vAlign w:val="center"/>
          </w:tcPr>
          <w:p>
            <w:pPr>
              <w:rPr>
                <w:rFonts w:hint="eastAsia" w:ascii="宋体"/>
                <w:color w:val="4E4E4E"/>
                <w:sz w:val="18"/>
                <w:szCs w:val="18"/>
              </w:rPr>
            </w:pPr>
          </w:p>
        </w:tc>
        <w:tc>
          <w:tcPr>
            <w:tcW w:w="121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电气工程</w:t>
            </w:r>
          </w:p>
        </w:tc>
        <w:tc>
          <w:tcPr>
            <w:tcW w:w="12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硕士研究生及以上</w:t>
            </w:r>
          </w:p>
        </w:tc>
        <w:tc>
          <w:tcPr>
            <w:tcW w:w="236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left"/>
              <w:rPr>
                <w:color w:val="4E4E4E"/>
                <w:sz w:val="18"/>
                <w:szCs w:val="18"/>
              </w:rPr>
            </w:pPr>
            <w:r>
              <w:rPr>
                <w:rFonts w:ascii="宋体" w:hAnsi="宋体" w:eastAsia="宋体" w:cs="宋体"/>
                <w:color w:val="4E4E4E"/>
                <w:kern w:val="0"/>
                <w:sz w:val="18"/>
                <w:szCs w:val="18"/>
                <w:bdr w:val="none" w:color="auto" w:sz="0" w:space="0"/>
                <w:lang w:val="en-US" w:eastAsia="zh-CN" w:bidi="ar"/>
              </w:rPr>
              <w:t>      本科专业为电气工程（一本）</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271" w:type="dxa"/>
            <w:vMerge w:val="continue"/>
            <w:shd w:val="clear"/>
            <w:vAlign w:val="center"/>
          </w:tcPr>
          <w:p>
            <w:pPr>
              <w:rPr>
                <w:rFonts w:hint="eastAsia" w:ascii="宋体"/>
                <w:color w:val="4E4E4E"/>
                <w:sz w:val="18"/>
                <w:szCs w:val="18"/>
              </w:rPr>
            </w:pPr>
          </w:p>
        </w:tc>
        <w:tc>
          <w:tcPr>
            <w:tcW w:w="97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工程造价专业带头人或骨干教师</w:t>
            </w:r>
          </w:p>
        </w:tc>
        <w:tc>
          <w:tcPr>
            <w:tcW w:w="47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1</w:t>
            </w:r>
          </w:p>
        </w:tc>
        <w:tc>
          <w:tcPr>
            <w:tcW w:w="808" w:type="dxa"/>
            <w:vMerge w:val="continue"/>
            <w:shd w:val="clear"/>
            <w:vAlign w:val="center"/>
          </w:tcPr>
          <w:p>
            <w:pPr>
              <w:rPr>
                <w:rFonts w:hint="eastAsia" w:ascii="宋体"/>
                <w:color w:val="4E4E4E"/>
                <w:sz w:val="18"/>
                <w:szCs w:val="18"/>
              </w:rPr>
            </w:pPr>
          </w:p>
        </w:tc>
        <w:tc>
          <w:tcPr>
            <w:tcW w:w="121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工程造价</w:t>
            </w:r>
          </w:p>
        </w:tc>
        <w:tc>
          <w:tcPr>
            <w:tcW w:w="12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博士研究生或副高职称</w:t>
            </w:r>
          </w:p>
        </w:tc>
        <w:tc>
          <w:tcPr>
            <w:tcW w:w="2368" w:type="dxa"/>
            <w:shd w:val="clear"/>
            <w:vAlign w:val="center"/>
          </w:tcPr>
          <w:p>
            <w:pPr>
              <w:pStyle w:val="2"/>
              <w:keepNext w:val="0"/>
              <w:keepLines w:val="0"/>
              <w:widowControl/>
              <w:suppressLineNumbers w:val="0"/>
              <w:wordWrap/>
              <w:spacing w:line="384" w:lineRule="auto"/>
              <w:ind w:left="0" w:firstLine="420"/>
              <w:jc w:val="left"/>
            </w:pPr>
            <w:r>
              <w:rPr>
                <w:color w:val="4E4E4E"/>
                <w:sz w:val="18"/>
                <w:szCs w:val="18"/>
                <w:bdr w:val="none" w:color="auto" w:sz="0" w:space="0"/>
              </w:rPr>
              <w:t>1.45周岁以下，条件特别优秀者可放宽至50岁。                                                       2.有产业、行业经验，海外工作、学习经历，丰富教学经验或较好的科研成果者优先。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271"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艺术与学前教育学院</w:t>
            </w:r>
          </w:p>
        </w:tc>
        <w:tc>
          <w:tcPr>
            <w:tcW w:w="97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学前教育专业教师或骨干教师</w:t>
            </w:r>
          </w:p>
        </w:tc>
        <w:tc>
          <w:tcPr>
            <w:tcW w:w="47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2</w:t>
            </w:r>
          </w:p>
        </w:tc>
        <w:tc>
          <w:tcPr>
            <w:tcW w:w="808"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8</w:t>
            </w:r>
          </w:p>
        </w:tc>
        <w:tc>
          <w:tcPr>
            <w:tcW w:w="121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学前教育或教育学</w:t>
            </w:r>
          </w:p>
        </w:tc>
        <w:tc>
          <w:tcPr>
            <w:tcW w:w="12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硕士研究生及以上</w:t>
            </w:r>
          </w:p>
        </w:tc>
        <w:tc>
          <w:tcPr>
            <w:tcW w:w="2368" w:type="dxa"/>
            <w:tcBorders>
              <w:left w:val="nil"/>
            </w:tcBorders>
            <w:shd w:val="clear"/>
            <w:vAlign w:val="center"/>
          </w:tcPr>
          <w:p>
            <w:pPr>
              <w:rPr>
                <w:rFonts w:hint="eastAsia" w:ascii="宋体"/>
                <w:color w:val="4E4E4E"/>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271" w:type="dxa"/>
            <w:vMerge w:val="continue"/>
            <w:shd w:val="clear"/>
            <w:vAlign w:val="center"/>
          </w:tcPr>
          <w:p>
            <w:pPr>
              <w:rPr>
                <w:rFonts w:hint="eastAsia" w:ascii="宋体"/>
                <w:color w:val="4E4E4E"/>
                <w:sz w:val="18"/>
                <w:szCs w:val="18"/>
              </w:rPr>
            </w:pPr>
          </w:p>
        </w:tc>
        <w:tc>
          <w:tcPr>
            <w:tcW w:w="97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1</w:t>
            </w:r>
          </w:p>
        </w:tc>
        <w:tc>
          <w:tcPr>
            <w:tcW w:w="47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舞蹈</w:t>
            </w:r>
          </w:p>
        </w:tc>
        <w:tc>
          <w:tcPr>
            <w:tcW w:w="808" w:type="dxa"/>
            <w:vMerge w:val="continue"/>
            <w:shd w:val="clear"/>
            <w:vAlign w:val="center"/>
          </w:tcPr>
          <w:p>
            <w:pPr>
              <w:rPr>
                <w:rFonts w:hint="eastAsia" w:ascii="宋体"/>
                <w:color w:val="4E4E4E"/>
                <w:sz w:val="18"/>
                <w:szCs w:val="18"/>
              </w:rPr>
            </w:pPr>
          </w:p>
        </w:tc>
        <w:tc>
          <w:tcPr>
            <w:tcW w:w="121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硕士研究生及以上</w:t>
            </w:r>
          </w:p>
        </w:tc>
        <w:tc>
          <w:tcPr>
            <w:tcW w:w="1200" w:type="dxa"/>
            <w:tcBorders>
              <w:left w:val="nil"/>
            </w:tcBorders>
            <w:shd w:val="clear"/>
            <w:vAlign w:val="center"/>
          </w:tcPr>
          <w:p>
            <w:pPr>
              <w:rPr>
                <w:rFonts w:hint="eastAsia" w:ascii="宋体"/>
                <w:color w:val="4E4E4E"/>
                <w:sz w:val="18"/>
                <w:szCs w:val="18"/>
              </w:rPr>
            </w:pPr>
          </w:p>
        </w:tc>
        <w:tc>
          <w:tcPr>
            <w:tcW w:w="2368" w:type="dxa"/>
            <w:tcBorders>
              <w:left w:val="nil"/>
            </w:tcBorders>
            <w:shd w:val="clear"/>
            <w:vAlign w:val="center"/>
          </w:tcPr>
          <w:p>
            <w:pPr>
              <w:rPr>
                <w:rFonts w:hint="eastAsia" w:ascii="宋体"/>
                <w:color w:val="4E4E4E"/>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271" w:type="dxa"/>
            <w:vMerge w:val="continue"/>
            <w:shd w:val="clear"/>
            <w:vAlign w:val="center"/>
          </w:tcPr>
          <w:p>
            <w:pPr>
              <w:rPr>
                <w:rFonts w:hint="eastAsia" w:ascii="宋体"/>
                <w:color w:val="4E4E4E"/>
                <w:sz w:val="18"/>
                <w:szCs w:val="18"/>
              </w:rPr>
            </w:pPr>
          </w:p>
        </w:tc>
        <w:tc>
          <w:tcPr>
            <w:tcW w:w="97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动漫技术制作专业带头人或骨干教师</w:t>
            </w:r>
          </w:p>
        </w:tc>
        <w:tc>
          <w:tcPr>
            <w:tcW w:w="47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5</w:t>
            </w:r>
          </w:p>
        </w:tc>
        <w:tc>
          <w:tcPr>
            <w:tcW w:w="808" w:type="dxa"/>
            <w:vMerge w:val="continue"/>
            <w:shd w:val="clear"/>
            <w:vAlign w:val="center"/>
          </w:tcPr>
          <w:p>
            <w:pPr>
              <w:rPr>
                <w:rFonts w:hint="eastAsia" w:ascii="宋体"/>
                <w:color w:val="4E4E4E"/>
                <w:sz w:val="18"/>
                <w:szCs w:val="18"/>
              </w:rPr>
            </w:pPr>
          </w:p>
        </w:tc>
        <w:tc>
          <w:tcPr>
            <w:tcW w:w="121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设计学（动漫制作技术方向）</w:t>
            </w:r>
          </w:p>
        </w:tc>
        <w:tc>
          <w:tcPr>
            <w:tcW w:w="12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博士研究生或副高职称</w:t>
            </w:r>
          </w:p>
        </w:tc>
        <w:tc>
          <w:tcPr>
            <w:tcW w:w="2368" w:type="dxa"/>
            <w:shd w:val="clear"/>
            <w:vAlign w:val="center"/>
          </w:tcPr>
          <w:p>
            <w:pPr>
              <w:pStyle w:val="2"/>
              <w:keepNext w:val="0"/>
              <w:keepLines w:val="0"/>
              <w:widowControl/>
              <w:suppressLineNumbers w:val="0"/>
              <w:wordWrap/>
              <w:spacing w:line="384" w:lineRule="auto"/>
              <w:ind w:left="0" w:firstLine="420"/>
              <w:jc w:val="left"/>
            </w:pPr>
            <w:r>
              <w:rPr>
                <w:color w:val="4E4E4E"/>
                <w:sz w:val="18"/>
                <w:szCs w:val="18"/>
                <w:bdr w:val="none" w:color="auto" w:sz="0" w:space="0"/>
              </w:rPr>
              <w:t>1.45周岁以下，条件特别优秀者可放宽至50岁。                                                       2.有产业、行业经验，海外工作、学习经历，丰富教学经验或较好的科研成果者优先。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271"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旅游系          （白鹿仓国际旅游商学院）</w:t>
            </w:r>
          </w:p>
        </w:tc>
        <w:tc>
          <w:tcPr>
            <w:tcW w:w="97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旅游管理专业教师</w:t>
            </w:r>
          </w:p>
        </w:tc>
        <w:tc>
          <w:tcPr>
            <w:tcW w:w="47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1</w:t>
            </w:r>
          </w:p>
        </w:tc>
        <w:tc>
          <w:tcPr>
            <w:tcW w:w="808"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3</w:t>
            </w:r>
          </w:p>
        </w:tc>
        <w:tc>
          <w:tcPr>
            <w:tcW w:w="121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旅游管理（景区服务与管理）</w:t>
            </w:r>
          </w:p>
        </w:tc>
        <w:tc>
          <w:tcPr>
            <w:tcW w:w="12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硕士研究生及以上</w:t>
            </w:r>
          </w:p>
        </w:tc>
        <w:tc>
          <w:tcPr>
            <w:tcW w:w="236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left"/>
              <w:rPr>
                <w:color w:val="4E4E4E"/>
                <w:sz w:val="18"/>
                <w:szCs w:val="18"/>
              </w:rPr>
            </w:pPr>
            <w:r>
              <w:rPr>
                <w:rFonts w:ascii="宋体" w:hAnsi="宋体" w:eastAsia="宋体" w:cs="宋体"/>
                <w:color w:val="4E4E4E"/>
                <w:kern w:val="0"/>
                <w:sz w:val="18"/>
                <w:szCs w:val="18"/>
                <w:bdr w:val="none" w:color="auto" w:sz="0" w:space="0"/>
                <w:lang w:val="en-US" w:eastAsia="zh-CN" w:bidi="ar"/>
              </w:rPr>
              <w:t>      中共党员、有2年以上景区服务和管理工作经验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271" w:type="dxa"/>
            <w:vMerge w:val="continue"/>
            <w:shd w:val="clear"/>
            <w:vAlign w:val="center"/>
          </w:tcPr>
          <w:p>
            <w:pPr>
              <w:rPr>
                <w:rFonts w:hint="eastAsia" w:ascii="宋体"/>
                <w:color w:val="4E4E4E"/>
                <w:sz w:val="18"/>
                <w:szCs w:val="18"/>
              </w:rPr>
            </w:pPr>
          </w:p>
        </w:tc>
        <w:tc>
          <w:tcPr>
            <w:tcW w:w="97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酒店管理专业教师</w:t>
            </w:r>
          </w:p>
        </w:tc>
        <w:tc>
          <w:tcPr>
            <w:tcW w:w="47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1</w:t>
            </w:r>
          </w:p>
        </w:tc>
        <w:tc>
          <w:tcPr>
            <w:tcW w:w="808" w:type="dxa"/>
            <w:vMerge w:val="continue"/>
            <w:shd w:val="clear"/>
            <w:vAlign w:val="center"/>
          </w:tcPr>
          <w:p>
            <w:pPr>
              <w:rPr>
                <w:rFonts w:hint="eastAsia" w:ascii="宋体"/>
                <w:color w:val="4E4E4E"/>
                <w:sz w:val="18"/>
                <w:szCs w:val="18"/>
              </w:rPr>
            </w:pPr>
          </w:p>
        </w:tc>
        <w:tc>
          <w:tcPr>
            <w:tcW w:w="121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酒店管理</w:t>
            </w:r>
          </w:p>
        </w:tc>
        <w:tc>
          <w:tcPr>
            <w:tcW w:w="12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硕士研究生及以上</w:t>
            </w:r>
          </w:p>
        </w:tc>
        <w:tc>
          <w:tcPr>
            <w:tcW w:w="236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left"/>
              <w:rPr>
                <w:color w:val="4E4E4E"/>
                <w:sz w:val="18"/>
                <w:szCs w:val="18"/>
              </w:rPr>
            </w:pPr>
            <w:r>
              <w:rPr>
                <w:rFonts w:ascii="宋体" w:hAnsi="宋体" w:eastAsia="宋体" w:cs="宋体"/>
                <w:color w:val="4E4E4E"/>
                <w:kern w:val="0"/>
                <w:sz w:val="18"/>
                <w:szCs w:val="18"/>
                <w:bdr w:val="none" w:color="auto" w:sz="0" w:space="0"/>
                <w:lang w:val="en-US" w:eastAsia="zh-CN" w:bidi="ar"/>
              </w:rPr>
              <w:t>      中共党员、有2年以上五星级酒店服务和管理工作经验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271" w:type="dxa"/>
            <w:vMerge w:val="continue"/>
            <w:shd w:val="clear"/>
            <w:vAlign w:val="center"/>
          </w:tcPr>
          <w:p>
            <w:pPr>
              <w:rPr>
                <w:rFonts w:hint="eastAsia" w:ascii="宋体"/>
                <w:color w:val="4E4E4E"/>
                <w:sz w:val="18"/>
                <w:szCs w:val="18"/>
              </w:rPr>
            </w:pPr>
          </w:p>
        </w:tc>
        <w:tc>
          <w:tcPr>
            <w:tcW w:w="97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旅游管理专业带头人或骨干教师</w:t>
            </w:r>
          </w:p>
        </w:tc>
        <w:tc>
          <w:tcPr>
            <w:tcW w:w="47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1</w:t>
            </w:r>
          </w:p>
        </w:tc>
        <w:tc>
          <w:tcPr>
            <w:tcW w:w="808" w:type="dxa"/>
            <w:vMerge w:val="continue"/>
            <w:shd w:val="clear"/>
            <w:vAlign w:val="center"/>
          </w:tcPr>
          <w:p>
            <w:pPr>
              <w:rPr>
                <w:rFonts w:hint="eastAsia" w:ascii="宋体"/>
                <w:color w:val="4E4E4E"/>
                <w:sz w:val="18"/>
                <w:szCs w:val="18"/>
              </w:rPr>
            </w:pPr>
          </w:p>
        </w:tc>
        <w:tc>
          <w:tcPr>
            <w:tcW w:w="121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旅游管理、企业管理</w:t>
            </w:r>
          </w:p>
        </w:tc>
        <w:tc>
          <w:tcPr>
            <w:tcW w:w="12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博士研究生或副高职称</w:t>
            </w:r>
          </w:p>
        </w:tc>
        <w:tc>
          <w:tcPr>
            <w:tcW w:w="2368" w:type="dxa"/>
            <w:shd w:val="clear"/>
            <w:vAlign w:val="center"/>
          </w:tcPr>
          <w:p>
            <w:pPr>
              <w:pStyle w:val="2"/>
              <w:keepNext w:val="0"/>
              <w:keepLines w:val="0"/>
              <w:widowControl/>
              <w:suppressLineNumbers w:val="0"/>
              <w:wordWrap/>
              <w:spacing w:line="384" w:lineRule="auto"/>
              <w:ind w:left="0" w:firstLine="420"/>
              <w:jc w:val="left"/>
            </w:pPr>
            <w:r>
              <w:rPr>
                <w:color w:val="4E4E4E"/>
                <w:sz w:val="18"/>
                <w:szCs w:val="18"/>
                <w:bdr w:val="none" w:color="auto" w:sz="0" w:space="0"/>
              </w:rPr>
              <w:t>1.45周岁以下，条件特别优秀者可放宽至50岁。                                                       2.有产业、行业经验，海外工作、学习经历，丰富教学经验或较好的科研成果者优先。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271"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计算机科学系</w:t>
            </w:r>
          </w:p>
        </w:tc>
        <w:tc>
          <w:tcPr>
            <w:tcW w:w="97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软件技术专业教师</w:t>
            </w:r>
          </w:p>
        </w:tc>
        <w:tc>
          <w:tcPr>
            <w:tcW w:w="47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1</w:t>
            </w:r>
          </w:p>
        </w:tc>
        <w:tc>
          <w:tcPr>
            <w:tcW w:w="808"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2</w:t>
            </w:r>
          </w:p>
        </w:tc>
        <w:tc>
          <w:tcPr>
            <w:tcW w:w="121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软件工程（软件及大数据方向）</w:t>
            </w:r>
          </w:p>
        </w:tc>
        <w:tc>
          <w:tcPr>
            <w:tcW w:w="12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硕士研究生及以上</w:t>
            </w:r>
          </w:p>
        </w:tc>
        <w:tc>
          <w:tcPr>
            <w:tcW w:w="236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left"/>
              <w:rPr>
                <w:color w:val="4E4E4E"/>
                <w:sz w:val="18"/>
                <w:szCs w:val="18"/>
              </w:rPr>
            </w:pPr>
            <w:r>
              <w:rPr>
                <w:rFonts w:ascii="宋体" w:hAnsi="宋体" w:eastAsia="宋体" w:cs="宋体"/>
                <w:color w:val="4E4E4E"/>
                <w:kern w:val="0"/>
                <w:sz w:val="18"/>
                <w:szCs w:val="18"/>
                <w:bdr w:val="none" w:color="auto" w:sz="0" w:space="0"/>
                <w:lang w:val="en-US" w:eastAsia="zh-CN" w:bidi="ar"/>
              </w:rPr>
              <w:t>      4年及以上相关工作经验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271" w:type="dxa"/>
            <w:vMerge w:val="continue"/>
            <w:shd w:val="clear"/>
            <w:vAlign w:val="center"/>
          </w:tcPr>
          <w:p>
            <w:pPr>
              <w:rPr>
                <w:rFonts w:hint="eastAsia" w:ascii="宋体"/>
                <w:color w:val="4E4E4E"/>
                <w:sz w:val="18"/>
                <w:szCs w:val="18"/>
              </w:rPr>
            </w:pPr>
          </w:p>
        </w:tc>
        <w:tc>
          <w:tcPr>
            <w:tcW w:w="97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计算机应用技术专业教师</w:t>
            </w:r>
          </w:p>
        </w:tc>
        <w:tc>
          <w:tcPr>
            <w:tcW w:w="47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1</w:t>
            </w:r>
          </w:p>
        </w:tc>
        <w:tc>
          <w:tcPr>
            <w:tcW w:w="808" w:type="dxa"/>
            <w:vMerge w:val="continue"/>
            <w:shd w:val="clear"/>
            <w:vAlign w:val="center"/>
          </w:tcPr>
          <w:p>
            <w:pPr>
              <w:rPr>
                <w:rFonts w:hint="eastAsia" w:ascii="宋体"/>
                <w:color w:val="4E4E4E"/>
                <w:sz w:val="18"/>
                <w:szCs w:val="18"/>
              </w:rPr>
            </w:pPr>
          </w:p>
        </w:tc>
        <w:tc>
          <w:tcPr>
            <w:tcW w:w="121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检测技术与自动化装置（嵌入式方向）</w:t>
            </w:r>
          </w:p>
        </w:tc>
        <w:tc>
          <w:tcPr>
            <w:tcW w:w="12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硕士研究生及以上</w:t>
            </w:r>
          </w:p>
        </w:tc>
        <w:tc>
          <w:tcPr>
            <w:tcW w:w="236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left"/>
              <w:rPr>
                <w:color w:val="4E4E4E"/>
                <w:sz w:val="18"/>
                <w:szCs w:val="18"/>
              </w:rPr>
            </w:pPr>
            <w:r>
              <w:rPr>
                <w:rFonts w:ascii="宋体" w:hAnsi="宋体" w:eastAsia="宋体" w:cs="宋体"/>
                <w:color w:val="4E4E4E"/>
                <w:kern w:val="0"/>
                <w:sz w:val="18"/>
                <w:szCs w:val="18"/>
                <w:bdr w:val="none" w:color="auto" w:sz="0" w:space="0"/>
                <w:lang w:val="en-US" w:eastAsia="zh-CN" w:bidi="ar"/>
              </w:rPr>
              <w:t>      4年及以上相关工作经验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271"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电子商务与现代物流学院</w:t>
            </w:r>
          </w:p>
        </w:tc>
        <w:tc>
          <w:tcPr>
            <w:tcW w:w="97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电子商务专业教师</w:t>
            </w:r>
          </w:p>
        </w:tc>
        <w:tc>
          <w:tcPr>
            <w:tcW w:w="47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1</w:t>
            </w:r>
          </w:p>
        </w:tc>
        <w:tc>
          <w:tcPr>
            <w:tcW w:w="808"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9</w:t>
            </w:r>
          </w:p>
        </w:tc>
        <w:tc>
          <w:tcPr>
            <w:tcW w:w="121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电子商务</w:t>
            </w:r>
          </w:p>
        </w:tc>
        <w:tc>
          <w:tcPr>
            <w:tcW w:w="12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硕士研究生及以上</w:t>
            </w:r>
          </w:p>
        </w:tc>
        <w:tc>
          <w:tcPr>
            <w:tcW w:w="236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left"/>
              <w:rPr>
                <w:color w:val="4E4E4E"/>
                <w:sz w:val="18"/>
                <w:szCs w:val="18"/>
              </w:rPr>
            </w:pPr>
            <w:r>
              <w:rPr>
                <w:rFonts w:ascii="宋体" w:hAnsi="宋体" w:eastAsia="宋体" w:cs="宋体"/>
                <w:color w:val="4E4E4E"/>
                <w:kern w:val="0"/>
                <w:sz w:val="18"/>
                <w:szCs w:val="18"/>
                <w:bdr w:val="none" w:color="auto" w:sz="0" w:space="0"/>
                <w:lang w:val="en-US" w:eastAsia="zh-CN" w:bidi="ar"/>
              </w:rPr>
              <w:t>      具备数据库开发经验、网站开发经验者优先；具备3年及以上相关企业工作经验的，可放宽至本科学历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271" w:type="dxa"/>
            <w:vMerge w:val="continue"/>
            <w:shd w:val="clear"/>
            <w:vAlign w:val="center"/>
          </w:tcPr>
          <w:p>
            <w:pPr>
              <w:rPr>
                <w:rFonts w:hint="eastAsia" w:ascii="宋体"/>
                <w:color w:val="4E4E4E"/>
                <w:sz w:val="18"/>
                <w:szCs w:val="18"/>
              </w:rPr>
            </w:pPr>
          </w:p>
        </w:tc>
        <w:tc>
          <w:tcPr>
            <w:tcW w:w="97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移动商务专业教师</w:t>
            </w:r>
          </w:p>
        </w:tc>
        <w:tc>
          <w:tcPr>
            <w:tcW w:w="47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3</w:t>
            </w:r>
          </w:p>
        </w:tc>
        <w:tc>
          <w:tcPr>
            <w:tcW w:w="808" w:type="dxa"/>
            <w:vMerge w:val="continue"/>
            <w:shd w:val="clear"/>
            <w:vAlign w:val="center"/>
          </w:tcPr>
          <w:p>
            <w:pPr>
              <w:rPr>
                <w:rFonts w:hint="eastAsia" w:ascii="宋体"/>
                <w:color w:val="4E4E4E"/>
                <w:sz w:val="18"/>
                <w:szCs w:val="18"/>
              </w:rPr>
            </w:pPr>
          </w:p>
        </w:tc>
        <w:tc>
          <w:tcPr>
            <w:tcW w:w="121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图形图像处理与多媒体技术、网络编辑及其应用、计算机视觉与应用方向</w:t>
            </w:r>
          </w:p>
        </w:tc>
        <w:tc>
          <w:tcPr>
            <w:tcW w:w="12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硕士研究生及以上</w:t>
            </w:r>
          </w:p>
        </w:tc>
        <w:tc>
          <w:tcPr>
            <w:tcW w:w="236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left"/>
              <w:rPr>
                <w:color w:val="4E4E4E"/>
                <w:sz w:val="18"/>
                <w:szCs w:val="18"/>
              </w:rPr>
            </w:pPr>
            <w:r>
              <w:rPr>
                <w:rFonts w:ascii="宋体" w:hAnsi="宋体" w:eastAsia="宋体" w:cs="宋体"/>
                <w:color w:val="4E4E4E"/>
                <w:kern w:val="0"/>
                <w:sz w:val="18"/>
                <w:szCs w:val="18"/>
                <w:bdr w:val="none" w:color="auto" w:sz="0" w:space="0"/>
                <w:lang w:val="en-US" w:eastAsia="zh-CN" w:bidi="ar"/>
              </w:rPr>
              <w:t>      具备小程序开发经验、数据库开发经验、网站开发经验者优先；具备3年及以上相关企业工作经验的，可放宽至本科学历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271" w:type="dxa"/>
            <w:vMerge w:val="continue"/>
            <w:shd w:val="clear"/>
            <w:vAlign w:val="center"/>
          </w:tcPr>
          <w:p>
            <w:pPr>
              <w:rPr>
                <w:rFonts w:hint="eastAsia" w:ascii="宋体"/>
                <w:color w:val="4E4E4E"/>
                <w:sz w:val="18"/>
                <w:szCs w:val="18"/>
              </w:rPr>
            </w:pPr>
          </w:p>
        </w:tc>
        <w:tc>
          <w:tcPr>
            <w:tcW w:w="97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网络营销专业教师</w:t>
            </w:r>
          </w:p>
        </w:tc>
        <w:tc>
          <w:tcPr>
            <w:tcW w:w="47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2</w:t>
            </w:r>
          </w:p>
        </w:tc>
        <w:tc>
          <w:tcPr>
            <w:tcW w:w="808" w:type="dxa"/>
            <w:vMerge w:val="continue"/>
            <w:shd w:val="clear"/>
            <w:vAlign w:val="center"/>
          </w:tcPr>
          <w:p>
            <w:pPr>
              <w:rPr>
                <w:rFonts w:hint="eastAsia" w:ascii="宋体"/>
                <w:color w:val="4E4E4E"/>
                <w:sz w:val="18"/>
                <w:szCs w:val="18"/>
              </w:rPr>
            </w:pPr>
          </w:p>
        </w:tc>
        <w:tc>
          <w:tcPr>
            <w:tcW w:w="121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电子商务与电子政务、网络编辑及其应用方向</w:t>
            </w:r>
          </w:p>
        </w:tc>
        <w:tc>
          <w:tcPr>
            <w:tcW w:w="12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硕士研究生及以上</w:t>
            </w:r>
          </w:p>
        </w:tc>
        <w:tc>
          <w:tcPr>
            <w:tcW w:w="236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left"/>
              <w:rPr>
                <w:color w:val="4E4E4E"/>
                <w:sz w:val="18"/>
                <w:szCs w:val="18"/>
              </w:rPr>
            </w:pPr>
            <w:r>
              <w:rPr>
                <w:rFonts w:ascii="宋体" w:hAnsi="宋体" w:eastAsia="宋体" w:cs="宋体"/>
                <w:color w:val="4E4E4E"/>
                <w:kern w:val="0"/>
                <w:sz w:val="18"/>
                <w:szCs w:val="18"/>
                <w:bdr w:val="none" w:color="auto" w:sz="0" w:space="0"/>
                <w:lang w:val="en-US" w:eastAsia="zh-CN" w:bidi="ar"/>
              </w:rPr>
              <w:t>      具备营销基本知识及互联网营销能力者优先；具备3年及以上相关企业工作经验的，可放宽至本科学历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271" w:type="dxa"/>
            <w:vMerge w:val="continue"/>
            <w:shd w:val="clear"/>
            <w:vAlign w:val="center"/>
          </w:tcPr>
          <w:p>
            <w:pPr>
              <w:rPr>
                <w:rFonts w:hint="eastAsia" w:ascii="宋体"/>
                <w:color w:val="4E4E4E"/>
                <w:sz w:val="18"/>
                <w:szCs w:val="18"/>
              </w:rPr>
            </w:pPr>
          </w:p>
        </w:tc>
        <w:tc>
          <w:tcPr>
            <w:tcW w:w="97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物流管理专业教师</w:t>
            </w:r>
          </w:p>
        </w:tc>
        <w:tc>
          <w:tcPr>
            <w:tcW w:w="47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2</w:t>
            </w:r>
          </w:p>
        </w:tc>
        <w:tc>
          <w:tcPr>
            <w:tcW w:w="808" w:type="dxa"/>
            <w:vMerge w:val="continue"/>
            <w:shd w:val="clear"/>
            <w:vAlign w:val="center"/>
          </w:tcPr>
          <w:p>
            <w:pPr>
              <w:rPr>
                <w:rFonts w:hint="eastAsia" w:ascii="宋体"/>
                <w:color w:val="4E4E4E"/>
                <w:sz w:val="18"/>
                <w:szCs w:val="18"/>
              </w:rPr>
            </w:pPr>
          </w:p>
        </w:tc>
        <w:tc>
          <w:tcPr>
            <w:tcW w:w="121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物流与供应链管理、物流管理与工程、现代供应链与物流工程、企业营销与物流管理方向</w:t>
            </w:r>
          </w:p>
        </w:tc>
        <w:tc>
          <w:tcPr>
            <w:tcW w:w="12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硕士研究生及以上</w:t>
            </w:r>
          </w:p>
        </w:tc>
        <w:tc>
          <w:tcPr>
            <w:tcW w:w="236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left"/>
              <w:rPr>
                <w:color w:val="4E4E4E"/>
                <w:sz w:val="18"/>
                <w:szCs w:val="18"/>
              </w:rPr>
            </w:pPr>
            <w:r>
              <w:rPr>
                <w:rFonts w:ascii="宋体" w:hAnsi="宋体" w:eastAsia="宋体" w:cs="宋体"/>
                <w:color w:val="4E4E4E"/>
                <w:kern w:val="0"/>
                <w:sz w:val="18"/>
                <w:szCs w:val="18"/>
                <w:bdr w:val="none" w:color="auto" w:sz="0" w:space="0"/>
                <w:lang w:val="en-US" w:eastAsia="zh-CN" w:bidi="ar"/>
              </w:rPr>
              <w:t>      具备生产物流，冷链物流方面知识或经验者优先；具备3年及以上相关企业工作经验的，可放宽至本科学历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271" w:type="dxa"/>
            <w:vMerge w:val="continue"/>
            <w:shd w:val="clear"/>
            <w:vAlign w:val="center"/>
          </w:tcPr>
          <w:p>
            <w:pPr>
              <w:rPr>
                <w:rFonts w:hint="eastAsia" w:ascii="宋体"/>
                <w:color w:val="4E4E4E"/>
                <w:sz w:val="18"/>
                <w:szCs w:val="18"/>
              </w:rPr>
            </w:pPr>
          </w:p>
        </w:tc>
        <w:tc>
          <w:tcPr>
            <w:tcW w:w="97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市场营销专业带头人或骨干教师</w:t>
            </w:r>
          </w:p>
        </w:tc>
        <w:tc>
          <w:tcPr>
            <w:tcW w:w="47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1</w:t>
            </w:r>
          </w:p>
        </w:tc>
        <w:tc>
          <w:tcPr>
            <w:tcW w:w="808" w:type="dxa"/>
            <w:vMerge w:val="continue"/>
            <w:shd w:val="clear"/>
            <w:vAlign w:val="center"/>
          </w:tcPr>
          <w:p>
            <w:pPr>
              <w:rPr>
                <w:rFonts w:hint="eastAsia" w:ascii="宋体"/>
                <w:color w:val="4E4E4E"/>
                <w:sz w:val="18"/>
                <w:szCs w:val="18"/>
              </w:rPr>
            </w:pPr>
          </w:p>
        </w:tc>
        <w:tc>
          <w:tcPr>
            <w:tcW w:w="121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市场营销</w:t>
            </w:r>
          </w:p>
        </w:tc>
        <w:tc>
          <w:tcPr>
            <w:tcW w:w="12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博士研究生或副高职称</w:t>
            </w:r>
          </w:p>
        </w:tc>
        <w:tc>
          <w:tcPr>
            <w:tcW w:w="2368" w:type="dxa"/>
            <w:shd w:val="clear"/>
            <w:vAlign w:val="center"/>
          </w:tcPr>
          <w:p>
            <w:pPr>
              <w:pStyle w:val="2"/>
              <w:keepNext w:val="0"/>
              <w:keepLines w:val="0"/>
              <w:widowControl/>
              <w:suppressLineNumbers w:val="0"/>
              <w:wordWrap/>
              <w:spacing w:line="384" w:lineRule="auto"/>
              <w:ind w:left="0" w:firstLine="420"/>
              <w:jc w:val="left"/>
            </w:pPr>
            <w:r>
              <w:rPr>
                <w:color w:val="4E4E4E"/>
                <w:sz w:val="18"/>
                <w:szCs w:val="18"/>
                <w:bdr w:val="none" w:color="auto" w:sz="0" w:space="0"/>
              </w:rPr>
              <w:t>1.45周岁以下，条件特别优秀者可放宽至50岁。                                                       2.有产业、行业经验，海外工作、学习经历，丰富教学经验或较好的科研成果者优先。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271"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航空服务与汽车工程学院</w:t>
            </w:r>
          </w:p>
        </w:tc>
        <w:tc>
          <w:tcPr>
            <w:tcW w:w="97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新能源汽车技术专业教师</w:t>
            </w:r>
          </w:p>
        </w:tc>
        <w:tc>
          <w:tcPr>
            <w:tcW w:w="47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3</w:t>
            </w:r>
          </w:p>
        </w:tc>
        <w:tc>
          <w:tcPr>
            <w:tcW w:w="808"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19</w:t>
            </w:r>
          </w:p>
        </w:tc>
        <w:tc>
          <w:tcPr>
            <w:tcW w:w="121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新能源汽车工程、汽车电子工程、汽车电子与电气、车辆工程及相关专业</w:t>
            </w:r>
          </w:p>
        </w:tc>
        <w:tc>
          <w:tcPr>
            <w:tcW w:w="12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硕士研究生及以上</w:t>
            </w:r>
          </w:p>
        </w:tc>
        <w:tc>
          <w:tcPr>
            <w:tcW w:w="236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left"/>
              <w:rPr>
                <w:color w:val="4E4E4E"/>
                <w:sz w:val="18"/>
                <w:szCs w:val="18"/>
              </w:rPr>
            </w:pPr>
            <w:r>
              <w:rPr>
                <w:rFonts w:ascii="宋体" w:hAnsi="宋体" w:eastAsia="宋体" w:cs="宋体"/>
                <w:color w:val="4E4E4E"/>
                <w:kern w:val="0"/>
                <w:sz w:val="18"/>
                <w:szCs w:val="18"/>
                <w:bdr w:val="none" w:color="auto" w:sz="0" w:space="0"/>
                <w:lang w:val="en-US" w:eastAsia="zh-CN" w:bidi="ar"/>
              </w:rPr>
              <w:t>      具有从事动力电池和电机项目研究的经历，熟悉汽车控制电路。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271" w:type="dxa"/>
            <w:vMerge w:val="continue"/>
            <w:shd w:val="clear"/>
            <w:vAlign w:val="center"/>
          </w:tcPr>
          <w:p>
            <w:pPr>
              <w:rPr>
                <w:rFonts w:hint="eastAsia" w:ascii="宋体"/>
                <w:color w:val="4E4E4E"/>
                <w:sz w:val="18"/>
                <w:szCs w:val="18"/>
              </w:rPr>
            </w:pPr>
          </w:p>
        </w:tc>
        <w:tc>
          <w:tcPr>
            <w:tcW w:w="97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汽车检测与维修技术专业带头人或骨干教师</w:t>
            </w:r>
          </w:p>
        </w:tc>
        <w:tc>
          <w:tcPr>
            <w:tcW w:w="47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2</w:t>
            </w:r>
          </w:p>
        </w:tc>
        <w:tc>
          <w:tcPr>
            <w:tcW w:w="808" w:type="dxa"/>
            <w:vMerge w:val="continue"/>
            <w:shd w:val="clear"/>
            <w:vAlign w:val="center"/>
          </w:tcPr>
          <w:p>
            <w:pPr>
              <w:rPr>
                <w:rFonts w:hint="eastAsia" w:ascii="宋体"/>
                <w:color w:val="4E4E4E"/>
                <w:sz w:val="18"/>
                <w:szCs w:val="18"/>
              </w:rPr>
            </w:pPr>
          </w:p>
        </w:tc>
        <w:tc>
          <w:tcPr>
            <w:tcW w:w="121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车辆工程</w:t>
            </w:r>
          </w:p>
        </w:tc>
        <w:tc>
          <w:tcPr>
            <w:tcW w:w="12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博士研究生或副高职称</w:t>
            </w:r>
          </w:p>
        </w:tc>
        <w:tc>
          <w:tcPr>
            <w:tcW w:w="2368" w:type="dxa"/>
            <w:shd w:val="clear"/>
            <w:vAlign w:val="center"/>
          </w:tcPr>
          <w:p>
            <w:pPr>
              <w:pStyle w:val="2"/>
              <w:keepNext w:val="0"/>
              <w:keepLines w:val="0"/>
              <w:widowControl/>
              <w:suppressLineNumbers w:val="0"/>
              <w:wordWrap/>
              <w:spacing w:line="384" w:lineRule="auto"/>
              <w:ind w:left="0" w:firstLine="420"/>
              <w:jc w:val="left"/>
            </w:pPr>
            <w:r>
              <w:rPr>
                <w:color w:val="4E4E4E"/>
                <w:sz w:val="18"/>
                <w:szCs w:val="18"/>
                <w:bdr w:val="none" w:color="auto" w:sz="0" w:space="0"/>
              </w:rPr>
              <w:t>1.45周岁以下，条件特别优秀者可放宽至50岁。                                                       2.有产业、行业经验，海外工作、学习经历，丰富教学经验或较好的科研成果者优先。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271" w:type="dxa"/>
            <w:vMerge w:val="continue"/>
            <w:shd w:val="clear"/>
            <w:vAlign w:val="center"/>
          </w:tcPr>
          <w:p>
            <w:pPr>
              <w:rPr>
                <w:rFonts w:hint="eastAsia" w:ascii="宋体"/>
                <w:color w:val="4E4E4E"/>
                <w:sz w:val="18"/>
                <w:szCs w:val="18"/>
              </w:rPr>
            </w:pPr>
          </w:p>
        </w:tc>
        <w:tc>
          <w:tcPr>
            <w:tcW w:w="97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汽车营销与服务专业带头人或骨干教师</w:t>
            </w:r>
          </w:p>
        </w:tc>
        <w:tc>
          <w:tcPr>
            <w:tcW w:w="47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1</w:t>
            </w:r>
          </w:p>
        </w:tc>
        <w:tc>
          <w:tcPr>
            <w:tcW w:w="808" w:type="dxa"/>
            <w:vMerge w:val="continue"/>
            <w:shd w:val="clear"/>
            <w:vAlign w:val="center"/>
          </w:tcPr>
          <w:p>
            <w:pPr>
              <w:rPr>
                <w:rFonts w:hint="eastAsia" w:ascii="宋体"/>
                <w:color w:val="4E4E4E"/>
                <w:sz w:val="18"/>
                <w:szCs w:val="18"/>
              </w:rPr>
            </w:pPr>
          </w:p>
        </w:tc>
        <w:tc>
          <w:tcPr>
            <w:tcW w:w="121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市场营销、汽车服务工程</w:t>
            </w:r>
          </w:p>
        </w:tc>
        <w:tc>
          <w:tcPr>
            <w:tcW w:w="12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博士研究生或副高职称</w:t>
            </w:r>
          </w:p>
        </w:tc>
        <w:tc>
          <w:tcPr>
            <w:tcW w:w="2368" w:type="dxa"/>
            <w:shd w:val="clear"/>
            <w:vAlign w:val="center"/>
          </w:tcPr>
          <w:p>
            <w:pPr>
              <w:pStyle w:val="2"/>
              <w:keepNext w:val="0"/>
              <w:keepLines w:val="0"/>
              <w:widowControl/>
              <w:suppressLineNumbers w:val="0"/>
              <w:wordWrap/>
              <w:spacing w:line="384" w:lineRule="auto"/>
              <w:ind w:left="0" w:firstLine="420"/>
              <w:jc w:val="left"/>
            </w:pPr>
            <w:r>
              <w:rPr>
                <w:color w:val="4E4E4E"/>
                <w:sz w:val="18"/>
                <w:szCs w:val="18"/>
                <w:bdr w:val="none" w:color="auto" w:sz="0" w:space="0"/>
              </w:rPr>
              <w:t>1.45周岁以下，条件特别优秀者可放宽至50岁。                                                       2.有产业、行业经验，海外工作、学习经历，丰富教学经验或较好的科研成果者优先。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271" w:type="dxa"/>
            <w:vMerge w:val="continue"/>
            <w:shd w:val="clear"/>
            <w:vAlign w:val="center"/>
          </w:tcPr>
          <w:p>
            <w:pPr>
              <w:rPr>
                <w:rFonts w:hint="eastAsia" w:ascii="宋体"/>
                <w:color w:val="4E4E4E"/>
                <w:sz w:val="18"/>
                <w:szCs w:val="18"/>
              </w:rPr>
            </w:pPr>
          </w:p>
        </w:tc>
        <w:tc>
          <w:tcPr>
            <w:tcW w:w="97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空中乘务专业教师</w:t>
            </w:r>
          </w:p>
        </w:tc>
        <w:tc>
          <w:tcPr>
            <w:tcW w:w="47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1</w:t>
            </w:r>
          </w:p>
        </w:tc>
        <w:tc>
          <w:tcPr>
            <w:tcW w:w="808" w:type="dxa"/>
            <w:vMerge w:val="continue"/>
            <w:shd w:val="clear"/>
            <w:vAlign w:val="center"/>
          </w:tcPr>
          <w:p>
            <w:pPr>
              <w:rPr>
                <w:rFonts w:hint="eastAsia" w:ascii="宋体"/>
                <w:color w:val="4E4E4E"/>
                <w:sz w:val="18"/>
                <w:szCs w:val="18"/>
              </w:rPr>
            </w:pPr>
          </w:p>
        </w:tc>
        <w:tc>
          <w:tcPr>
            <w:tcW w:w="121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空中乘务方向及相关专业</w:t>
            </w:r>
          </w:p>
        </w:tc>
        <w:tc>
          <w:tcPr>
            <w:tcW w:w="12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本科及以上</w:t>
            </w:r>
          </w:p>
        </w:tc>
        <w:tc>
          <w:tcPr>
            <w:tcW w:w="236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left"/>
              <w:rPr>
                <w:color w:val="4E4E4E"/>
                <w:sz w:val="18"/>
                <w:szCs w:val="18"/>
              </w:rPr>
            </w:pPr>
            <w:r>
              <w:rPr>
                <w:rFonts w:ascii="宋体" w:hAnsi="宋体" w:eastAsia="宋体" w:cs="宋体"/>
                <w:color w:val="4E4E4E"/>
                <w:kern w:val="0"/>
                <w:sz w:val="18"/>
                <w:szCs w:val="18"/>
                <w:bdr w:val="none" w:color="auto" w:sz="0" w:space="0"/>
                <w:lang w:val="en-US" w:eastAsia="zh-CN" w:bidi="ar"/>
              </w:rPr>
              <w:t>      有在航空公司地面服务和机场服务的值机货运、安检、售票等相关岗位的工作经验者优先。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271" w:type="dxa"/>
            <w:vMerge w:val="continue"/>
            <w:shd w:val="clear"/>
            <w:vAlign w:val="center"/>
          </w:tcPr>
          <w:p>
            <w:pPr>
              <w:rPr>
                <w:rFonts w:hint="eastAsia" w:ascii="宋体"/>
                <w:color w:val="4E4E4E"/>
                <w:sz w:val="18"/>
                <w:szCs w:val="18"/>
              </w:rPr>
            </w:pPr>
          </w:p>
        </w:tc>
        <w:tc>
          <w:tcPr>
            <w:tcW w:w="97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空中乘务专业带头人或骨干教师</w:t>
            </w:r>
          </w:p>
        </w:tc>
        <w:tc>
          <w:tcPr>
            <w:tcW w:w="47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1</w:t>
            </w:r>
          </w:p>
        </w:tc>
        <w:tc>
          <w:tcPr>
            <w:tcW w:w="808" w:type="dxa"/>
            <w:vMerge w:val="continue"/>
            <w:shd w:val="clear"/>
            <w:vAlign w:val="center"/>
          </w:tcPr>
          <w:p>
            <w:pPr>
              <w:rPr>
                <w:rFonts w:hint="eastAsia" w:ascii="宋体"/>
                <w:color w:val="4E4E4E"/>
                <w:sz w:val="18"/>
                <w:szCs w:val="18"/>
              </w:rPr>
            </w:pPr>
          </w:p>
        </w:tc>
        <w:tc>
          <w:tcPr>
            <w:tcW w:w="121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空中乘务方向及相关专业</w:t>
            </w:r>
          </w:p>
        </w:tc>
        <w:tc>
          <w:tcPr>
            <w:tcW w:w="12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博士研究生或副高职称</w:t>
            </w:r>
          </w:p>
        </w:tc>
        <w:tc>
          <w:tcPr>
            <w:tcW w:w="236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left"/>
              <w:rPr>
                <w:color w:val="4E4E4E"/>
                <w:sz w:val="18"/>
                <w:szCs w:val="18"/>
              </w:rPr>
            </w:pPr>
            <w:r>
              <w:rPr>
                <w:rFonts w:ascii="宋体" w:hAnsi="宋体" w:eastAsia="宋体" w:cs="宋体"/>
                <w:color w:val="4E4E4E"/>
                <w:kern w:val="0"/>
                <w:sz w:val="18"/>
                <w:szCs w:val="18"/>
                <w:bdr w:val="none" w:color="auto" w:sz="0" w:space="0"/>
                <w:lang w:val="en-US" w:eastAsia="zh-CN" w:bidi="ar"/>
              </w:rPr>
              <w:t>      1.45周岁以下，条件特别优秀者可放宽至50岁。                                                       2.有产业、行业经验，海外工作、学习经历，丰富教学经验或较好的科研成果者优先。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271" w:type="dxa"/>
            <w:vMerge w:val="continue"/>
            <w:shd w:val="clear"/>
            <w:vAlign w:val="center"/>
          </w:tcPr>
          <w:p>
            <w:pPr>
              <w:rPr>
                <w:rFonts w:hint="eastAsia" w:ascii="宋体"/>
                <w:color w:val="4E4E4E"/>
                <w:sz w:val="18"/>
                <w:szCs w:val="18"/>
              </w:rPr>
            </w:pPr>
          </w:p>
        </w:tc>
        <w:tc>
          <w:tcPr>
            <w:tcW w:w="97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航空物流专业教师</w:t>
            </w:r>
          </w:p>
        </w:tc>
        <w:tc>
          <w:tcPr>
            <w:tcW w:w="47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2</w:t>
            </w:r>
          </w:p>
        </w:tc>
        <w:tc>
          <w:tcPr>
            <w:tcW w:w="808" w:type="dxa"/>
            <w:vMerge w:val="continue"/>
            <w:shd w:val="clear"/>
            <w:vAlign w:val="center"/>
          </w:tcPr>
          <w:p>
            <w:pPr>
              <w:rPr>
                <w:rFonts w:hint="eastAsia" w:ascii="宋体"/>
                <w:color w:val="4E4E4E"/>
                <w:sz w:val="18"/>
                <w:szCs w:val="18"/>
              </w:rPr>
            </w:pPr>
          </w:p>
        </w:tc>
        <w:tc>
          <w:tcPr>
            <w:tcW w:w="121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物流管理，物流工程、航空物流、国际贸易及相关专业专业</w:t>
            </w:r>
          </w:p>
        </w:tc>
        <w:tc>
          <w:tcPr>
            <w:tcW w:w="12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本科及以上</w:t>
            </w:r>
          </w:p>
        </w:tc>
        <w:tc>
          <w:tcPr>
            <w:tcW w:w="236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left"/>
              <w:rPr>
                <w:color w:val="4E4E4E"/>
                <w:sz w:val="18"/>
                <w:szCs w:val="18"/>
              </w:rPr>
            </w:pPr>
            <w:r>
              <w:rPr>
                <w:rFonts w:ascii="宋体" w:hAnsi="宋体" w:eastAsia="宋体" w:cs="宋体"/>
                <w:color w:val="4E4E4E"/>
                <w:kern w:val="0"/>
                <w:sz w:val="18"/>
                <w:szCs w:val="18"/>
                <w:bdr w:val="none" w:color="auto" w:sz="0" w:space="0"/>
                <w:lang w:val="en-US" w:eastAsia="zh-CN" w:bidi="ar"/>
              </w:rPr>
              <w:t>      有在航空运输企业及其它物流企业从事报关报检、单证操作、仓储、理货、配送等相关企业工作经验者优先。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271" w:type="dxa"/>
            <w:vMerge w:val="continue"/>
            <w:shd w:val="clear"/>
            <w:vAlign w:val="center"/>
          </w:tcPr>
          <w:p>
            <w:pPr>
              <w:rPr>
                <w:rFonts w:hint="eastAsia" w:ascii="宋体"/>
                <w:color w:val="4E4E4E"/>
                <w:sz w:val="18"/>
                <w:szCs w:val="18"/>
              </w:rPr>
            </w:pPr>
          </w:p>
        </w:tc>
        <w:tc>
          <w:tcPr>
            <w:tcW w:w="97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无人机应用技术专业教师</w:t>
            </w:r>
          </w:p>
        </w:tc>
        <w:tc>
          <w:tcPr>
            <w:tcW w:w="47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3</w:t>
            </w:r>
          </w:p>
        </w:tc>
        <w:tc>
          <w:tcPr>
            <w:tcW w:w="808" w:type="dxa"/>
            <w:vMerge w:val="continue"/>
            <w:shd w:val="clear"/>
            <w:vAlign w:val="center"/>
          </w:tcPr>
          <w:p>
            <w:pPr>
              <w:rPr>
                <w:rFonts w:hint="eastAsia" w:ascii="宋体"/>
                <w:color w:val="4E4E4E"/>
                <w:sz w:val="18"/>
                <w:szCs w:val="18"/>
              </w:rPr>
            </w:pPr>
          </w:p>
        </w:tc>
        <w:tc>
          <w:tcPr>
            <w:tcW w:w="121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飞行器制造工程、控制或自动化类相关专业（无人机飞控方向）</w:t>
            </w:r>
          </w:p>
        </w:tc>
        <w:tc>
          <w:tcPr>
            <w:tcW w:w="12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本科及以上</w:t>
            </w:r>
          </w:p>
        </w:tc>
        <w:tc>
          <w:tcPr>
            <w:tcW w:w="236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left"/>
              <w:rPr>
                <w:color w:val="4E4E4E"/>
                <w:sz w:val="18"/>
                <w:szCs w:val="18"/>
              </w:rPr>
            </w:pPr>
            <w:r>
              <w:rPr>
                <w:rFonts w:ascii="宋体" w:hAnsi="宋体" w:eastAsia="宋体" w:cs="宋体"/>
                <w:color w:val="4E4E4E"/>
                <w:kern w:val="0"/>
                <w:sz w:val="18"/>
                <w:szCs w:val="18"/>
                <w:bdr w:val="none" w:color="auto" w:sz="0" w:space="0"/>
                <w:lang w:val="en-US" w:eastAsia="zh-CN" w:bidi="ar"/>
              </w:rPr>
              <w:t>      有通航机场工作经验者优先。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271" w:type="dxa"/>
            <w:vMerge w:val="continue"/>
            <w:shd w:val="clear"/>
            <w:vAlign w:val="center"/>
          </w:tcPr>
          <w:p>
            <w:pPr>
              <w:rPr>
                <w:rFonts w:hint="eastAsia" w:ascii="宋体"/>
                <w:color w:val="4E4E4E"/>
                <w:sz w:val="18"/>
                <w:szCs w:val="18"/>
              </w:rPr>
            </w:pPr>
          </w:p>
        </w:tc>
        <w:tc>
          <w:tcPr>
            <w:tcW w:w="97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无人机应用技术专业带头人或骨干教师</w:t>
            </w:r>
          </w:p>
        </w:tc>
        <w:tc>
          <w:tcPr>
            <w:tcW w:w="47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1</w:t>
            </w:r>
          </w:p>
        </w:tc>
        <w:tc>
          <w:tcPr>
            <w:tcW w:w="808" w:type="dxa"/>
            <w:vMerge w:val="continue"/>
            <w:shd w:val="clear"/>
            <w:vAlign w:val="center"/>
          </w:tcPr>
          <w:p>
            <w:pPr>
              <w:rPr>
                <w:rFonts w:hint="eastAsia" w:ascii="宋体"/>
                <w:color w:val="4E4E4E"/>
                <w:sz w:val="18"/>
                <w:szCs w:val="18"/>
              </w:rPr>
            </w:pPr>
          </w:p>
        </w:tc>
        <w:tc>
          <w:tcPr>
            <w:tcW w:w="121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飞行器制造工程、控制或自动化类相关专业（无人机飞控方向）</w:t>
            </w:r>
          </w:p>
        </w:tc>
        <w:tc>
          <w:tcPr>
            <w:tcW w:w="12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博士研究生或副高职称</w:t>
            </w:r>
          </w:p>
        </w:tc>
        <w:tc>
          <w:tcPr>
            <w:tcW w:w="2368" w:type="dxa"/>
            <w:shd w:val="clear"/>
            <w:vAlign w:val="center"/>
          </w:tcPr>
          <w:p>
            <w:pPr>
              <w:pStyle w:val="2"/>
              <w:keepNext w:val="0"/>
              <w:keepLines w:val="0"/>
              <w:widowControl/>
              <w:suppressLineNumbers w:val="0"/>
              <w:wordWrap/>
              <w:spacing w:line="384" w:lineRule="auto"/>
              <w:ind w:left="0" w:firstLine="420"/>
              <w:jc w:val="left"/>
            </w:pPr>
            <w:r>
              <w:rPr>
                <w:color w:val="4E4E4E"/>
                <w:sz w:val="18"/>
                <w:szCs w:val="18"/>
                <w:bdr w:val="none" w:color="auto" w:sz="0" w:space="0"/>
              </w:rPr>
              <w:t>1.45周岁以下，条件特别优秀者可放宽至50岁。                                                       2.有产业、行业经验，海外工作、学习经历，丰富教学经验或较好的科研成果者优先。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271" w:type="dxa"/>
            <w:vMerge w:val="continue"/>
            <w:shd w:val="clear"/>
            <w:vAlign w:val="center"/>
          </w:tcPr>
          <w:p>
            <w:pPr>
              <w:rPr>
                <w:rFonts w:hint="eastAsia" w:ascii="宋体"/>
                <w:color w:val="4E4E4E"/>
                <w:sz w:val="18"/>
                <w:szCs w:val="18"/>
              </w:rPr>
            </w:pPr>
          </w:p>
        </w:tc>
        <w:tc>
          <w:tcPr>
            <w:tcW w:w="97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通用航空航务技术专业教师</w:t>
            </w:r>
          </w:p>
        </w:tc>
        <w:tc>
          <w:tcPr>
            <w:tcW w:w="47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3</w:t>
            </w:r>
          </w:p>
        </w:tc>
        <w:tc>
          <w:tcPr>
            <w:tcW w:w="808" w:type="dxa"/>
            <w:vMerge w:val="continue"/>
            <w:shd w:val="clear"/>
            <w:vAlign w:val="center"/>
          </w:tcPr>
          <w:p>
            <w:pPr>
              <w:rPr>
                <w:rFonts w:hint="eastAsia" w:ascii="宋体"/>
                <w:color w:val="4E4E4E"/>
                <w:sz w:val="18"/>
                <w:szCs w:val="18"/>
              </w:rPr>
            </w:pPr>
          </w:p>
        </w:tc>
        <w:tc>
          <w:tcPr>
            <w:tcW w:w="121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通用航空航务航行管理类相关专业</w:t>
            </w:r>
          </w:p>
        </w:tc>
        <w:tc>
          <w:tcPr>
            <w:tcW w:w="12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本科及以上</w:t>
            </w:r>
          </w:p>
        </w:tc>
        <w:tc>
          <w:tcPr>
            <w:tcW w:w="236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left"/>
              <w:rPr>
                <w:color w:val="4E4E4E"/>
                <w:sz w:val="18"/>
                <w:szCs w:val="18"/>
              </w:rPr>
            </w:pPr>
            <w:r>
              <w:rPr>
                <w:rFonts w:ascii="宋体" w:hAnsi="宋体" w:eastAsia="宋体" w:cs="宋体"/>
                <w:color w:val="4E4E4E"/>
                <w:kern w:val="0"/>
                <w:sz w:val="18"/>
                <w:szCs w:val="18"/>
                <w:bdr w:val="none" w:color="auto" w:sz="0" w:space="0"/>
                <w:lang w:val="en-US" w:eastAsia="zh-CN" w:bidi="ar"/>
              </w:rPr>
              <w:t>      有通航机场工作经验者优先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271" w:type="dxa"/>
            <w:vMerge w:val="continue"/>
            <w:shd w:val="clear"/>
            <w:vAlign w:val="center"/>
          </w:tcPr>
          <w:p>
            <w:pPr>
              <w:rPr>
                <w:rFonts w:hint="eastAsia" w:ascii="宋体"/>
                <w:color w:val="4E4E4E"/>
                <w:sz w:val="18"/>
                <w:szCs w:val="18"/>
              </w:rPr>
            </w:pPr>
          </w:p>
        </w:tc>
        <w:tc>
          <w:tcPr>
            <w:tcW w:w="97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通用航空航务技术专业带头人或骨干教师或骨干教师</w:t>
            </w:r>
          </w:p>
        </w:tc>
        <w:tc>
          <w:tcPr>
            <w:tcW w:w="47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2</w:t>
            </w:r>
          </w:p>
        </w:tc>
        <w:tc>
          <w:tcPr>
            <w:tcW w:w="808" w:type="dxa"/>
            <w:vMerge w:val="continue"/>
            <w:shd w:val="clear"/>
            <w:vAlign w:val="center"/>
          </w:tcPr>
          <w:p>
            <w:pPr>
              <w:rPr>
                <w:rFonts w:hint="eastAsia" w:ascii="宋体"/>
                <w:color w:val="4E4E4E"/>
                <w:sz w:val="18"/>
                <w:szCs w:val="18"/>
              </w:rPr>
            </w:pPr>
          </w:p>
        </w:tc>
        <w:tc>
          <w:tcPr>
            <w:tcW w:w="121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通用航空航务航行管理类相关专业</w:t>
            </w:r>
          </w:p>
        </w:tc>
        <w:tc>
          <w:tcPr>
            <w:tcW w:w="12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博士研究生或副高职称</w:t>
            </w:r>
          </w:p>
        </w:tc>
        <w:tc>
          <w:tcPr>
            <w:tcW w:w="2368" w:type="dxa"/>
            <w:shd w:val="clear"/>
            <w:vAlign w:val="center"/>
          </w:tcPr>
          <w:p>
            <w:pPr>
              <w:pStyle w:val="2"/>
              <w:keepNext w:val="0"/>
              <w:keepLines w:val="0"/>
              <w:widowControl/>
              <w:suppressLineNumbers w:val="0"/>
              <w:wordWrap/>
              <w:spacing w:line="384" w:lineRule="auto"/>
              <w:ind w:left="0" w:firstLine="420"/>
              <w:jc w:val="left"/>
            </w:pPr>
            <w:r>
              <w:rPr>
                <w:color w:val="4E4E4E"/>
                <w:sz w:val="18"/>
                <w:szCs w:val="18"/>
                <w:bdr w:val="none" w:color="auto" w:sz="0" w:space="0"/>
              </w:rPr>
              <w:t>1.45周岁以下，条件特别优秀者可放宽至50岁。                                                       2.有产业、行业经验，海外工作、学习经历，丰富教学经验或较好的科研成果者优先。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27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对外贸易学院</w:t>
            </w:r>
          </w:p>
        </w:tc>
        <w:tc>
          <w:tcPr>
            <w:tcW w:w="97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国际商务专业带头人或骨干教师</w:t>
            </w:r>
          </w:p>
        </w:tc>
        <w:tc>
          <w:tcPr>
            <w:tcW w:w="47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1</w:t>
            </w:r>
          </w:p>
        </w:tc>
        <w:tc>
          <w:tcPr>
            <w:tcW w:w="80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1</w:t>
            </w:r>
          </w:p>
        </w:tc>
        <w:tc>
          <w:tcPr>
            <w:tcW w:w="121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国际商务</w:t>
            </w:r>
          </w:p>
        </w:tc>
        <w:tc>
          <w:tcPr>
            <w:tcW w:w="12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博士研究生或副高职称</w:t>
            </w:r>
          </w:p>
        </w:tc>
        <w:tc>
          <w:tcPr>
            <w:tcW w:w="236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left"/>
              <w:rPr>
                <w:color w:val="4E4E4E"/>
                <w:sz w:val="18"/>
                <w:szCs w:val="18"/>
              </w:rPr>
            </w:pPr>
            <w:r>
              <w:rPr>
                <w:rFonts w:ascii="宋体" w:hAnsi="宋体" w:eastAsia="宋体" w:cs="宋体"/>
                <w:color w:val="4E4E4E"/>
                <w:kern w:val="0"/>
                <w:sz w:val="18"/>
                <w:szCs w:val="18"/>
                <w:bdr w:val="none" w:color="auto" w:sz="0" w:space="0"/>
                <w:lang w:val="en-US" w:eastAsia="zh-CN" w:bidi="ar"/>
              </w:rPr>
              <w:t>      1.45周岁以下，条件特别优秀者可放宽至50岁。                                                       2.有产业、行业经验，海外工作、学习经历，丰富教学经验或较好的科研成果者优先。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27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基础课部</w:t>
            </w:r>
          </w:p>
        </w:tc>
        <w:tc>
          <w:tcPr>
            <w:tcW w:w="97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体育教师</w:t>
            </w:r>
          </w:p>
        </w:tc>
        <w:tc>
          <w:tcPr>
            <w:tcW w:w="47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1</w:t>
            </w:r>
          </w:p>
        </w:tc>
        <w:tc>
          <w:tcPr>
            <w:tcW w:w="80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1</w:t>
            </w:r>
          </w:p>
        </w:tc>
        <w:tc>
          <w:tcPr>
            <w:tcW w:w="121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体育教育训练学</w:t>
            </w:r>
          </w:p>
        </w:tc>
        <w:tc>
          <w:tcPr>
            <w:tcW w:w="12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硕士研究生及以上</w:t>
            </w:r>
          </w:p>
        </w:tc>
        <w:tc>
          <w:tcPr>
            <w:tcW w:w="236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left"/>
              <w:rPr>
                <w:color w:val="4E4E4E"/>
                <w:sz w:val="18"/>
                <w:szCs w:val="18"/>
              </w:rPr>
            </w:pPr>
            <w:r>
              <w:rPr>
                <w:rFonts w:ascii="宋体" w:hAnsi="宋体" w:eastAsia="宋体" w:cs="宋体"/>
                <w:color w:val="4E4E4E"/>
                <w:kern w:val="0"/>
                <w:sz w:val="18"/>
                <w:szCs w:val="18"/>
                <w:bdr w:val="none" w:color="auto" w:sz="0" w:space="0"/>
                <w:lang w:val="en-US" w:eastAsia="zh-CN" w:bidi="ar"/>
              </w:rPr>
              <w:t>      1.运动员等级国家二级及以上或省级以上比赛冠军；                                           2.专项特长。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271"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思政课部</w:t>
            </w:r>
          </w:p>
        </w:tc>
        <w:tc>
          <w:tcPr>
            <w:tcW w:w="97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思想道德修养与法律基础教研室课程带头人或骨干教师</w:t>
            </w:r>
          </w:p>
        </w:tc>
        <w:tc>
          <w:tcPr>
            <w:tcW w:w="47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2</w:t>
            </w:r>
          </w:p>
        </w:tc>
        <w:tc>
          <w:tcPr>
            <w:tcW w:w="808"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4</w:t>
            </w:r>
          </w:p>
        </w:tc>
        <w:tc>
          <w:tcPr>
            <w:tcW w:w="1211"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马克思主义哲学、思想政治教育、哲学（含伦理学）</w:t>
            </w:r>
          </w:p>
        </w:tc>
        <w:tc>
          <w:tcPr>
            <w:tcW w:w="12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博士研究生或副高职称</w:t>
            </w:r>
          </w:p>
        </w:tc>
        <w:tc>
          <w:tcPr>
            <w:tcW w:w="2368" w:type="dxa"/>
            <w:vMerge w:val="restart"/>
            <w:shd w:val="clear"/>
            <w:vAlign w:val="center"/>
          </w:tcPr>
          <w:p>
            <w:pPr>
              <w:pStyle w:val="2"/>
              <w:keepNext w:val="0"/>
              <w:keepLines w:val="0"/>
              <w:widowControl/>
              <w:suppressLineNumbers w:val="0"/>
              <w:wordWrap/>
              <w:spacing w:line="384" w:lineRule="auto"/>
              <w:ind w:left="0" w:firstLine="420"/>
              <w:jc w:val="left"/>
            </w:pPr>
            <w:r>
              <w:rPr>
                <w:color w:val="4E4E4E"/>
                <w:sz w:val="18"/>
                <w:szCs w:val="18"/>
                <w:bdr w:val="none" w:color="auto" w:sz="0" w:space="0"/>
              </w:rPr>
              <w:t xml:space="preserve">1.中共党员，年龄在40周岁以下，优秀者可适当放宽，身心健康。                                           2.具有较为扎实的理论功底、语言表达能力和文字水平，至少获得2项以上校级及以上教学成果奖。    </w:t>
            </w:r>
            <w:r>
              <w:rPr>
                <w:color w:val="4E4E4E"/>
                <w:sz w:val="18"/>
                <w:szCs w:val="18"/>
                <w:bdr w:val="none" w:color="auto" w:sz="0" w:space="0"/>
              </w:rPr>
              <w:br w:type="textWrapping"/>
            </w:r>
            <w:r>
              <w:rPr>
                <w:color w:val="4E4E4E"/>
                <w:sz w:val="18"/>
                <w:szCs w:val="18"/>
                <w:bdr w:val="none" w:color="auto" w:sz="0" w:space="0"/>
              </w:rPr>
              <w:t>3.科研能力强，在核心期刊发表专业论文3篇以上。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271" w:type="dxa"/>
            <w:vMerge w:val="continue"/>
            <w:shd w:val="clear"/>
            <w:vAlign w:val="center"/>
          </w:tcPr>
          <w:p>
            <w:pPr>
              <w:rPr>
                <w:rFonts w:hint="eastAsia" w:ascii="宋体"/>
                <w:color w:val="4E4E4E"/>
                <w:sz w:val="18"/>
                <w:szCs w:val="18"/>
              </w:rPr>
            </w:pPr>
          </w:p>
        </w:tc>
        <w:tc>
          <w:tcPr>
            <w:tcW w:w="97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毛泽东思想与中国特色社会主义理论概论教研室课程带头人或骨干教师</w:t>
            </w:r>
          </w:p>
        </w:tc>
        <w:tc>
          <w:tcPr>
            <w:tcW w:w="47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2</w:t>
            </w:r>
          </w:p>
        </w:tc>
        <w:tc>
          <w:tcPr>
            <w:tcW w:w="808" w:type="dxa"/>
            <w:vMerge w:val="continue"/>
            <w:shd w:val="clear"/>
            <w:vAlign w:val="center"/>
          </w:tcPr>
          <w:p>
            <w:pPr>
              <w:rPr>
                <w:rFonts w:hint="eastAsia" w:ascii="宋体"/>
                <w:color w:val="4E4E4E"/>
                <w:sz w:val="18"/>
                <w:szCs w:val="18"/>
              </w:rPr>
            </w:pPr>
          </w:p>
        </w:tc>
        <w:tc>
          <w:tcPr>
            <w:tcW w:w="1211" w:type="dxa"/>
            <w:vMerge w:val="continue"/>
            <w:shd w:val="clear"/>
            <w:vAlign w:val="center"/>
          </w:tcPr>
          <w:p>
            <w:pPr>
              <w:rPr>
                <w:rFonts w:hint="eastAsia" w:ascii="宋体"/>
                <w:color w:val="4E4E4E"/>
                <w:sz w:val="18"/>
                <w:szCs w:val="18"/>
              </w:rPr>
            </w:pPr>
          </w:p>
        </w:tc>
        <w:tc>
          <w:tcPr>
            <w:tcW w:w="12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博士研究生或副高职称</w:t>
            </w:r>
          </w:p>
        </w:tc>
        <w:tc>
          <w:tcPr>
            <w:tcW w:w="2368" w:type="dxa"/>
            <w:vMerge w:val="continue"/>
            <w:shd w:val="clear"/>
            <w:vAlign w:val="center"/>
          </w:tcPr>
          <w:p>
            <w:pPr>
              <w:rPr>
                <w:rFonts w:hint="eastAsia" w:ascii="宋体"/>
                <w:color w:val="4E4E4E"/>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271"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卫生所</w:t>
            </w:r>
          </w:p>
        </w:tc>
        <w:tc>
          <w:tcPr>
            <w:tcW w:w="97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医生</w:t>
            </w:r>
          </w:p>
        </w:tc>
        <w:tc>
          <w:tcPr>
            <w:tcW w:w="47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2</w:t>
            </w:r>
          </w:p>
        </w:tc>
        <w:tc>
          <w:tcPr>
            <w:tcW w:w="808"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5</w:t>
            </w:r>
          </w:p>
        </w:tc>
        <w:tc>
          <w:tcPr>
            <w:tcW w:w="121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临床医学</w:t>
            </w:r>
          </w:p>
        </w:tc>
        <w:tc>
          <w:tcPr>
            <w:tcW w:w="12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本科及以上</w:t>
            </w:r>
          </w:p>
        </w:tc>
        <w:tc>
          <w:tcPr>
            <w:tcW w:w="236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left"/>
              <w:rPr>
                <w:color w:val="4E4E4E"/>
                <w:sz w:val="18"/>
                <w:szCs w:val="18"/>
              </w:rPr>
            </w:pPr>
            <w:r>
              <w:rPr>
                <w:rFonts w:ascii="宋体" w:hAnsi="宋体" w:eastAsia="宋体" w:cs="宋体"/>
                <w:color w:val="4E4E4E"/>
                <w:kern w:val="0"/>
                <w:sz w:val="18"/>
                <w:szCs w:val="18"/>
                <w:bdr w:val="none" w:color="auto" w:sz="0" w:space="0"/>
                <w:lang w:val="en-US" w:eastAsia="zh-CN" w:bidi="ar"/>
              </w:rPr>
              <w:t>      有执业医师资格证书、执业范围为内科或全科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271" w:type="dxa"/>
            <w:vMerge w:val="continue"/>
            <w:shd w:val="clear"/>
            <w:vAlign w:val="center"/>
          </w:tcPr>
          <w:p>
            <w:pPr>
              <w:rPr>
                <w:rFonts w:hint="eastAsia" w:ascii="宋体"/>
                <w:color w:val="4E4E4E"/>
                <w:sz w:val="18"/>
                <w:szCs w:val="18"/>
              </w:rPr>
            </w:pPr>
          </w:p>
        </w:tc>
        <w:tc>
          <w:tcPr>
            <w:tcW w:w="97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护士</w:t>
            </w:r>
          </w:p>
        </w:tc>
        <w:tc>
          <w:tcPr>
            <w:tcW w:w="47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2</w:t>
            </w:r>
          </w:p>
        </w:tc>
        <w:tc>
          <w:tcPr>
            <w:tcW w:w="808" w:type="dxa"/>
            <w:vMerge w:val="continue"/>
            <w:shd w:val="clear"/>
            <w:vAlign w:val="center"/>
          </w:tcPr>
          <w:p>
            <w:pPr>
              <w:rPr>
                <w:rFonts w:hint="eastAsia" w:ascii="宋体"/>
                <w:color w:val="4E4E4E"/>
                <w:sz w:val="18"/>
                <w:szCs w:val="18"/>
              </w:rPr>
            </w:pPr>
          </w:p>
        </w:tc>
        <w:tc>
          <w:tcPr>
            <w:tcW w:w="121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护理学</w:t>
            </w:r>
          </w:p>
        </w:tc>
        <w:tc>
          <w:tcPr>
            <w:tcW w:w="12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本科及以上</w:t>
            </w:r>
          </w:p>
        </w:tc>
        <w:tc>
          <w:tcPr>
            <w:tcW w:w="236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left"/>
              <w:rPr>
                <w:color w:val="4E4E4E"/>
                <w:sz w:val="18"/>
                <w:szCs w:val="18"/>
              </w:rPr>
            </w:pPr>
            <w:r>
              <w:rPr>
                <w:rFonts w:ascii="宋体" w:hAnsi="宋体" w:eastAsia="宋体" w:cs="宋体"/>
                <w:color w:val="4E4E4E"/>
                <w:kern w:val="0"/>
                <w:sz w:val="18"/>
                <w:szCs w:val="18"/>
                <w:bdr w:val="none" w:color="auto" w:sz="0" w:space="0"/>
                <w:lang w:val="en-US" w:eastAsia="zh-CN" w:bidi="ar"/>
              </w:rPr>
              <w:t>      有护士资格证书,特别优秀学历可放宽至大专</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271" w:type="dxa"/>
            <w:vMerge w:val="continue"/>
            <w:shd w:val="clear"/>
            <w:vAlign w:val="center"/>
          </w:tcPr>
          <w:p>
            <w:pPr>
              <w:rPr>
                <w:rFonts w:hint="eastAsia" w:ascii="宋体"/>
                <w:color w:val="4E4E4E"/>
                <w:sz w:val="18"/>
                <w:szCs w:val="18"/>
              </w:rPr>
            </w:pPr>
          </w:p>
        </w:tc>
        <w:tc>
          <w:tcPr>
            <w:tcW w:w="97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药剂师</w:t>
            </w:r>
          </w:p>
        </w:tc>
        <w:tc>
          <w:tcPr>
            <w:tcW w:w="47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1</w:t>
            </w:r>
          </w:p>
        </w:tc>
        <w:tc>
          <w:tcPr>
            <w:tcW w:w="808" w:type="dxa"/>
            <w:vMerge w:val="continue"/>
            <w:shd w:val="clear"/>
            <w:vAlign w:val="center"/>
          </w:tcPr>
          <w:p>
            <w:pPr>
              <w:rPr>
                <w:rFonts w:hint="eastAsia" w:ascii="宋体"/>
                <w:color w:val="4E4E4E"/>
                <w:sz w:val="18"/>
                <w:szCs w:val="18"/>
              </w:rPr>
            </w:pPr>
          </w:p>
        </w:tc>
        <w:tc>
          <w:tcPr>
            <w:tcW w:w="121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药学、中药学</w:t>
            </w:r>
          </w:p>
        </w:tc>
        <w:tc>
          <w:tcPr>
            <w:tcW w:w="12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本科及以上</w:t>
            </w:r>
          </w:p>
        </w:tc>
        <w:tc>
          <w:tcPr>
            <w:tcW w:w="236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left"/>
              <w:rPr>
                <w:color w:val="4E4E4E"/>
                <w:sz w:val="18"/>
                <w:szCs w:val="18"/>
              </w:rPr>
            </w:pPr>
            <w:r>
              <w:rPr>
                <w:rFonts w:ascii="宋体" w:hAnsi="宋体" w:eastAsia="宋体" w:cs="宋体"/>
                <w:color w:val="4E4E4E"/>
                <w:kern w:val="0"/>
                <w:sz w:val="18"/>
                <w:szCs w:val="18"/>
                <w:bdr w:val="none" w:color="auto" w:sz="0" w:space="0"/>
                <w:lang w:val="en-US" w:eastAsia="zh-CN" w:bidi="ar"/>
              </w:rPr>
              <w:t>      有药师资格证书（西药）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27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学生工作部</w:t>
            </w:r>
          </w:p>
        </w:tc>
        <w:tc>
          <w:tcPr>
            <w:tcW w:w="97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辅导员</w:t>
            </w:r>
          </w:p>
        </w:tc>
        <w:tc>
          <w:tcPr>
            <w:tcW w:w="47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41</w:t>
            </w:r>
          </w:p>
        </w:tc>
        <w:tc>
          <w:tcPr>
            <w:tcW w:w="80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41</w:t>
            </w:r>
          </w:p>
        </w:tc>
        <w:tc>
          <w:tcPr>
            <w:tcW w:w="121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思想政治教育、应用心理学、文学、历史学、数据分析、新闻传播学及其他学院相关专业</w:t>
            </w:r>
          </w:p>
        </w:tc>
        <w:tc>
          <w:tcPr>
            <w:tcW w:w="12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硕士研究生及以上</w:t>
            </w:r>
          </w:p>
        </w:tc>
        <w:tc>
          <w:tcPr>
            <w:tcW w:w="236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left"/>
              <w:rPr>
                <w:color w:val="4E4E4E"/>
                <w:sz w:val="18"/>
                <w:szCs w:val="18"/>
              </w:rPr>
            </w:pPr>
            <w:r>
              <w:rPr>
                <w:rFonts w:ascii="宋体" w:hAnsi="宋体" w:eastAsia="宋体" w:cs="宋体"/>
                <w:color w:val="4E4E4E"/>
                <w:kern w:val="0"/>
                <w:sz w:val="18"/>
                <w:szCs w:val="18"/>
                <w:bdr w:val="none" w:color="auto" w:sz="0" w:space="0"/>
                <w:lang w:val="en-US" w:eastAsia="zh-CN" w:bidi="ar"/>
              </w:rPr>
              <w:t>      1.中共党员（含预备党员）；                  2.有较强的组织能力、表达能力和调查研究能力; 3.获省级“优秀辅导员”表彰、有教育教学经历且表现优异的优秀人才，学历可放宽到本科。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2245"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共计</w:t>
            </w:r>
          </w:p>
        </w:tc>
        <w:tc>
          <w:tcPr>
            <w:tcW w:w="1281"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jc w:val="center"/>
              <w:rPr>
                <w:color w:val="4E4E4E"/>
                <w:sz w:val="18"/>
                <w:szCs w:val="18"/>
              </w:rPr>
            </w:pPr>
            <w:r>
              <w:rPr>
                <w:rFonts w:ascii="宋体" w:hAnsi="宋体" w:eastAsia="宋体" w:cs="宋体"/>
                <w:color w:val="4E4E4E"/>
                <w:kern w:val="0"/>
                <w:sz w:val="18"/>
                <w:szCs w:val="18"/>
                <w:bdr w:val="none" w:color="auto" w:sz="0" w:space="0"/>
                <w:lang w:val="en-US" w:eastAsia="zh-CN" w:bidi="ar"/>
              </w:rPr>
              <w:t>103</w:t>
            </w:r>
          </w:p>
        </w:tc>
        <w:tc>
          <w:tcPr>
            <w:tcW w:w="1211" w:type="dxa"/>
            <w:tcBorders>
              <w:left w:val="nil"/>
            </w:tcBorders>
            <w:shd w:val="clear"/>
            <w:vAlign w:val="center"/>
          </w:tcPr>
          <w:p>
            <w:pPr>
              <w:rPr>
                <w:rFonts w:hint="eastAsia" w:ascii="宋体"/>
                <w:color w:val="4E4E4E"/>
                <w:sz w:val="18"/>
                <w:szCs w:val="18"/>
              </w:rPr>
            </w:pPr>
          </w:p>
        </w:tc>
        <w:tc>
          <w:tcPr>
            <w:tcW w:w="1200" w:type="dxa"/>
            <w:tcBorders>
              <w:left w:val="nil"/>
            </w:tcBorders>
            <w:shd w:val="clear"/>
            <w:vAlign w:val="center"/>
          </w:tcPr>
          <w:p>
            <w:pPr>
              <w:rPr>
                <w:rFonts w:hint="eastAsia" w:ascii="宋体"/>
                <w:color w:val="4E4E4E"/>
                <w:sz w:val="18"/>
                <w:szCs w:val="18"/>
              </w:rPr>
            </w:pPr>
          </w:p>
        </w:tc>
        <w:tc>
          <w:tcPr>
            <w:tcW w:w="2368" w:type="dxa"/>
            <w:tcBorders>
              <w:left w:val="nil"/>
            </w:tcBorders>
            <w:shd w:val="clear"/>
            <w:vAlign w:val="center"/>
          </w:tcPr>
          <w:p>
            <w:pPr>
              <w:rPr>
                <w:rFonts w:hint="eastAsia" w:ascii="宋体"/>
                <w:color w:val="4E4E4E"/>
                <w:sz w:val="18"/>
                <w:szCs w:val="18"/>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4C3E6A"/>
    <w:rsid w:val="194C3E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434242"/>
      <w:u w:val="none"/>
    </w:rPr>
  </w:style>
  <w:style w:type="character" w:styleId="5">
    <w:name w:val="Hyperlink"/>
    <w:basedOn w:val="3"/>
    <w:uiPriority w:val="0"/>
    <w:rPr>
      <w:color w:val="434242"/>
      <w:u w:val="none"/>
    </w:rPr>
  </w:style>
  <w:style w:type="character" w:customStyle="1" w:styleId="7">
    <w:name w:val="bds_more"/>
    <w:basedOn w:val="3"/>
    <w:uiPriority w:val="0"/>
    <w:rPr>
      <w:rFonts w:hint="eastAsia" w:ascii="宋体" w:hAnsi="宋体" w:eastAsia="宋体" w:cs="宋体"/>
      <w:bdr w:val="none" w:color="auto" w:sz="0" w:space="0"/>
    </w:rPr>
  </w:style>
  <w:style w:type="character" w:customStyle="1" w:styleId="8">
    <w:name w:val="bds_more1"/>
    <w:basedOn w:val="3"/>
    <w:uiPriority w:val="0"/>
    <w:rPr>
      <w:bdr w:val="none" w:color="auto" w:sz="0" w:space="0"/>
    </w:rPr>
  </w:style>
  <w:style w:type="character" w:customStyle="1" w:styleId="9">
    <w:name w:val="bds_more2"/>
    <w:basedOn w:val="3"/>
    <w:uiPriority w:val="0"/>
    <w:rPr>
      <w:bdr w:val="none" w:color="auto" w:sz="0" w:space="0"/>
    </w:rPr>
  </w:style>
  <w:style w:type="character" w:customStyle="1" w:styleId="10">
    <w:name w:val="bds_nopic"/>
    <w:basedOn w:val="3"/>
    <w:uiPriority w:val="0"/>
  </w:style>
  <w:style w:type="character" w:customStyle="1" w:styleId="11">
    <w:name w:val="bds_nopic1"/>
    <w:basedOn w:val="3"/>
    <w:uiPriority w:val="0"/>
  </w:style>
  <w:style w:type="character" w:customStyle="1" w:styleId="12">
    <w:name w:val="bds_nopic2"/>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2018-05-24T08:34:00Z</dcterms:created>
  <dc:creator>娜娜1413443272</dc:creator>
  <cp:lastModifiedBy>娜娜1413443272</cp:lastModifiedBy>
  <dcterms:modified xsi:type="dcterms:W3CDTF">2018-05-24T08:35:03Z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