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49" w:rsidRDefault="000D66A1">
      <w:pPr>
        <w:spacing w:line="500" w:lineRule="exact"/>
        <w:jc w:val="left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附1：</w:t>
      </w:r>
    </w:p>
    <w:p w:rsidR="007D4A49" w:rsidRDefault="000D66A1">
      <w:pPr>
        <w:spacing w:line="500" w:lineRule="exact"/>
        <w:jc w:val="center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喀什大学2018年</w:t>
      </w:r>
      <w:r w:rsidR="004E1AD2">
        <w:rPr>
          <w:rFonts w:ascii="方正小标宋_GBK" w:eastAsia="方正小标宋_GBK" w:hAnsi="Times New Roman" w:cs="Times New Roman" w:hint="eastAsia"/>
          <w:sz w:val="36"/>
          <w:szCs w:val="36"/>
        </w:rPr>
        <w:t>部分行政、教辅部门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招聘工作人员岗位一览表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520"/>
        <w:gridCol w:w="1276"/>
        <w:gridCol w:w="708"/>
        <w:gridCol w:w="851"/>
        <w:gridCol w:w="1417"/>
        <w:gridCol w:w="2552"/>
        <w:gridCol w:w="2551"/>
        <w:gridCol w:w="2726"/>
      </w:tblGrid>
      <w:tr w:rsidR="007D4A49" w:rsidTr="00B3002D">
        <w:trPr>
          <w:trHeight w:val="518"/>
        </w:trPr>
        <w:tc>
          <w:tcPr>
            <w:tcW w:w="573" w:type="dxa"/>
            <w:vMerge w:val="restart"/>
            <w:shd w:val="clear" w:color="auto" w:fill="auto"/>
            <w:noWrap/>
            <w:vAlign w:val="center"/>
            <w:hideMark/>
          </w:tcPr>
          <w:p w:rsidR="007D4A49" w:rsidRDefault="000D66A1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:rsidR="007D4A49" w:rsidRDefault="000D66A1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D4A49" w:rsidRDefault="000D66A1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7D4A49" w:rsidRDefault="000D66A1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D4A49" w:rsidRDefault="000D66A1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招聘名额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  <w:hideMark/>
          </w:tcPr>
          <w:p w:rsidR="007D4A49" w:rsidRDefault="000D66A1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岗位基本条件</w:t>
            </w:r>
          </w:p>
        </w:tc>
        <w:tc>
          <w:tcPr>
            <w:tcW w:w="2726" w:type="dxa"/>
            <w:vMerge w:val="restart"/>
            <w:vAlign w:val="center"/>
          </w:tcPr>
          <w:p w:rsidR="007D4A49" w:rsidRDefault="000D66A1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报名联系信息</w:t>
            </w:r>
          </w:p>
        </w:tc>
      </w:tr>
      <w:tr w:rsidR="007D4A49" w:rsidTr="00B3002D">
        <w:trPr>
          <w:trHeight w:val="518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7D4A49" w:rsidRDefault="007D4A49" w:rsidP="00E621BA">
            <w:pPr>
              <w:spacing w:line="50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:rsidR="007D4A49" w:rsidRDefault="007D4A49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D4A49" w:rsidRDefault="007D4A49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7D4A49" w:rsidRDefault="007D4A49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7D4A49" w:rsidRDefault="007D4A49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D4A49" w:rsidRDefault="000D66A1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D4A49" w:rsidRDefault="000D66A1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D4A49" w:rsidRDefault="000D66A1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其他条件</w:t>
            </w:r>
          </w:p>
        </w:tc>
        <w:tc>
          <w:tcPr>
            <w:tcW w:w="2726" w:type="dxa"/>
            <w:vMerge/>
            <w:vAlign w:val="center"/>
          </w:tcPr>
          <w:p w:rsidR="007D4A49" w:rsidRDefault="007D4A49" w:rsidP="00E621BA">
            <w:pPr>
              <w:spacing w:line="28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cs="Times New Roman" w:hint="eastAsia"/>
                <w:bCs/>
                <w:sz w:val="20"/>
                <w:szCs w:val="21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cs="Times New Roman" w:hint="eastAsia"/>
                <w:bCs/>
                <w:sz w:val="20"/>
                <w:szCs w:val="21"/>
              </w:rPr>
              <w:t>图书馆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cs="Times New Roman" w:hint="eastAsia"/>
                <w:bCs/>
                <w:sz w:val="20"/>
                <w:szCs w:val="21"/>
              </w:rPr>
              <w:t>技术服务部工作人员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cs="Times New Roman" w:hint="eastAsia"/>
                <w:bCs/>
                <w:sz w:val="2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kern w:val="0"/>
                <w:sz w:val="20"/>
                <w:szCs w:val="21"/>
              </w:rPr>
              <w:t>本科及以上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kern w:val="0"/>
                <w:sz w:val="20"/>
                <w:szCs w:val="21"/>
              </w:rPr>
              <w:t>计算机科学与技术、软件工程或其他专业毕业有扎实的计算机专业知识和技能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cs="Times New Roman" w:hint="eastAsia"/>
                <w:bCs/>
                <w:sz w:val="20"/>
                <w:szCs w:val="21"/>
              </w:rPr>
              <w:t>男性</w:t>
            </w:r>
          </w:p>
        </w:tc>
        <w:tc>
          <w:tcPr>
            <w:tcW w:w="2726" w:type="dxa"/>
            <w:vMerge w:val="restart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联系人：陈新；联系电话：</w:t>
            </w:r>
            <w:r w:rsidRPr="00E621BA">
              <w:rPr>
                <w:rFonts w:ascii="宋体" w:hAnsi="宋体" w:cs="Times New Roman"/>
                <w:bCs/>
                <w:sz w:val="20"/>
                <w:szCs w:val="21"/>
              </w:rPr>
              <w:t>0998-2893057, 13779715009</w:t>
            </w: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；电子邮箱：</w:t>
            </w:r>
            <w:r w:rsidRPr="00E621BA">
              <w:rPr>
                <w:rFonts w:ascii="宋体" w:hAnsi="宋体" w:cs="Times New Roman"/>
                <w:bCs/>
                <w:sz w:val="20"/>
                <w:szCs w:val="21"/>
              </w:rPr>
              <w:t>7276376932qq.com</w:t>
            </w: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cs="Times New Roman" w:hint="eastAsia"/>
                <w:bCs/>
                <w:sz w:val="20"/>
                <w:szCs w:val="21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cs="Times New Roman" w:hint="eastAsia"/>
                <w:bCs/>
                <w:sz w:val="20"/>
                <w:szCs w:val="21"/>
              </w:rPr>
              <w:t>图书馆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cs="Times New Roman" w:hint="eastAsia"/>
                <w:bCs/>
                <w:sz w:val="20"/>
                <w:szCs w:val="21"/>
              </w:rPr>
              <w:t>综合管理部工作人员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cs="Times New Roman" w:hint="eastAsia"/>
                <w:bCs/>
                <w:sz w:val="2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kern w:val="0"/>
                <w:sz w:val="20"/>
                <w:szCs w:val="21"/>
              </w:rPr>
              <w:t>本科及以上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kern w:val="0"/>
                <w:sz w:val="20"/>
                <w:szCs w:val="21"/>
              </w:rPr>
              <w:t>图书馆学情报学、文学、文秘学或其他专业有较强写作能力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="宋体" w:hAnsi="宋体" w:cs="Times New Roman" w:hint="eastAsia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cs="Times New Roman" w:hint="eastAsia"/>
                <w:bCs/>
                <w:sz w:val="20"/>
                <w:szCs w:val="21"/>
              </w:rPr>
            </w:pPr>
            <w:r w:rsidRPr="00B3002D">
              <w:rPr>
                <w:rFonts w:ascii="宋体" w:hAnsi="宋体" w:cs="Times New Roman" w:hint="eastAsia"/>
                <w:bCs/>
                <w:sz w:val="20"/>
                <w:szCs w:val="21"/>
              </w:rPr>
              <w:t>图书馆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B3002D">
            <w:pPr>
              <w:spacing w:line="280" w:lineRule="exact"/>
              <w:rPr>
                <w:rFonts w:ascii="宋体" w:hAnsi="宋体" w:cs="Times New Roman" w:hint="eastAsia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文献借阅部工作人员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683D23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683D23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cs="Times New Roman" w:hint="eastAsia"/>
                <w:bCs/>
                <w:sz w:val="2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683D23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kern w:val="0"/>
                <w:sz w:val="20"/>
                <w:szCs w:val="21"/>
              </w:rPr>
              <w:t>本科及以上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1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保卫处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政保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本科以上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退役、复转军人或警校毕业，有文字撰写能力，40岁以下</w:t>
            </w:r>
          </w:p>
        </w:tc>
        <w:tc>
          <w:tcPr>
            <w:tcW w:w="2726" w:type="dxa"/>
            <w:vMerge w:val="restart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联系人：刘国文；联系电话：</w:t>
            </w:r>
            <w:r w:rsidRPr="00E621BA">
              <w:rPr>
                <w:rFonts w:ascii="宋体" w:hAnsi="宋体" w:cs="Times New Roman"/>
                <w:bCs/>
                <w:sz w:val="20"/>
                <w:szCs w:val="21"/>
              </w:rPr>
              <w:t>0998-2891612, 13899183959</w:t>
            </w: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1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jc w:val="center"/>
              <w:rPr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保卫处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治安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本科以上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退役、复转军人或警校毕业，有文字撰写能力，40岁以下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1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jc w:val="center"/>
              <w:rPr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保卫处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安全生产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本科以上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退役、复转军人或警校毕业，有文字撰写能力，40岁以下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1"/>
              </w:rPr>
              <w:t>7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jc w:val="center"/>
              <w:rPr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保卫处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校卫队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高中以上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21601F">
              <w:rPr>
                <w:rFonts w:asciiTheme="minorEastAsia" w:hAnsiTheme="minorEastAsia" w:hint="eastAsia"/>
                <w:bCs/>
                <w:sz w:val="20"/>
                <w:szCs w:val="21"/>
              </w:rPr>
              <w:t>35岁以下，熟练掌握国语，形象气质佳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8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校医院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医师岗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kern w:val="0"/>
                <w:sz w:val="20"/>
                <w:szCs w:val="21"/>
              </w:rPr>
              <w:t>本科及以上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临床医疗专业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kern w:val="0"/>
                <w:sz w:val="20"/>
                <w:szCs w:val="21"/>
              </w:rPr>
              <w:t>具有执业助理医师资格证</w:t>
            </w:r>
          </w:p>
        </w:tc>
        <w:tc>
          <w:tcPr>
            <w:tcW w:w="2726" w:type="dxa"/>
            <w:vMerge w:val="restart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联系人：</w:t>
            </w:r>
            <w:r w:rsidRPr="00E621BA">
              <w:rPr>
                <w:rFonts w:ascii="宋体" w:hAnsi="宋体" w:cs="Times New Roman" w:hint="eastAsia"/>
                <w:bCs/>
                <w:sz w:val="20"/>
                <w:szCs w:val="21"/>
              </w:rPr>
              <w:t>何朝晖</w:t>
            </w: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；联系电话：</w:t>
            </w:r>
            <w:r w:rsidRPr="00E621BA">
              <w:rPr>
                <w:rFonts w:ascii="宋体" w:hAnsi="宋体" w:cs="Times New Roman"/>
                <w:bCs/>
                <w:sz w:val="20"/>
                <w:szCs w:val="21"/>
              </w:rPr>
              <w:t xml:space="preserve">0998-2891931, </w:t>
            </w:r>
            <w:r w:rsidRPr="00E621BA">
              <w:rPr>
                <w:rFonts w:ascii="宋体" w:hAnsi="宋体" w:cs="Times New Roman"/>
                <w:bCs/>
                <w:sz w:val="20"/>
                <w:szCs w:val="21"/>
              </w:rPr>
              <w:lastRenderedPageBreak/>
              <w:t>13899183869</w:t>
            </w: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；电子邮箱：</w:t>
            </w:r>
            <w:r w:rsidRPr="00E621BA">
              <w:rPr>
                <w:rFonts w:ascii="宋体" w:hAnsi="宋体" w:cs="Times New Roman"/>
                <w:bCs/>
                <w:sz w:val="20"/>
                <w:szCs w:val="21"/>
              </w:rPr>
              <w:t>1561139851@qq.com</w:t>
            </w: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lastRenderedPageBreak/>
              <w:t>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校医院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护理岗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kern w:val="0"/>
                <w:sz w:val="20"/>
                <w:szCs w:val="21"/>
              </w:rPr>
              <w:t>中专以上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护理专业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kern w:val="0"/>
                <w:sz w:val="20"/>
                <w:szCs w:val="21"/>
              </w:rPr>
              <w:t>具有执业护士资格证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lastRenderedPageBreak/>
              <w:t>10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校医院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检验师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大专以上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临床检验专业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熟练掌握临床检验仪器的操作及应用，并能准确报告检验数据，为临床医师提供</w:t>
            </w:r>
            <w:proofErr w:type="gramStart"/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诊</w:t>
            </w:r>
            <w:proofErr w:type="gramEnd"/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客观诊断依据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校医院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放射影像医师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大专以上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医学影像专业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熟练掌握X光机的操作及应用，并能准确提交报告，为临床医师提供</w:t>
            </w:r>
            <w:proofErr w:type="gramStart"/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诊</w:t>
            </w:r>
            <w:proofErr w:type="gramEnd"/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客观诊断依据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校医院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B超医师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大专以上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医学影像专业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熟练掌握B超的操作及应用，并能准确提交报告，为临床医师提供</w:t>
            </w:r>
            <w:proofErr w:type="gramStart"/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诊</w:t>
            </w:r>
            <w:proofErr w:type="gramEnd"/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客观诊断依据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校医院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心电图医师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大专以上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医学影像专业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熟练掌握心电图机的操作及应用，并能准确提交报告，为临床医师提供</w:t>
            </w:r>
            <w:proofErr w:type="gramStart"/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诊</w:t>
            </w:r>
            <w:proofErr w:type="gramEnd"/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客观诊断依据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校医院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药剂师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kern w:val="0"/>
                <w:sz w:val="20"/>
                <w:szCs w:val="21"/>
              </w:rPr>
              <w:t>本科及以上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药学专业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熟练掌握门诊医师处方的调剂、调配工作，并能准确无误的发放药品，熟悉药品的保管、储藏、使用，确保临床用药安全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校医院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挂号收费员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中专以上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专业不限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熟练门诊各项收费标准，准确无误进行挂号收费，</w:t>
            </w:r>
            <w:proofErr w:type="gramStart"/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医</w:t>
            </w:r>
            <w:proofErr w:type="gramEnd"/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保卡刷卡服务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50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校医院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保洁员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高中以上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专业不限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21601F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 w:rsidRPr="0021601F">
              <w:rPr>
                <w:rFonts w:ascii="宋体" w:hAnsi="宋体" w:hint="eastAsia"/>
                <w:bCs/>
                <w:sz w:val="20"/>
                <w:szCs w:val="21"/>
              </w:rPr>
              <w:t>按要求完成校医院门诊楼周边及楼内的卫生清扫、垃圾搬运等保洁工作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Default="00B3002D" w:rsidP="00E621BA">
            <w:pPr>
              <w:spacing w:line="50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lastRenderedPageBreak/>
              <w:t>17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离退休管理处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办事员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本科及以上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计算机类、文秘类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少数民族，熟悉少数民族语言及文字，熟练使用国家通用语言文字</w:t>
            </w:r>
          </w:p>
        </w:tc>
        <w:tc>
          <w:tcPr>
            <w:tcW w:w="2726" w:type="dxa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联系人：热依木江，联系电话：13899183146</w:t>
            </w: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Default="00B3002D" w:rsidP="00E621BA">
            <w:pPr>
              <w:spacing w:line="50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18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实验室建设与管理处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机房管理员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本科及以上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计算机类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男性</w:t>
            </w:r>
          </w:p>
        </w:tc>
        <w:tc>
          <w:tcPr>
            <w:tcW w:w="2726" w:type="dxa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4E1AD2">
              <w:rPr>
                <w:rFonts w:ascii="宋体" w:hAnsi="宋体" w:cs="Times New Roman" w:hint="eastAsia"/>
                <w:bCs/>
                <w:sz w:val="20"/>
                <w:szCs w:val="21"/>
              </w:rPr>
              <w:t>联系人：</w:t>
            </w: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汪建清，联系电话：18909988258，电子邮箱：</w:t>
            </w:r>
            <w:r w:rsidRPr="004E1AD2">
              <w:rPr>
                <w:rFonts w:ascii="宋体" w:hAnsi="宋体" w:cs="Times New Roman"/>
                <w:bCs/>
                <w:sz w:val="20"/>
                <w:szCs w:val="21"/>
              </w:rPr>
              <w:t>1443762220</w:t>
            </w: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@qq.com</w:t>
            </w: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Default="00B3002D" w:rsidP="00E621BA">
            <w:pPr>
              <w:spacing w:line="50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19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资产管理处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Default="00B3002D" w:rsidP="004E1AD2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办事员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本科及以上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计算机类、理工类、财务管理类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Pr="004E1AD2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  <w:tc>
          <w:tcPr>
            <w:tcW w:w="2726" w:type="dxa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 w:rsidRPr="004E1AD2">
              <w:rPr>
                <w:rFonts w:ascii="宋体" w:hAnsi="宋体" w:cs="Times New Roman" w:hint="eastAsia"/>
                <w:bCs/>
                <w:sz w:val="20"/>
                <w:szCs w:val="21"/>
              </w:rPr>
              <w:t>联系人：</w:t>
            </w: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冯举，联系电话：13909989936，电子邮箱：</w:t>
            </w:r>
            <w:r w:rsidRPr="004E1AD2">
              <w:rPr>
                <w:rFonts w:ascii="宋体" w:hAnsi="宋体" w:cs="Times New Roman"/>
                <w:bCs/>
                <w:sz w:val="20"/>
                <w:szCs w:val="21"/>
              </w:rPr>
              <w:t>476337426</w:t>
            </w: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@qq.com</w:t>
            </w: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Default="00B3002D" w:rsidP="00E621BA">
            <w:pPr>
              <w:spacing w:line="50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20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校团委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办事员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本科及以上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Default="00B3002D" w:rsidP="0048353B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具有学生、班团、社团干部经历者、中共党员（含预备当着）者优先</w:t>
            </w:r>
          </w:p>
        </w:tc>
        <w:tc>
          <w:tcPr>
            <w:tcW w:w="2726" w:type="dxa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联系人：朱军，联系电话：15003072388，电子邮箱：</w:t>
            </w:r>
            <w:r w:rsidRPr="0048353B">
              <w:rPr>
                <w:rFonts w:ascii="宋体" w:hAnsi="宋体" w:cs="Times New Roman"/>
                <w:bCs/>
                <w:sz w:val="20"/>
                <w:szCs w:val="21"/>
              </w:rPr>
              <w:t>1391369866</w:t>
            </w: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@qq.com</w:t>
            </w: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Default="00B3002D" w:rsidP="00E621BA">
            <w:pPr>
              <w:spacing w:line="50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21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后勤管理处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电工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电工操作上岗证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男，40岁以下，身体健康，本人及亲属无违反国家法律法规的行为</w:t>
            </w:r>
          </w:p>
        </w:tc>
        <w:tc>
          <w:tcPr>
            <w:tcW w:w="2726" w:type="dxa"/>
            <w:vMerge w:val="restart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联系人：沈琴，联系电话：13629987699</w:t>
            </w: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Default="00B3002D" w:rsidP="00E621BA">
            <w:pPr>
              <w:spacing w:line="50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22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后勤管理处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管道工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管道操作上岗证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Cs/>
                <w:sz w:val="20"/>
                <w:szCs w:val="21"/>
              </w:rPr>
              <w:t>男，40岁以下，身体健康，本人及亲属无违反国家法律法规的行为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Default="00B3002D" w:rsidP="00E621BA">
            <w:pPr>
              <w:spacing w:line="50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后勤管理处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司炉工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司炉工上岗证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男，40岁以下，身体健康，本人及亲属无违反国家法律法规的行为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573" w:type="dxa"/>
            <w:shd w:val="clear" w:color="auto" w:fill="auto"/>
            <w:vAlign w:val="center"/>
          </w:tcPr>
          <w:p w:rsidR="00B3002D" w:rsidRDefault="00B3002D" w:rsidP="00E621BA">
            <w:pPr>
              <w:spacing w:line="50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后勤管理处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绿化环卫工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jc w:val="center"/>
            </w:pPr>
            <w:r w:rsidRPr="003A0005">
              <w:rPr>
                <w:rFonts w:hint="eastAsia"/>
              </w:rPr>
              <w:t>编外聘用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男40岁以下，女35岁以下，吃苦耐劳，本人及亲属无违反国家法律法规的行为</w:t>
            </w:r>
          </w:p>
        </w:tc>
        <w:tc>
          <w:tcPr>
            <w:tcW w:w="2726" w:type="dxa"/>
            <w:vMerge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</w:tr>
      <w:tr w:rsidR="00B3002D" w:rsidTr="00B3002D">
        <w:trPr>
          <w:trHeight w:val="518"/>
        </w:trPr>
        <w:tc>
          <w:tcPr>
            <w:tcW w:w="3369" w:type="dxa"/>
            <w:gridSpan w:val="3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合   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002D" w:rsidRDefault="00B3002D" w:rsidP="00B3002D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1"/>
              </w:rPr>
              <w:t>119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2726" w:type="dxa"/>
            <w:vAlign w:val="center"/>
          </w:tcPr>
          <w:p w:rsidR="00B3002D" w:rsidRDefault="00B3002D" w:rsidP="00E621BA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</w:tr>
    </w:tbl>
    <w:p w:rsidR="007D4A49" w:rsidRDefault="007D4A49">
      <w:pPr>
        <w:ind w:right="-58"/>
        <w:jc w:val="left"/>
        <w:rPr>
          <w:rFonts w:ascii="仿宋_GB2312" w:eastAsia="仿宋_GB2312"/>
          <w:sz w:val="32"/>
          <w:szCs w:val="32"/>
        </w:rPr>
      </w:pPr>
    </w:p>
    <w:sectPr w:rsidR="007D4A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DA" w:rsidRDefault="004760DA" w:rsidP="00E621BA">
      <w:r>
        <w:separator/>
      </w:r>
    </w:p>
  </w:endnote>
  <w:endnote w:type="continuationSeparator" w:id="0">
    <w:p w:rsidR="004760DA" w:rsidRDefault="004760DA" w:rsidP="00E6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DA" w:rsidRDefault="004760DA" w:rsidP="00E621BA">
      <w:r>
        <w:separator/>
      </w:r>
    </w:p>
  </w:footnote>
  <w:footnote w:type="continuationSeparator" w:id="0">
    <w:p w:rsidR="004760DA" w:rsidRDefault="004760DA" w:rsidP="00E62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49"/>
    <w:rsid w:val="000D66A1"/>
    <w:rsid w:val="00132218"/>
    <w:rsid w:val="004760DA"/>
    <w:rsid w:val="0048353B"/>
    <w:rsid w:val="004E1AD2"/>
    <w:rsid w:val="007D4A49"/>
    <w:rsid w:val="007E7E63"/>
    <w:rsid w:val="00B3002D"/>
    <w:rsid w:val="00E6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character" w:customStyle="1" w:styleId="Char">
    <w:name w:val="日期 Char"/>
    <w:basedOn w:val="a0"/>
    <w:link w:val="a3"/>
    <w:uiPriority w:val="99"/>
  </w:style>
  <w:style w:type="paragraph" w:styleId="a4">
    <w:name w:val="header"/>
    <w:basedOn w:val="a"/>
    <w:link w:val="Char0"/>
    <w:uiPriority w:val="99"/>
    <w:unhideWhenUsed/>
    <w:rsid w:val="00E62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621B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2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621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character" w:customStyle="1" w:styleId="Char">
    <w:name w:val="日期 Char"/>
    <w:basedOn w:val="a0"/>
    <w:link w:val="a3"/>
    <w:uiPriority w:val="99"/>
  </w:style>
  <w:style w:type="paragraph" w:styleId="a4">
    <w:name w:val="header"/>
    <w:basedOn w:val="a"/>
    <w:link w:val="Char0"/>
    <w:uiPriority w:val="99"/>
    <w:unhideWhenUsed/>
    <w:rsid w:val="00E62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621B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2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62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278</Words>
  <Characters>1591</Characters>
  <Application>Microsoft Office Word</Application>
  <DocSecurity>0</DocSecurity>
  <Lines>13</Lines>
  <Paragraphs>3</Paragraphs>
  <ScaleCrop>false</ScaleCrop>
  <Company>china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2018-08-14T03:48:00Z</dcterms:created>
  <dcterms:modified xsi:type="dcterms:W3CDTF">2018-08-15T03:26:00Z</dcterms:modified>
</cp:coreProperties>
</file>